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Layout w:type="fixed"/>
        <w:tblLook w:val="0000"/>
      </w:tblPr>
      <w:tblGrid>
        <w:gridCol w:w="4644"/>
        <w:gridCol w:w="5245"/>
        <w:tblGridChange w:id="0">
          <w:tblGrid>
            <w:gridCol w:w="4644"/>
            <w:gridCol w:w="5245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1">
            <w:pPr>
              <w:pBdr>
                <w:top w:color="ffffff" w:space="1" w:sz="4" w:val="single"/>
                <w:left w:color="ffffff" w:space="4" w:sz="4" w:val="single"/>
                <w:bottom w:color="ffffff" w:space="1" w:sz="4" w:val="single"/>
                <w:right w:color="ffffff" w:space="4" w:sz="4" w:val="single"/>
              </w:pBd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pBdr>
                <w:top w:color="ffffff" w:space="1" w:sz="4" w:val="single"/>
                <w:left w:color="ffffff" w:space="4" w:sz="4" w:val="single"/>
                <w:bottom w:color="ffffff" w:space="1" w:sz="4" w:val="single"/>
                <w:right w:color="ffffff" w:space="4" w:sz="4" w:val="single"/>
              </w:pBd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pBdr>
                <w:top w:color="ffffff" w:space="1" w:sz="4" w:val="single"/>
                <w:left w:color="ffffff" w:space="4" w:sz="4" w:val="single"/>
                <w:bottom w:color="ffffff" w:space="1" w:sz="4" w:val="single"/>
                <w:right w:color="ffffff" w:space="4" w:sz="4" w:val="single"/>
              </w:pBdr>
              <w:spacing w:after="0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УТВЕРЖДАЮ</w:t>
            </w:r>
          </w:p>
          <w:p w:rsidR="00000000" w:rsidDel="00000000" w:rsidP="00000000" w:rsidRDefault="00000000" w:rsidRPr="00000000" w14:paraId="00000004">
            <w:pPr>
              <w:pBdr>
                <w:top w:color="ffffff" w:space="1" w:sz="4" w:val="single"/>
                <w:left w:color="ffffff" w:space="4" w:sz="4" w:val="single"/>
                <w:bottom w:color="ffffff" w:space="1" w:sz="4" w:val="single"/>
                <w:right w:color="ffffff" w:space="4" w:sz="4" w:val="single"/>
              </w:pBdr>
              <w:spacing w:after="0" w:before="0" w:line="240" w:lineRule="auto"/>
              <w:ind w:left="34" w:hanging="176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Директор МБУ «СШОР № 4», председатель городской общественной организация «Федерация лыжных гонок г. Комсомольска-на-Амуре»</w:t>
            </w:r>
          </w:p>
          <w:p w:rsidR="00000000" w:rsidDel="00000000" w:rsidP="00000000" w:rsidRDefault="00000000" w:rsidRPr="00000000" w14:paraId="00000005">
            <w:pPr>
              <w:pBdr>
                <w:top w:color="ffffff" w:space="1" w:sz="4" w:val="single"/>
                <w:left w:color="ffffff" w:space="4" w:sz="4" w:val="single"/>
                <w:bottom w:color="ffffff" w:space="1" w:sz="4" w:val="single"/>
                <w:right w:color="ffffff" w:space="4" w:sz="4" w:val="single"/>
              </w:pBdr>
              <w:spacing w:after="0" w:before="0" w:line="240" w:lineRule="auto"/>
              <w:ind w:right="-53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 А.С. Трапезников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«______»_____________________ 2022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color="ffffff" w:space="1" w:sz="4" w:val="single"/>
                <w:left w:color="ffffff" w:space="4" w:sz="4" w:val="single"/>
                <w:bottom w:color="ffffff" w:space="1" w:sz="4" w:val="single"/>
                <w:right w:color="ffffff" w:space="4" w:sz="4" w:val="single"/>
              </w:pBd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color="ffffff" w:space="1" w:sz="4" w:val="single"/>
          <w:left w:color="ffffff" w:space="4" w:sz="4" w:val="single"/>
          <w:bottom w:color="ffffff" w:space="1" w:sz="4" w:val="single"/>
          <w:right w:color="ffffff" w:space="4" w:sz="4" w:val="single"/>
        </w:pBdr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РЕГЛАМЕНТ</w:t>
      </w:r>
    </w:p>
    <w:p w:rsidR="00000000" w:rsidDel="00000000" w:rsidP="00000000" w:rsidRDefault="00000000" w:rsidRPr="00000000" w14:paraId="00000009">
      <w:pPr>
        <w:spacing w:after="0" w:before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проведения 1-го этапа многоэтапных городских соревнований </w:t>
      </w:r>
    </w:p>
    <w:p w:rsidR="00000000" w:rsidDel="00000000" w:rsidP="00000000" w:rsidRDefault="00000000" w:rsidRPr="00000000" w14:paraId="0000000A">
      <w:pPr>
        <w:spacing w:after="0" w:before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лыжным гонкам «Кубок города - 2023» </w:t>
      </w:r>
    </w:p>
    <w:p w:rsidR="00000000" w:rsidDel="00000000" w:rsidP="00000000" w:rsidRDefault="00000000" w:rsidRPr="00000000" w14:paraId="0000000B">
      <w:pPr>
        <w:spacing w:after="0" w:before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«Гонка сильнейших»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1.Главный судья соревнований – Шульгина Анастасия Сергеевна.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Спортивные соревнования проводятся 10-11 декабря 2022 года.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7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Место проведения: г. Комсомольск-на-Амуре, лыжная база «Снежинка».      Начало соревнований: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декабря 2022 года в 13.00 часов,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 декабря 2022 года в 12.00 часов.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Программа спортивных соревнований.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 декабря 2022 года.</w:t>
      </w:r>
    </w:p>
    <w:tbl>
      <w:tblPr>
        <w:tblStyle w:val="Table2"/>
        <w:tblW w:w="79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7"/>
        <w:gridCol w:w="5163"/>
        <w:gridCol w:w="1981"/>
        <w:tblGridChange w:id="0">
          <w:tblGrid>
            <w:gridCol w:w="757"/>
            <w:gridCol w:w="5163"/>
            <w:gridCol w:w="1981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Группа участников спортивных соревнований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Свободный стиль, дистанция: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Мужчины (1986 – 2006 г.р.)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Женщины (1986 – 2006 г.р.)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Мужчины ветераны (1971-1985 г.р.)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Женщины ветераны (1960-1985 г.р.)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Мужчины ветераны (1960-1970 г.р.)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Женщины ветераны (1959 г.р. и старше)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Мужчины ветераны (1959 г.р. и старше)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Средние юноши (2007-2008 г.р.)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Средние девушки (2007-2008 г.р.)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Младшие юноши (2009-2010 г.р.)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Младшие девушки (2009-2010 г.р.)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Мальчики 2011 г.р. и младше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Девочки 2011 г.р. и младше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км.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 декабря 2022 года.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tbl>
      <w:tblPr>
        <w:tblStyle w:val="Table3"/>
        <w:tblW w:w="79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6"/>
        <w:gridCol w:w="5100"/>
        <w:gridCol w:w="1985"/>
        <w:tblGridChange w:id="0">
          <w:tblGrid>
            <w:gridCol w:w="816"/>
            <w:gridCol w:w="5100"/>
            <w:gridCol w:w="1985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Группа участников спортивных соревнований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Классический стиль,</w:t>
            </w:r>
          </w:p>
          <w:p w:rsidR="00000000" w:rsidDel="00000000" w:rsidP="00000000" w:rsidRDefault="00000000" w:rsidRPr="00000000" w14:paraId="00000044">
            <w:pPr>
              <w:spacing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дистанция: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Мужчины (1986 – 2006 г.р.)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Женщины (1986 – 2006 г.р.)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Мужчины ветераны (1971-1985 г.р.)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Женщины ветераны (1960-1985 г.р.)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Мужчины ветераны (1960-1970 г.р.)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Женщины ветераны (1959 г.р. и старше)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Мужчины ветераны (1959 г.р. и старше)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Средние юноши (2007-2008 г.р.)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Средние девушки (2007-2008 г.р.)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Младшие юноши (2009-2010 г.р.)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Младшие девушки (2009-2010 г.р.)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Мальчики 2011 г.р. и младше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км.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Девочки 2011 г.р. и младше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км.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  <w:tab/>
        <w:t xml:space="preserve"> 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5.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Технические заявки принимаются до 09.12.2022 года в электронном виде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он-лайн через систему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orgeo.ru.</w:t>
      </w:r>
    </w:p>
    <w:p w:rsidR="00000000" w:rsidDel="00000000" w:rsidP="00000000" w:rsidRDefault="00000000" w:rsidRPr="00000000" w14:paraId="0000006E">
      <w:pPr>
        <w:tabs>
          <w:tab w:val="left" w:pos="360"/>
        </w:tabs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</w:t>
      </w:r>
      <w:r w:rsidDel="00000000" w:rsidR="00000000" w:rsidRPr="00000000">
        <w:rPr>
          <w:sz w:val="28"/>
          <w:szCs w:val="28"/>
          <w:rtl w:val="0"/>
        </w:rPr>
        <w:t xml:space="preserve">6.Заявки на участие в спортивных соревнованиях, подписанные руководителем организации, заверенные печатью, содержащими отметки врача о допуске каждого участника к спортивным соревнованиям, заверенные подписью и личной печатью врача подаются 10 декабря 2022 года до 11.00 часов на лыжной базе «Снежинка» главному судье соревнований.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360"/>
          <w:tab w:val="left" w:pos="540"/>
        </w:tabs>
        <w:contextualSpacing w:val="0"/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6838" w:w="11906"/>
      <w:pgMar w:bottom="1134" w:top="709" w:left="1560" w:right="566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both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a" w:default="1">
    <w:name w:val="Normal"/>
    <w:qFormat w:val="1"/>
    <w:rsid w:val="00B604C0"/>
    <w:rPr>
      <w:sz w:val="24"/>
      <w:szCs w:val="24"/>
    </w:rPr>
  </w:style>
  <w:style w:type="paragraph" w:styleId="1">
    <w:name w:val="heading 1"/>
    <w:basedOn w:val="a"/>
    <w:next w:val="a"/>
    <w:qFormat w:val="1"/>
    <w:rsid w:val="00A83746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2">
    <w:name w:val="heading 2"/>
    <w:basedOn w:val="a"/>
    <w:next w:val="a"/>
    <w:qFormat w:val="1"/>
    <w:rsid w:val="008E3A28"/>
    <w:pPr>
      <w:keepNext w:val="1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 w:val="1"/>
    <w:rsid w:val="008E3A28"/>
    <w:pPr>
      <w:keepNext w:val="1"/>
      <w:jc w:val="center"/>
      <w:outlineLvl w:val="2"/>
    </w:pPr>
    <w:rPr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 Indent"/>
    <w:basedOn w:val="a"/>
    <w:rsid w:val="008E3A28"/>
    <w:pPr>
      <w:spacing w:after="120"/>
      <w:ind w:left="283"/>
    </w:pPr>
  </w:style>
  <w:style w:type="character" w:styleId="a4">
    <w:name w:val="Hyperlink"/>
    <w:rsid w:val="00D04BC2"/>
    <w:rPr>
      <w:color w:val="0000ff"/>
      <w:u w:val="single"/>
    </w:rPr>
  </w:style>
  <w:style w:type="paragraph" w:styleId="a5">
    <w:name w:val="footer"/>
    <w:basedOn w:val="a"/>
    <w:rsid w:val="00D04B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4BC2"/>
  </w:style>
  <w:style w:type="paragraph" w:styleId="a7">
    <w:name w:val="header"/>
    <w:basedOn w:val="a"/>
    <w:rsid w:val="00D04BC2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04BC2"/>
    <w:pPr>
      <w:jc w:val="center"/>
    </w:pPr>
    <w:rPr>
      <w:b w:val="1"/>
      <w:bCs w:val="1"/>
    </w:rPr>
  </w:style>
  <w:style w:type="paragraph" w:styleId="20">
    <w:name w:val="Body Text Indent 2"/>
    <w:basedOn w:val="a"/>
    <w:rsid w:val="008E3A28"/>
    <w:pPr>
      <w:spacing w:after="120" w:line="480" w:lineRule="auto"/>
      <w:ind w:left="283"/>
    </w:pPr>
  </w:style>
  <w:style w:type="table" w:styleId="aa">
    <w:name w:val="Table Grid"/>
    <w:basedOn w:val="a1"/>
    <w:uiPriority w:val="59"/>
    <w:rsid w:val="00B518D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b">
    <w:name w:val="Document Map"/>
    <w:basedOn w:val="a"/>
    <w:semiHidden w:val="1"/>
    <w:rsid w:val="009D6A8F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ac">
    <w:name w:val="Title"/>
    <w:basedOn w:val="a"/>
    <w:link w:val="ad"/>
    <w:qFormat w:val="1"/>
    <w:rsid w:val="00A83746"/>
    <w:pPr>
      <w:jc w:val="center"/>
    </w:pPr>
    <w:rPr>
      <w:b w:val="1"/>
      <w:szCs w:val="20"/>
    </w:rPr>
  </w:style>
  <w:style w:type="character" w:styleId="ad" w:customStyle="1">
    <w:name w:val="Заголовок Знак"/>
    <w:link w:val="ac"/>
    <w:rsid w:val="00A83746"/>
    <w:rPr>
      <w:b w:val="1"/>
      <w:sz w:val="24"/>
      <w:lang w:bidi="ar-SA" w:eastAsia="ru-RU" w:val="ru-RU"/>
    </w:rPr>
  </w:style>
  <w:style w:type="character" w:styleId="a9" w:customStyle="1">
    <w:name w:val="Основной текст Знак"/>
    <w:link w:val="a8"/>
    <w:rsid w:val="00A96F2E"/>
    <w:rPr>
      <w:b w:val="1"/>
      <w:bCs w:val="1"/>
      <w:sz w:val="24"/>
      <w:szCs w:val="24"/>
    </w:rPr>
  </w:style>
  <w:style w:type="character" w:styleId="ae" w:customStyle="1">
    <w:name w:val="Без интервала Знак"/>
    <w:link w:val="af"/>
    <w:uiPriority w:val="1"/>
    <w:locked w:val="1"/>
    <w:rsid w:val="008A2C86"/>
    <w:rPr>
      <w:sz w:val="22"/>
      <w:szCs w:val="22"/>
      <w:lang w:bidi="ar-SA" w:eastAsia="en-US" w:val="ru-RU"/>
    </w:rPr>
  </w:style>
  <w:style w:type="paragraph" w:styleId="af">
    <w:name w:val="No Spacing"/>
    <w:link w:val="ae"/>
    <w:uiPriority w:val="1"/>
    <w:qFormat w:val="1"/>
    <w:rsid w:val="008A2C86"/>
    <w:pPr>
      <w:ind w:left="57" w:firstLine="709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rsid w:val="004C1115"/>
    <w:rPr>
      <w:rFonts w:ascii="Tahoma" w:cs="Tahoma" w:hAnsi="Tahoma"/>
      <w:sz w:val="16"/>
      <w:szCs w:val="16"/>
    </w:rPr>
  </w:style>
  <w:style w:type="character" w:styleId="af1" w:customStyle="1">
    <w:name w:val="Текст выноски Знак"/>
    <w:link w:val="af0"/>
    <w:rsid w:val="004C1115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F01B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pple-style-span" w:customStyle="1">
    <w:name w:val="apple-style-span"/>
    <w:basedOn w:val="a0"/>
    <w:rsid w:val="008A275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