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Л О Ж Е Н И Е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630"/>
        <w:tabs>
          <w:tab w:val="left" w:pos="3120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ЧЕМПИОНАТ УРАЛЬСКИХ ГОР</w:t>
      </w:r>
      <w:r>
        <w:rPr>
          <w:sz w:val="32"/>
          <w:szCs w:val="32"/>
        </w:rPr>
        <w:t xml:space="preserve">-2026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0"/>
        <w:tabs>
          <w:tab w:val="left" w:pos="3120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СКАЗЫ БАЖОВА-2026</w:t>
      </w:r>
      <w:r>
        <w:rPr>
          <w:sz w:val="32"/>
          <w:szCs w:val="32"/>
        </w:rPr>
      </w:r>
    </w:p>
    <w:p>
      <w:pPr>
        <w:pStyle w:val="630"/>
        <w:tabs>
          <w:tab w:val="left" w:pos="3120" w:leader="none"/>
        </w:tabs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0"/>
        <w:jc w:val="right"/>
        <w:rPr>
          <w:szCs w:val="32"/>
        </w:rPr>
      </w:pPr>
      <w:r>
        <w:rPr>
          <w:szCs w:val="32"/>
        </w:rPr>
        <w:t xml:space="preserve">Утверждаю</w:t>
      </w:r>
      <w:r>
        <w:rPr>
          <w:szCs w:val="32"/>
        </w:rPr>
      </w:r>
    </w:p>
    <w:p>
      <w:pPr>
        <w:pStyle w:val="630"/>
        <w:jc w:val="right"/>
        <w:tabs>
          <w:tab w:val="left" w:pos="3120" w:leader="none"/>
        </w:tabs>
        <w:rPr>
          <w:szCs w:val="28"/>
        </w:rPr>
      </w:pPr>
      <w:r>
        <w:rPr>
          <w:szCs w:val="28"/>
        </w:rPr>
        <w:t xml:space="preserve">Главный судья – Потопаев А.В.</w:t>
      </w:r>
      <w:r>
        <w:rPr>
          <w:szCs w:val="28"/>
        </w:rPr>
      </w:r>
    </w:p>
    <w:p>
      <w:pPr>
        <w:pStyle w:val="630"/>
        <w:jc w:val="right"/>
        <w:tabs>
          <w:tab w:val="left" w:pos="3120" w:leader="none"/>
        </w:tabs>
        <w:rPr>
          <w:szCs w:val="28"/>
        </w:rPr>
      </w:pPr>
      <w:r>
        <w:rPr>
          <w:szCs w:val="28"/>
        </w:rPr>
        <w:t xml:space="preserve">Судейская категория – ССВК</w:t>
      </w:r>
      <w:r>
        <w:rPr>
          <w:szCs w:val="28"/>
        </w:rPr>
      </w:r>
      <w:r>
        <w:rPr>
          <w:szCs w:val="28"/>
        </w:rPr>
      </w:r>
    </w:p>
    <w:p>
      <w:pPr>
        <w:pStyle w:val="630"/>
        <w:jc w:val="right"/>
        <w:tabs>
          <w:tab w:val="left" w:pos="3120" w:leader="none"/>
        </w:tabs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0"/>
        <w:tabs>
          <w:tab w:val="left" w:pos="3120" w:leader="none"/>
        </w:tabs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>
        <w:rPr>
          <w:b/>
          <w:bCs/>
          <w:szCs w:val="28"/>
        </w:rPr>
        <w:t xml:space="preserve">ЦЕЛИ ИЗАДАЧИ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30"/>
        <w:ind w:firstLine="720"/>
        <w:jc w:val="both"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опуляризация рогейна</w:t>
      </w:r>
      <w:r>
        <w:rPr>
          <w:szCs w:val="28"/>
        </w:rPr>
        <w:t xml:space="preserve">,</w:t>
      </w:r>
      <w:r>
        <w:rPr>
          <w:szCs w:val="28"/>
        </w:rPr>
        <w:t xml:space="preserve"> как</w:t>
      </w:r>
      <w:r>
        <w:rPr>
          <w:szCs w:val="28"/>
        </w:rPr>
        <w:t xml:space="preserve"> вида спорта</w:t>
      </w:r>
      <w:r>
        <w:rPr>
          <w:szCs w:val="28"/>
        </w:rPr>
        <w:t xml:space="preserve"> для всех возрастов</w:t>
      </w:r>
      <w:r>
        <w:rPr>
          <w:szCs w:val="28"/>
        </w:rPr>
        <w:t xml:space="preserve">, з</w:t>
      </w:r>
      <w:r>
        <w:rPr>
          <w:szCs w:val="28"/>
        </w:rPr>
        <w:t xml:space="preserve">дорового образа ж</w:t>
      </w:r>
      <w:r>
        <w:rPr>
          <w:szCs w:val="28"/>
        </w:rPr>
        <w:t xml:space="preserve">изни, </w:t>
      </w:r>
      <w:r>
        <w:rPr>
          <w:szCs w:val="28"/>
        </w:rPr>
        <w:t xml:space="preserve">семейных путешествий с изучением</w:t>
      </w:r>
      <w:r>
        <w:rPr>
          <w:szCs w:val="28"/>
        </w:rPr>
        <w:t xml:space="preserve"> родного края, обучение приемам ориентирования в лесу при помощи компаса и карты.</w:t>
      </w:r>
      <w:r>
        <w:rPr>
          <w:szCs w:val="28"/>
        </w:rPr>
      </w:r>
    </w:p>
    <w:p>
      <w:pPr>
        <w:pStyle w:val="630"/>
        <w:ind w:firstLine="720"/>
        <w:jc w:val="both"/>
        <w:rPr>
          <w:rStyle w:val="632"/>
          <w:highlight w:val="none"/>
        </w:rPr>
      </w:pPr>
      <w:r>
        <w:rPr>
          <w:szCs w:val="28"/>
        </w:rPr>
        <w:t xml:space="preserve">С</w:t>
      </w:r>
      <w:r>
        <w:rPr>
          <w:szCs w:val="28"/>
        </w:rPr>
        <w:t xml:space="preserve">траница в ВК: </w:t>
      </w:r>
      <w:r>
        <w:rPr>
          <w:szCs w:val="28"/>
        </w:rPr>
        <w:t xml:space="preserve">АЗИМУТ ЧИСТЫХ ГОР </w:t>
      </w:r>
      <w:r>
        <w:rPr>
          <w:szCs w:val="28"/>
        </w:rPr>
      </w:r>
      <w:hyperlink r:id="rId9" w:tooltip="https://vk.com/club223889071" w:history="1">
        <w:r>
          <w:rPr>
            <w:rStyle w:val="632"/>
            <w:szCs w:val="28"/>
          </w:rPr>
          <w:t xml:space="preserve">https://vk.com/club223889071</w:t>
        </w:r>
        <w:r>
          <w:rPr>
            <w:rStyle w:val="632"/>
            <w:szCs w:val="28"/>
          </w:rPr>
        </w:r>
        <w:r>
          <w:rPr>
            <w:rStyle w:val="632"/>
            <w:highlight w:val="none"/>
          </w:rPr>
        </w:r>
      </w:hyperlink>
      <w:r>
        <w:rPr>
          <w:highlight w:val="none"/>
        </w:rPr>
      </w:r>
    </w:p>
    <w:p>
      <w:pPr>
        <w:pStyle w:val="630"/>
        <w:ind w:firstLine="720"/>
        <w:jc w:val="both"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0"/>
        <w:jc w:val="left"/>
        <w:rPr>
          <w:b/>
          <w:szCs w:val="28"/>
        </w:rPr>
      </w:pPr>
      <w:r>
        <w:rPr>
          <w:b/>
          <w:szCs w:val="28"/>
        </w:rPr>
        <w:t xml:space="preserve">2</w:t>
      </w:r>
      <w:r>
        <w:rPr>
          <w:b/>
          <w:szCs w:val="28"/>
        </w:rPr>
        <w:t xml:space="preserve">. ОРГАНИЗАТОРЫ</w:t>
      </w:r>
      <w:r>
        <w:rPr>
          <w:b/>
          <w:szCs w:val="28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Инициативная группа любителе</w:t>
      </w:r>
      <w:r>
        <w:t xml:space="preserve">й ориентирования г. Снежинск, ООО «ЧИСТЫЕ ГОРЫ».</w:t>
      </w:r>
      <w:r/>
      <w:r>
        <w:rPr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Оргкомитет – Посников Е. – отдел техконтроля и охраны окружающей среды.</w:t>
      </w:r>
      <w:r>
        <w:rPr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Главный судья – Потопаев </w:t>
      </w:r>
      <w:r>
        <w:t xml:space="preserve">А.</w:t>
      </w:r>
      <w:r>
        <w:t xml:space="preserve"> – ССВК. Главный секретарь – Ряпосов А</w:t>
      </w:r>
      <w:r>
        <w:t xml:space="preserve">. </w:t>
      </w:r>
      <w:r>
        <w:t xml:space="preserve">–</w:t>
      </w:r>
      <w:r>
        <w:t xml:space="preserve"> СС1К</w:t>
      </w:r>
      <w:r>
        <w:t xml:space="preserve">.</w:t>
      </w:r>
      <w:r/>
      <w:r/>
    </w:p>
    <w:p>
      <w:pPr>
        <w:pStyle w:val="630"/>
        <w:ind w:firstLine="72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0"/>
        <w:jc w:val="both"/>
        <w:rPr>
          <w:b/>
          <w:szCs w:val="28"/>
        </w:rPr>
      </w:pPr>
      <w:r>
        <w:rPr>
          <w:b/>
          <w:szCs w:val="28"/>
        </w:rPr>
        <w:t xml:space="preserve">3. ВРЕМЯ И МЕСТО ПРОВЕДЕНИЯ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Соревнования состоятся – </w:t>
      </w:r>
      <w:r>
        <w:t xml:space="preserve">1</w:t>
      </w:r>
      <w:r>
        <w:t xml:space="preserve">5</w:t>
      </w:r>
      <w:r>
        <w:t xml:space="preserve"> августа 202</w:t>
      </w:r>
      <w:r>
        <w:t xml:space="preserve">6</w:t>
      </w:r>
      <w:r>
        <w:t xml:space="preserve">г </w:t>
      </w:r>
      <w:r>
        <w:t xml:space="preserve">в районе озера Сунгуль, южнее города Вишневогорск. </w:t>
      </w:r>
      <w:r>
        <w:t xml:space="preserve">Схема центра соревнований и проезда будет размещена в технической информации.</w:t>
      </w:r>
      <w:r>
        <w:rPr>
          <w14:ligatures w14:val="none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0"/>
        <w:jc w:val="left"/>
        <w:rPr>
          <w:rStyle w:val="637"/>
          <w:b/>
          <w:bCs/>
          <w:i w:val="0"/>
          <w:iCs w:val="0"/>
          <w:szCs w:val="28"/>
        </w:rPr>
      </w:pPr>
      <w:r>
        <w:rPr>
          <w:b/>
          <w:bCs/>
          <w:szCs w:val="28"/>
        </w:rPr>
        <w:t xml:space="preserve">4</w:t>
      </w:r>
      <w:r>
        <w:rPr>
          <w:bCs/>
          <w:szCs w:val="28"/>
        </w:rPr>
        <w:t xml:space="preserve">. </w:t>
      </w:r>
      <w:r>
        <w:rPr>
          <w:b/>
          <w:bCs/>
          <w:szCs w:val="28"/>
        </w:rPr>
        <w:t xml:space="preserve">УЧАСТНИКИ И ДИСТАНЦИИ</w:t>
      </w:r>
      <w:r>
        <w:rPr>
          <w:b/>
          <w:bCs/>
          <w:szCs w:val="28"/>
        </w:rPr>
        <w:t xml:space="preserve"> </w:t>
      </w:r>
      <w:r>
        <w:rPr>
          <w:rStyle w:val="637"/>
          <w:b/>
          <w:bCs/>
          <w:i w:val="0"/>
          <w:iCs w:val="0"/>
          <w:szCs w:val="28"/>
        </w:rPr>
      </w:r>
      <w:r>
        <w:rPr>
          <w:rStyle w:val="637"/>
          <w:b/>
          <w:bCs/>
          <w:i w:val="0"/>
          <w:iCs w:val="0"/>
          <w:szCs w:val="28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Соревнования ЧЕМПИОНАТ УРАЛЬСКИХ ГОР-2026 будет проходить в спортивном формате! для определения сильнейшей команды Уральского рег</w:t>
      </w:r>
      <w:r>
        <w:t xml:space="preserve">иона. В соревнованиях будут возрастные</w:t>
      </w:r>
      <w:r>
        <w:t xml:space="preserve"> групп</w:t>
      </w:r>
      <w:r>
        <w:t xml:space="preserve">ы:</w:t>
      </w:r>
      <w:r>
        <w:rPr>
          <w:b/>
          <w:bCs/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/>
      <w:r>
        <w:t xml:space="preserve">ОТКРЫТАЯ (</w:t>
      </w:r>
      <w:r>
        <w:t xml:space="preserve">ЖЖ,</w:t>
      </w:r>
      <w:r>
        <w:t xml:space="preserve"> ЖМ, ММ</w:t>
      </w:r>
      <w:r>
        <w:t xml:space="preserve">),</w:t>
      </w:r>
      <w:r>
        <w:rPr>
          <w:b/>
          <w:bCs/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ВЕТЕРАНЫ – 4</w:t>
      </w:r>
      <w:r>
        <w:t xml:space="preserve">5</w:t>
      </w:r>
      <w:r>
        <w:t xml:space="preserve"> </w:t>
      </w:r>
      <w:r>
        <w:t xml:space="preserve">лет и старше (ЖЖ, ЖМ, ММ),</w:t>
      </w:r>
      <w:r>
        <w:rPr>
          <w:b/>
          <w:bCs/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СУПЕР ВЕТЕРАНЫ</w:t>
      </w:r>
      <w:r>
        <w:rPr>
          <w:b/>
          <w:bCs/>
          <w14:ligatures w14:val="none"/>
        </w:rPr>
      </w:r>
    </w:p>
    <w:p>
      <w:pPr>
        <w:pStyle w:val="630"/>
        <w:ind w:firstLine="720"/>
        <w:jc w:val="both"/>
        <w:rPr>
          <w:b/>
          <w:bCs/>
          <w14:ligatures w14:val="none"/>
        </w:rPr>
      </w:pPr>
      <w:r/>
      <w:r>
        <w:t xml:space="preserve">Формат – </w:t>
      </w:r>
      <w:r>
        <w:t xml:space="preserve">8</w:t>
      </w:r>
      <w:r>
        <w:t xml:space="preserve"> часов</w:t>
      </w:r>
      <w:r>
        <w:t xml:space="preserve"> </w:t>
      </w:r>
      <w:r>
        <w:t xml:space="preserve">бегом.</w:t>
      </w:r>
      <w:r>
        <w:rPr>
          <w:b/>
          <w:bCs/>
          <w14:ligatures w14:val="none"/>
        </w:rPr>
      </w:r>
      <w:r/>
    </w:p>
    <w:p>
      <w:pPr>
        <w:pStyle w:val="630"/>
        <w:ind w:firstLine="720"/>
        <w:jc w:val="both"/>
        <w:rPr>
          <w:b/>
          <w:bCs/>
          <w14:ligatures w14:val="none"/>
        </w:rPr>
      </w:pPr>
      <w:r>
        <w:rPr>
          <w:b/>
          <w:bCs/>
        </w:rPr>
        <w:t xml:space="preserve">Участникам необходимо иметь ст</w:t>
      </w:r>
      <w:r>
        <w:rPr>
          <w:b/>
          <w:bCs/>
        </w:rPr>
        <w:t xml:space="preserve">раховку от несчастного случая</w:t>
      </w:r>
      <w:r>
        <w:rPr>
          <w:b/>
          <w:bCs/>
        </w:rPr>
        <w:t xml:space="preserve">.</w:t>
      </w:r>
      <w:r/>
      <w:r/>
    </w:p>
    <w:p>
      <w:pPr>
        <w:pStyle w:val="630"/>
        <w:ind w:firstLine="720"/>
        <w:jc w:val="both"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30"/>
        <w:ind w:firstLine="720"/>
        <w:jc w:val="both"/>
        <w:rPr>
          <w:highlight w:val="none"/>
          <w14:ligatures w14:val="none"/>
        </w:rPr>
      </w:pPr>
      <w:r>
        <w:t xml:space="preserve">Соревнования СКАЗЫ БАЖОВА</w:t>
      </w:r>
      <w:r>
        <w:t xml:space="preserve">-202</w:t>
      </w:r>
      <w:r>
        <w:t xml:space="preserve">6</w:t>
      </w:r>
      <w:r>
        <w:t xml:space="preserve"> будут проходить в тренировочном формате без учета возрастных групп. </w:t>
      </w:r>
      <w:r>
        <w:t xml:space="preserve">Для участия в соревнованиях пригла</w:t>
      </w:r>
      <w:r>
        <w:t xml:space="preserve">шаются все желающие, приветствуются семейные команды. </w:t>
      </w:r>
      <w:r>
        <w:t xml:space="preserve">Допускается участие спортсменов на велосипедах.</w:t>
      </w:r>
      <w:r/>
      <w:r>
        <w:rPr>
          <w:highlight w:val="none"/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Формат 4 часа</w:t>
      </w:r>
      <w:r>
        <w:t xml:space="preserve"> бегом</w:t>
      </w:r>
      <w:r>
        <w:t xml:space="preserve"> – личные</w:t>
      </w:r>
      <w:r>
        <w:t xml:space="preserve"> соревнования,</w:t>
      </w:r>
      <w:r>
        <w:t xml:space="preserve"> возможно </w:t>
      </w:r>
      <w:r>
        <w:t xml:space="preserve">участие </w:t>
      </w:r>
      <w:r>
        <w:t xml:space="preserve">группой. К</w:t>
      </w:r>
      <w:r>
        <w:t xml:space="preserve"> участию</w:t>
      </w:r>
      <w:r>
        <w:t xml:space="preserve"> допускаются участники в возрасте от 1</w:t>
      </w:r>
      <w:r>
        <w:t xml:space="preserve">4</w:t>
      </w:r>
      <w:r>
        <w:t xml:space="preserve"> лет</w:t>
      </w:r>
      <w:r>
        <w:t xml:space="preserve"> </w:t>
      </w:r>
      <w:r>
        <w:t xml:space="preserve">командой от 2 человек, </w:t>
      </w:r>
      <w:r>
        <w:t xml:space="preserve">возможно </w:t>
      </w:r>
      <w:r>
        <w:t xml:space="preserve">участие родителей</w:t>
      </w:r>
      <w:r>
        <w:t xml:space="preserve"> с детьми л</w:t>
      </w:r>
      <w:r>
        <w:t xml:space="preserve">ю</w:t>
      </w:r>
      <w:r>
        <w:t xml:space="preserve">бо</w:t>
      </w:r>
      <w:r>
        <w:t xml:space="preserve">г</w:t>
      </w:r>
      <w:r>
        <w:t xml:space="preserve">о возраста</w:t>
      </w:r>
      <w:r>
        <w:t xml:space="preserve">.</w:t>
      </w:r>
      <w:r/>
      <w:r>
        <w:rPr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Категории участников, группы:</w:t>
      </w:r>
      <w:r>
        <w:rPr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СЕМЕЙНАЯ, </w:t>
      </w:r>
      <w:r>
        <w:t xml:space="preserve">МОЛОДЕЖЬ</w:t>
      </w:r>
      <w:r>
        <w:t xml:space="preserve">, ОТКРЫТАЯ, ЭЛИТА-МАРАФОН.</w:t>
      </w:r>
      <w:r>
        <w:rPr>
          <w14:ligatures w14:val="none"/>
        </w:rPr>
      </w:r>
      <w:r/>
    </w:p>
    <w:p>
      <w:pPr>
        <w:pStyle w:val="625"/>
        <w:ind w:firstLine="720"/>
        <w:rPr>
          <w:rStyle w:val="637"/>
          <w:b/>
          <w:i w:val="0"/>
          <w:sz w:val="28"/>
          <w:szCs w:val="28"/>
        </w:rPr>
      </w:pPr>
      <w:r>
        <w:rPr>
          <w:rStyle w:val="637"/>
          <w:b/>
          <w:i w:val="0"/>
          <w:sz w:val="28"/>
          <w:szCs w:val="28"/>
        </w:rPr>
        <w:t xml:space="preserve">Детям необходим</w:t>
      </w:r>
      <w:r>
        <w:rPr>
          <w:rStyle w:val="637"/>
          <w:b/>
          <w:i w:val="0"/>
          <w:sz w:val="28"/>
          <w:szCs w:val="28"/>
        </w:rPr>
        <w:t xml:space="preserve">о</w:t>
      </w:r>
      <w:r>
        <w:rPr>
          <w:rStyle w:val="637"/>
          <w:b/>
          <w:i w:val="0"/>
          <w:sz w:val="28"/>
          <w:szCs w:val="28"/>
        </w:rPr>
        <w:t xml:space="preserve"> иметь телефон для связи с организаторами!</w:t>
      </w:r>
      <w:r>
        <w:rPr>
          <w:rStyle w:val="637"/>
          <w:b/>
          <w:i w:val="0"/>
          <w:sz w:val="28"/>
          <w:szCs w:val="28"/>
        </w:rPr>
      </w:r>
      <w:r>
        <w:rPr>
          <w:rStyle w:val="637"/>
          <w:b/>
          <w:i w:val="0"/>
          <w:sz w:val="28"/>
          <w:szCs w:val="28"/>
        </w:rPr>
      </w:r>
    </w:p>
    <w:p>
      <w:pPr>
        <w:pStyle w:val="625"/>
        <w:rPr>
          <w:rStyle w:val="637"/>
          <w:i w:val="0"/>
          <w:sz w:val="28"/>
          <w:szCs w:val="28"/>
        </w:rPr>
      </w:pPr>
      <w:r>
        <w:rPr>
          <w:rStyle w:val="637"/>
          <w:i w:val="0"/>
          <w:sz w:val="28"/>
          <w:szCs w:val="28"/>
        </w:rPr>
      </w:r>
      <w:r>
        <w:rPr>
          <w:rStyle w:val="637"/>
          <w:i w:val="0"/>
          <w:sz w:val="28"/>
          <w:szCs w:val="28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Участники должны </w:t>
      </w:r>
      <w:r>
        <w:t xml:space="preserve">осознавать что дистанция соревнований является потенциально небезопасной и участие в соревнованиях может быть связано с риском для здоровья. Участники освобождают организаторов от любой материальной</w:t>
      </w:r>
      <w:r>
        <w:t xml:space="preserve">,</w:t>
      </w:r>
      <w:r>
        <w:t xml:space="preserve"> административной</w:t>
      </w:r>
      <w:r>
        <w:t xml:space="preserve">,</w:t>
      </w:r>
      <w:r>
        <w:t xml:space="preserve"> </w:t>
      </w:r>
      <w:r>
        <w:t xml:space="preserve">гражданской и уголовной ответственности в случае </w:t>
      </w:r>
      <w:r>
        <w:t xml:space="preserve">любого причинения вреда собственному здоровью и здоровью третьих лиц в</w:t>
      </w:r>
      <w:r>
        <w:t xml:space="preserve">о</w:t>
      </w:r>
      <w:r>
        <w:t xml:space="preserve"> время соревнований.</w:t>
      </w:r>
      <w:r/>
      <w:r>
        <w:rPr>
          <w14:ligatures w14:val="none"/>
        </w:rPr>
      </w:r>
    </w:p>
    <w:p>
      <w:pPr>
        <w:pStyle w:val="630"/>
        <w:ind w:firstLine="720"/>
        <w:jc w:val="both"/>
        <w:rPr>
          <w14:ligatures w14:val="none"/>
        </w:rPr>
      </w:pPr>
      <w:r>
        <w:t xml:space="preserve">Совершеннолетние участники соревнований принимают участие под личную ответственность за свое здоровье. Ответственность за здоровье несовершеннолетних участников несут родители</w:t>
      </w:r>
      <w:r>
        <w:t xml:space="preserve">,</w:t>
      </w:r>
      <w:r>
        <w:t xml:space="preserve"> тренера и представители команд.</w:t>
      </w:r>
      <w:r/>
      <w:r>
        <w:rPr>
          <w14:ligatures w14:val="none"/>
        </w:rPr>
      </w:r>
    </w:p>
    <w:p>
      <w:pPr>
        <w:pStyle w:val="630"/>
        <w:jc w:val="center"/>
        <w:rPr>
          <w:b/>
          <w:bCs/>
          <w:szCs w:val="28"/>
        </w:rPr>
      </w:pPr>
      <w:r>
        <w:rPr>
          <w:b/>
          <w:szCs w:val="28"/>
        </w:rPr>
        <w:t xml:space="preserve">Участники сами несут о</w:t>
      </w:r>
      <w:r>
        <w:rPr>
          <w:b/>
          <w:szCs w:val="28"/>
        </w:rPr>
        <w:t xml:space="preserve">тветственность за свое здоровье.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30"/>
        <w:jc w:val="lef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3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5</w:t>
      </w:r>
      <w:r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 xml:space="preserve">ПРОГРАММ</w:t>
      </w:r>
      <w:r>
        <w:rPr>
          <w:b/>
          <w:bCs/>
          <w:szCs w:val="28"/>
        </w:rPr>
        <w:t xml:space="preserve">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  <w:t xml:space="preserve">Р</w:t>
      </w:r>
      <w:r>
        <w:rPr>
          <w:szCs w:val="28"/>
        </w:rPr>
        <w:t xml:space="preserve">егистрация участников </w:t>
      </w:r>
      <w:r>
        <w:rPr>
          <w:szCs w:val="28"/>
        </w:rPr>
        <w:t xml:space="preserve">15</w:t>
      </w:r>
      <w:r>
        <w:rPr>
          <w:szCs w:val="28"/>
        </w:rPr>
        <w:t xml:space="preserve"> </w:t>
      </w:r>
      <w:r>
        <w:rPr>
          <w:szCs w:val="28"/>
        </w:rPr>
        <w:t xml:space="preserve">августа</w:t>
      </w:r>
      <w:r>
        <w:rPr>
          <w:szCs w:val="28"/>
        </w:rPr>
        <w:t xml:space="preserve"> </w:t>
      </w: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Cs w:val="28"/>
        </w:rPr>
        <w:t xml:space="preserve">с </w:t>
      </w:r>
      <w:r>
        <w:rPr>
          <w:szCs w:val="28"/>
        </w:rPr>
        <w:t xml:space="preserve">8</w:t>
      </w:r>
      <w:r>
        <w:rPr>
          <w:szCs w:val="28"/>
        </w:rPr>
        <w:t xml:space="preserve">.00</w:t>
      </w:r>
      <w:r>
        <w:rPr>
          <w:szCs w:val="28"/>
        </w:rPr>
        <w:t xml:space="preserve"> </w:t>
      </w:r>
      <w:r>
        <w:rPr>
          <w:szCs w:val="28"/>
        </w:rPr>
        <w:t xml:space="preserve">до 1</w:t>
      </w:r>
      <w:r>
        <w:rPr>
          <w:szCs w:val="28"/>
        </w:rPr>
        <w:t xml:space="preserve">2</w:t>
      </w:r>
      <w:r>
        <w:rPr>
          <w:szCs w:val="28"/>
        </w:rPr>
        <w:t xml:space="preserve">.</w:t>
      </w:r>
      <w:r>
        <w:rPr>
          <w:szCs w:val="28"/>
        </w:rPr>
        <w:t xml:space="preserve">0</w:t>
      </w:r>
      <w:r>
        <w:rPr>
          <w:szCs w:val="28"/>
        </w:rPr>
        <w:t xml:space="preserve">0</w:t>
      </w:r>
      <w:r>
        <w:rPr>
          <w:szCs w:val="28"/>
        </w:rPr>
      </w:r>
      <w:r>
        <w:rPr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  <w:t xml:space="preserve">8.30</w:t>
      </w:r>
      <w:r>
        <w:rPr>
          <w:szCs w:val="28"/>
        </w:rPr>
        <w:t xml:space="preserve"> </w:t>
      </w:r>
      <w:r>
        <w:rPr>
          <w:szCs w:val="28"/>
        </w:rPr>
        <w:t xml:space="preserve">– выдача карт участникам на </w:t>
      </w:r>
      <w:r>
        <w:rPr>
          <w:szCs w:val="28"/>
        </w:rPr>
        <w:t xml:space="preserve">8</w:t>
      </w:r>
      <w:r>
        <w:rPr>
          <w:szCs w:val="28"/>
        </w:rPr>
        <w:t xml:space="preserve"> часов</w:t>
      </w:r>
      <w:r>
        <w:rPr>
          <w:szCs w:val="28"/>
        </w:rPr>
      </w:r>
      <w:r>
        <w:rPr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.</w:t>
      </w:r>
      <w:r>
        <w:rPr>
          <w:szCs w:val="28"/>
        </w:rPr>
        <w:t xml:space="preserve">0</w:t>
      </w:r>
      <w:r>
        <w:rPr>
          <w:szCs w:val="28"/>
        </w:rPr>
        <w:t xml:space="preserve">0 - старт на </w:t>
      </w:r>
      <w:r>
        <w:rPr>
          <w:szCs w:val="28"/>
        </w:rPr>
        <w:t xml:space="preserve">8 часов</w:t>
      </w:r>
      <w:r>
        <w:rPr>
          <w:szCs w:val="28"/>
        </w:rPr>
      </w:r>
      <w:r>
        <w:rPr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  <w:t xml:space="preserve">11.10</w:t>
      </w:r>
      <w:r>
        <w:rPr>
          <w:szCs w:val="28"/>
        </w:rPr>
        <w:t xml:space="preserve"> -</w:t>
      </w:r>
      <w:r>
        <w:rPr>
          <w:szCs w:val="28"/>
        </w:rPr>
        <w:t xml:space="preserve"> </w:t>
      </w:r>
      <w:r>
        <w:rPr>
          <w:szCs w:val="28"/>
        </w:rPr>
        <w:t xml:space="preserve">выдача карт участникам на 4 часа</w:t>
      </w:r>
      <w:r>
        <w:rPr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2</w:t>
      </w:r>
      <w:r>
        <w:rPr>
          <w:szCs w:val="28"/>
        </w:rPr>
        <w:t xml:space="preserve">.</w:t>
      </w:r>
      <w:r>
        <w:rPr>
          <w:szCs w:val="28"/>
        </w:rPr>
        <w:t xml:space="preserve">0</w:t>
      </w:r>
      <w:r>
        <w:rPr>
          <w:szCs w:val="28"/>
        </w:rPr>
        <w:t xml:space="preserve">0 -</w:t>
      </w:r>
      <w:r>
        <w:rPr>
          <w:szCs w:val="28"/>
        </w:rPr>
        <w:t xml:space="preserve"> старт на 4 часа</w:t>
      </w:r>
      <w:r>
        <w:rPr>
          <w:szCs w:val="28"/>
        </w:rPr>
      </w:r>
      <w:r>
        <w:rPr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  <w:t xml:space="preserve">16.00 - финиш участников на 4</w:t>
      </w:r>
      <w:r>
        <w:rPr>
          <w:szCs w:val="28"/>
        </w:rPr>
        <w:t xml:space="preserve"> </w:t>
      </w:r>
      <w:r>
        <w:rPr>
          <w:szCs w:val="28"/>
        </w:rPr>
        <w:t xml:space="preserve">часа</w:t>
      </w:r>
      <w:r>
        <w:rPr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  <w:t xml:space="preserve">19.0</w:t>
      </w:r>
      <w:r>
        <w:rPr>
          <w:szCs w:val="28"/>
        </w:rPr>
        <w:t xml:space="preserve">0 - финиш участников на 8</w:t>
      </w:r>
      <w:r>
        <w:rPr>
          <w:szCs w:val="28"/>
        </w:rPr>
        <w:t xml:space="preserve"> </w:t>
      </w:r>
      <w:r>
        <w:rPr>
          <w:szCs w:val="28"/>
        </w:rPr>
        <w:t xml:space="preserve">часов</w:t>
      </w:r>
      <w:r>
        <w:rPr>
          <w:szCs w:val="28"/>
        </w:rPr>
      </w:r>
      <w:r>
        <w:rPr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  <w:t xml:space="preserve">Время н</w:t>
      </w:r>
      <w:r>
        <w:rPr>
          <w:szCs w:val="28"/>
        </w:rPr>
        <w:t xml:space="preserve">агражден</w:t>
      </w:r>
      <w:r>
        <w:rPr>
          <w:szCs w:val="28"/>
        </w:rPr>
        <w:t xml:space="preserve">и</w:t>
      </w:r>
      <w:r>
        <w:rPr>
          <w:szCs w:val="28"/>
        </w:rPr>
        <w:t xml:space="preserve">я</w:t>
      </w:r>
      <w:r>
        <w:rPr>
          <w:szCs w:val="28"/>
        </w:rPr>
        <w:t xml:space="preserve"> по финишу участников</w:t>
      </w:r>
      <w:r>
        <w:rPr>
          <w:szCs w:val="28"/>
        </w:rPr>
        <w:t xml:space="preserve"> каждой группы.</w:t>
      </w:r>
      <w:r>
        <w:rPr>
          <w:szCs w:val="28"/>
        </w:rPr>
      </w:r>
      <w:r>
        <w:rPr>
          <w:szCs w:val="28"/>
        </w:rPr>
      </w:r>
    </w:p>
    <w:p>
      <w:pPr>
        <w:pStyle w:val="63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6</w:t>
      </w:r>
      <w:r>
        <w:rPr>
          <w:b/>
          <w:bCs/>
          <w:szCs w:val="28"/>
        </w:rPr>
        <w:t xml:space="preserve">. О</w:t>
      </w:r>
      <w:r>
        <w:rPr>
          <w:b/>
          <w:bCs/>
          <w:szCs w:val="28"/>
        </w:rPr>
        <w:t xml:space="preserve">ПРЕДЕЛЕНИЕ РЕЗУЛЬТАТОВ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30"/>
        <w:ind w:right="-426" w:firstLine="720"/>
        <w:jc w:val="both"/>
        <w:rPr>
          <w:b/>
          <w:szCs w:val="28"/>
        </w:rPr>
      </w:pPr>
      <w:r>
        <w:rPr>
          <w:szCs w:val="28"/>
        </w:rPr>
        <w:t xml:space="preserve">Соревнования проводятся по правилам рогейна. </w:t>
      </w:r>
      <w:r>
        <w:rPr>
          <w:szCs w:val="28"/>
        </w:rPr>
        <w:t xml:space="preserve">Результат команды определяется по </w:t>
      </w:r>
      <w:r>
        <w:rPr>
          <w:szCs w:val="28"/>
        </w:rPr>
        <w:t xml:space="preserve">сумме</w:t>
      </w:r>
      <w:r>
        <w:rPr>
          <w:szCs w:val="28"/>
        </w:rPr>
        <w:t xml:space="preserve"> набранных очков. Каждый КП оценивается количеством очков</w:t>
      </w:r>
      <w:r>
        <w:rPr>
          <w:szCs w:val="28"/>
        </w:rPr>
        <w:t xml:space="preserve">, определяемым по первой цифре номера КП, </w:t>
      </w:r>
      <w:r>
        <w:rPr>
          <w:szCs w:val="28"/>
        </w:rPr>
        <w:t xml:space="preserve">например,</w:t>
      </w:r>
      <w:r>
        <w:rPr>
          <w:szCs w:val="28"/>
        </w:rPr>
        <w:t xml:space="preserve"> КП 34 -3 очка, КП 73 -7 очков и т.д.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30"/>
        <w:ind w:firstLine="720"/>
        <w:jc w:val="both"/>
        <w:rPr>
          <w:szCs w:val="28"/>
        </w:rPr>
      </w:pPr>
      <w:r>
        <w:rPr>
          <w:szCs w:val="28"/>
        </w:rPr>
        <w:t xml:space="preserve">За опоздание сверх установленного времени участник </w:t>
      </w:r>
      <w:r>
        <w:rPr>
          <w:szCs w:val="28"/>
        </w:rPr>
        <w:t xml:space="preserve">штрафуются из</w:t>
      </w:r>
      <w:r>
        <w:rPr>
          <w:szCs w:val="28"/>
        </w:rPr>
        <w:t xml:space="preserve"> расчета: каждая начавшаяся минута – мину</w:t>
      </w:r>
      <w:r>
        <w:rPr>
          <w:szCs w:val="28"/>
        </w:rPr>
        <w:t xml:space="preserve">с 1 очко из общего результата. У опоздавших</w:t>
      </w:r>
      <w:r>
        <w:rPr>
          <w:szCs w:val="28"/>
        </w:rPr>
        <w:t xml:space="preserve"> на финиш более</w:t>
      </w:r>
      <w:r>
        <w:rPr>
          <w:szCs w:val="28"/>
        </w:rPr>
        <w:t xml:space="preserve">,</w:t>
      </w:r>
      <w:r>
        <w:rPr>
          <w:szCs w:val="28"/>
        </w:rPr>
        <w:t xml:space="preserve"> чем на 30минут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результат буде</w:t>
      </w:r>
      <w:r>
        <w:rPr>
          <w:szCs w:val="28"/>
        </w:rPr>
        <w:t xml:space="preserve">т </w:t>
      </w:r>
      <w:r>
        <w:rPr>
          <w:szCs w:val="28"/>
        </w:rPr>
        <w:t xml:space="preserve">аннулирован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30"/>
        <w:jc w:val="lef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3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7</w:t>
      </w:r>
      <w:r>
        <w:rPr>
          <w:b/>
          <w:bCs/>
          <w:szCs w:val="28"/>
        </w:rPr>
        <w:t xml:space="preserve">. НАГРАЖДЕНИЕ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30"/>
        <w:ind w:firstLine="720"/>
        <w:jc w:val="both"/>
        <w:rPr>
          <w:szCs w:val="28"/>
        </w:rPr>
      </w:pPr>
      <w:r>
        <w:rPr>
          <w:szCs w:val="28"/>
        </w:rPr>
        <w:t xml:space="preserve">Чемпионат Уральских гор</w:t>
      </w:r>
      <w:r>
        <w:rPr>
          <w:szCs w:val="28"/>
        </w:rPr>
        <w:t xml:space="preserve"> </w:t>
      </w:r>
      <w:r>
        <w:rPr>
          <w:szCs w:val="28"/>
        </w:rPr>
        <w:t xml:space="preserve">-</w:t>
      </w:r>
      <w:r>
        <w:rPr>
          <w:szCs w:val="28"/>
        </w:rPr>
        <w:t xml:space="preserve"> призеры награждаются медалями согласно занятым местам. Дополнительно </w:t>
      </w:r>
      <w:r>
        <w:rPr>
          <w:szCs w:val="28"/>
        </w:rPr>
        <w:t xml:space="preserve">-</w:t>
      </w:r>
      <w:r>
        <w:rPr>
          <w:szCs w:val="28"/>
        </w:rPr>
        <w:t xml:space="preserve"> памятные медали участникам не попавшим в призеры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630"/>
        <w:ind w:firstLine="720"/>
        <w:jc w:val="both"/>
        <w:rPr>
          <w:szCs w:val="28"/>
        </w:rPr>
      </w:pPr>
      <w:r>
        <w:rPr>
          <w:szCs w:val="28"/>
        </w:rPr>
        <w:t xml:space="preserve">СКАЗЫ БАЖОВА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szCs w:val="28"/>
        </w:rPr>
        <w:t xml:space="preserve">памятные медали участникам.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  <w:t xml:space="preserve">Дополнительно п</w:t>
      </w:r>
      <w:r>
        <w:rPr>
          <w:szCs w:val="28"/>
        </w:rPr>
        <w:t xml:space="preserve">ризы для участников соревнований будут ра</w:t>
      </w:r>
      <w:r>
        <w:rPr>
          <w:szCs w:val="28"/>
        </w:rPr>
        <w:t xml:space="preserve">зыграны в лотерею.</w:t>
      </w: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</w:t>
      </w:r>
      <w:r>
        <w:rPr>
          <w:b/>
          <w:color w:val="000000"/>
          <w:sz w:val="28"/>
          <w:szCs w:val="28"/>
        </w:rPr>
        <w:t xml:space="preserve">. УСЛОВИЯ ПРОЖИВАНИЯ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участников в полевых условиях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0"/>
        <w:jc w:val="left"/>
        <w:rPr>
          <w:b/>
          <w:bCs/>
        </w:rPr>
      </w:pPr>
      <w:r>
        <w:rPr>
          <w:b/>
          <w:bCs/>
        </w:rPr>
        <w:t xml:space="preserve">9</w:t>
      </w:r>
      <w:r>
        <w:rPr>
          <w:b/>
          <w:bCs/>
        </w:rPr>
        <w:t xml:space="preserve">. ЗАЯВКИ</w:t>
      </w:r>
      <w:r>
        <w:rPr>
          <w:b/>
          <w:bCs/>
        </w:rPr>
      </w:r>
      <w:r>
        <w:rPr>
          <w:b/>
          <w:bCs/>
        </w:rPr>
      </w:r>
    </w:p>
    <w:p>
      <w:pPr>
        <w:pStyle w:val="630"/>
        <w:jc w:val="left"/>
        <w:rPr>
          <w:b/>
          <w:bCs/>
          <w:highlight w:val="none"/>
        </w:rPr>
      </w:pPr>
      <w:r>
        <w:t xml:space="preserve">Заявки</w:t>
      </w:r>
      <w:r>
        <w:t xml:space="preserve"> на соревнования </w:t>
      </w:r>
      <w:r>
        <w:t xml:space="preserve">принимаются до </w:t>
      </w:r>
      <w:r>
        <w:t xml:space="preserve">1</w:t>
      </w:r>
      <w:r>
        <w:t xml:space="preserve">3</w:t>
      </w:r>
      <w:r>
        <w:t xml:space="preserve"> </w:t>
      </w:r>
      <w:r>
        <w:t xml:space="preserve">августа</w:t>
      </w:r>
      <w:r>
        <w:t xml:space="preserve"> (22.00)</w:t>
      </w:r>
      <w:r>
        <w:t xml:space="preserve"> </w:t>
      </w:r>
      <w:r>
        <w:t xml:space="preserve">202</w:t>
      </w:r>
      <w:r>
        <w:t xml:space="preserve">6</w:t>
      </w:r>
      <w:r>
        <w:t xml:space="preserve"> года </w:t>
      </w:r>
      <w:r>
        <w:t xml:space="preserve">на сайте</w:t>
      </w:r>
      <w:r>
        <w:t xml:space="preserve"> </w:t>
      </w:r>
      <w:r>
        <w:rPr>
          <w:lang w:val="en-US"/>
        </w:rPr>
        <w:t xml:space="preserve">Orgeo</w:t>
      </w:r>
      <w:r>
        <w:rPr>
          <w:b/>
          <w:bCs/>
          <w:szCs w:val="28"/>
        </w:rPr>
      </w:r>
      <w:r>
        <w:rPr>
          <w:b/>
          <w:bCs/>
          <w:highlight w:val="none"/>
        </w:rPr>
      </w:r>
    </w:p>
    <w:p>
      <w:pPr>
        <w:pStyle w:val="630"/>
        <w:jc w:val="left"/>
        <w:rPr>
          <w:b/>
          <w:bCs/>
        </w:rPr>
      </w:pP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630"/>
        <w:jc w:val="center"/>
        <w:rPr>
          <w:b/>
          <w:bCs/>
          <w:highlight w:val="none"/>
        </w:rPr>
      </w:pPr>
      <w:r>
        <w:rPr>
          <w:b/>
          <w:szCs w:val="28"/>
        </w:rPr>
        <w:t xml:space="preserve">Дополнительная информация </w:t>
      </w:r>
      <w:r>
        <w:rPr>
          <w:b/>
          <w:szCs w:val="28"/>
        </w:rPr>
        <w:t xml:space="preserve">об условиях соревнований будет </w:t>
      </w:r>
      <w:r>
        <w:rPr>
          <w:b/>
          <w:szCs w:val="28"/>
        </w:rPr>
        <w:t xml:space="preserve">публи</w:t>
      </w:r>
      <w:r>
        <w:rPr>
          <w:b/>
          <w:szCs w:val="28"/>
        </w:rPr>
        <w:t xml:space="preserve">коваться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в группе ВК «АЗИМУТ ЧИСТЫХ ГОР»</w:t>
      </w:r>
      <w:r>
        <w:rPr>
          <w:b/>
          <w:szCs w:val="28"/>
        </w:rPr>
      </w:r>
      <w:r>
        <w:rPr>
          <w:b/>
          <w:bCs/>
          <w:highlight w:val="none"/>
        </w:rPr>
      </w:r>
    </w:p>
    <w:p>
      <w:pPr>
        <w:pStyle w:val="630"/>
        <w:jc w:val="center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</w:p>
    <w:p>
      <w:pPr>
        <w:pStyle w:val="630"/>
        <w:jc w:val="center"/>
        <w:rPr>
          <w:b/>
          <w:szCs w:val="28"/>
        </w:rPr>
      </w:pPr>
      <w:r>
        <w:rPr>
          <w:b/>
          <w:szCs w:val="28"/>
        </w:rPr>
        <w:t xml:space="preserve">Контактные те</w:t>
      </w:r>
      <w:r>
        <w:rPr>
          <w:b/>
          <w:szCs w:val="28"/>
        </w:rPr>
        <w:t xml:space="preserve">лефоны: </w:t>
      </w:r>
      <w:r>
        <w:rPr>
          <w:b/>
          <w:szCs w:val="28"/>
        </w:rPr>
        <w:t xml:space="preserve">Потопаев Александр </w:t>
      </w:r>
      <w:r>
        <w:rPr>
          <w:b/>
          <w:szCs w:val="28"/>
        </w:rPr>
        <w:t xml:space="preserve">– </w:t>
      </w:r>
      <w:r>
        <w:rPr>
          <w:b/>
          <w:szCs w:val="28"/>
        </w:rPr>
        <w:t xml:space="preserve">+79511136148 теле2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30"/>
        <w:jc w:val="center"/>
        <w:rPr>
          <w:b/>
          <w:szCs w:val="28"/>
        </w:rPr>
      </w:pPr>
      <w:r>
        <w:rPr>
          <w:b/>
          <w:szCs w:val="28"/>
        </w:rPr>
        <w:t xml:space="preserve">Посников Евгений - +79514771895 мегаф</w:t>
      </w:r>
      <w:r>
        <w:rPr>
          <w:b/>
          <w:szCs w:val="28"/>
        </w:rPr>
      </w:r>
    </w:p>
    <w:sectPr>
      <w:footnotePr/>
      <w:endnotePr/>
      <w:type w:val="nextPage"/>
      <w:pgSz w:w="11906" w:h="16838" w:orient="portrait"/>
      <w:pgMar w:top="1021" w:right="851" w:bottom="79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Cambria">
    <w:panose1 w:val="020408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DengXian">
    <w:panose1 w:val="02000603000000000000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00" w:hanging="360"/>
        <w:tabs>
          <w:tab w:val="num" w:pos="12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25" w:hanging="360"/>
        <w:tabs>
          <w:tab w:val="num" w:pos="322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20" w:hanging="360"/>
        <w:tabs>
          <w:tab w:val="num" w:pos="16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00" w:hanging="360"/>
        <w:tabs>
          <w:tab w:val="num" w:pos="12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ngXi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5"/>
    <w:next w:val="62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5"/>
    <w:next w:val="625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5"/>
    <w:next w:val="62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5"/>
    <w:next w:val="62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5"/>
    <w:next w:val="62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5"/>
    <w:next w:val="62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5"/>
    <w:next w:val="6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5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5"/>
    <w:next w:val="625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25"/>
    <w:next w:val="62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25"/>
    <w:next w:val="6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5"/>
    <w:next w:val="6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5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25"/>
    <w:next w:val="62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next w:val="625"/>
    <w:link w:val="625"/>
    <w:qFormat/>
    <w:rPr>
      <w:lang w:val="ru-RU" w:eastAsia="ru-RU" w:bidi="ar-SA"/>
    </w:rPr>
  </w:style>
  <w:style w:type="paragraph" w:styleId="626">
    <w:name w:val="Заголовок 1"/>
    <w:basedOn w:val="625"/>
    <w:next w:val="625"/>
    <w:link w:val="625"/>
    <w:qFormat/>
    <w:pPr>
      <w:ind w:left="284" w:hanging="284"/>
      <w:keepNext/>
      <w:outlineLvl w:val="0"/>
    </w:pPr>
    <w:rPr>
      <w:sz w:val="24"/>
    </w:rPr>
  </w:style>
  <w:style w:type="character" w:styleId="627">
    <w:name w:val="Основной шрифт абзаца"/>
    <w:next w:val="627"/>
    <w:link w:val="625"/>
    <w:semiHidden/>
  </w:style>
  <w:style w:type="table" w:styleId="628">
    <w:name w:val="Обычная таблица"/>
    <w:next w:val="628"/>
    <w:link w:val="625"/>
    <w:semiHidden/>
    <w:tblPr/>
  </w:style>
  <w:style w:type="numbering" w:styleId="629">
    <w:name w:val="Нет списка"/>
    <w:next w:val="629"/>
    <w:link w:val="625"/>
    <w:semiHidden/>
  </w:style>
  <w:style w:type="paragraph" w:styleId="630">
    <w:name w:val="Основной текст"/>
    <w:basedOn w:val="625"/>
    <w:next w:val="630"/>
    <w:link w:val="625"/>
    <w:pPr>
      <w:jc w:val="center"/>
    </w:pPr>
    <w:rPr>
      <w:sz w:val="28"/>
    </w:rPr>
  </w:style>
  <w:style w:type="paragraph" w:styleId="631">
    <w:name w:val="Основной текст с отступом"/>
    <w:basedOn w:val="625"/>
    <w:next w:val="631"/>
    <w:link w:val="625"/>
    <w:pPr>
      <w:ind w:left="6663" w:firstLine="2693"/>
    </w:pPr>
    <w:rPr>
      <w:sz w:val="24"/>
    </w:rPr>
  </w:style>
  <w:style w:type="character" w:styleId="632">
    <w:name w:val="Гиперссылка"/>
    <w:next w:val="632"/>
    <w:link w:val="625"/>
    <w:rPr>
      <w:color w:val="0000ff"/>
      <w:u w:val="single"/>
    </w:rPr>
  </w:style>
  <w:style w:type="paragraph" w:styleId="633">
    <w:name w:val="Текст выноски"/>
    <w:basedOn w:val="625"/>
    <w:next w:val="633"/>
    <w:link w:val="625"/>
    <w:semiHidden/>
    <w:rPr>
      <w:rFonts w:ascii="Tahoma" w:hAnsi="Tahoma" w:cs="Tahoma"/>
      <w:sz w:val="16"/>
      <w:szCs w:val="16"/>
    </w:rPr>
  </w:style>
  <w:style w:type="table" w:styleId="634">
    <w:name w:val="Сетка таблицы"/>
    <w:basedOn w:val="628"/>
    <w:next w:val="634"/>
    <w:link w:val="625"/>
    <w:tblPr/>
  </w:style>
  <w:style w:type="paragraph" w:styleId="635">
    <w:name w:val="Название"/>
    <w:basedOn w:val="625"/>
    <w:next w:val="625"/>
    <w:link w:val="636"/>
    <w:qFormat/>
    <w:pPr>
      <w:jc w:val="center"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36">
    <w:name w:val=" Знак Знак2"/>
    <w:next w:val="636"/>
    <w:link w:val="635"/>
    <w:rPr>
      <w:rFonts w:ascii="Cambria" w:hAnsi="Cambria" w:eastAsia="Times New Roman" w:cs="Times New Roman"/>
      <w:b/>
      <w:bCs/>
      <w:sz w:val="32"/>
      <w:szCs w:val="32"/>
    </w:rPr>
  </w:style>
  <w:style w:type="character" w:styleId="637">
    <w:name w:val="Выделение"/>
    <w:next w:val="637"/>
    <w:link w:val="625"/>
    <w:qFormat/>
    <w:rPr>
      <w:i/>
      <w:iCs/>
    </w:rPr>
  </w:style>
  <w:style w:type="paragraph" w:styleId="638">
    <w:name w:val="Верхний колонтитул"/>
    <w:basedOn w:val="625"/>
    <w:next w:val="638"/>
    <w:link w:val="639"/>
    <w:pPr>
      <w:tabs>
        <w:tab w:val="center" w:pos="4677" w:leader="none"/>
        <w:tab w:val="right" w:pos="9355" w:leader="none"/>
      </w:tabs>
    </w:pPr>
  </w:style>
  <w:style w:type="character" w:styleId="639">
    <w:name w:val=" Знак Знак1"/>
    <w:basedOn w:val="627"/>
    <w:next w:val="639"/>
    <w:link w:val="638"/>
  </w:style>
  <w:style w:type="paragraph" w:styleId="640">
    <w:name w:val="Нижний колонтитул"/>
    <w:basedOn w:val="625"/>
    <w:next w:val="640"/>
    <w:link w:val="641"/>
    <w:pPr>
      <w:tabs>
        <w:tab w:val="center" w:pos="4677" w:leader="none"/>
        <w:tab w:val="right" w:pos="9355" w:leader="none"/>
      </w:tabs>
    </w:pPr>
  </w:style>
  <w:style w:type="character" w:styleId="641">
    <w:name w:val=" Знак Знак"/>
    <w:basedOn w:val="627"/>
    <w:next w:val="641"/>
    <w:link w:val="640"/>
  </w:style>
  <w:style w:type="character" w:styleId="1117" w:default="1">
    <w:name w:val="Default Paragraph Font"/>
    <w:uiPriority w:val="1"/>
    <w:semiHidden/>
    <w:unhideWhenUsed/>
  </w:style>
  <w:style w:type="numbering" w:styleId="1118" w:default="1">
    <w:name w:val="No List"/>
    <w:uiPriority w:val="99"/>
    <w:semiHidden/>
    <w:unhideWhenUsed/>
  </w:style>
  <w:style w:type="table" w:styleId="11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club22388907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СК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Старкова</dc:creator>
  <cp:lastModifiedBy>sv_sychev</cp:lastModifiedBy>
  <cp:revision>40</cp:revision>
  <dcterms:created xsi:type="dcterms:W3CDTF">2021-07-07T12:12:00Z</dcterms:created>
  <dcterms:modified xsi:type="dcterms:W3CDTF">2026-07-03T07:51:16Z</dcterms:modified>
  <cp:version>730895</cp:version>
</cp:coreProperties>
</file>