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A34ADA" w:rsidTr="00FA1F23">
        <w:trPr>
          <w:trHeight w:val="428"/>
        </w:trPr>
        <w:tc>
          <w:tcPr>
            <w:tcW w:w="5353" w:type="dxa"/>
            <w:hideMark/>
          </w:tcPr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СОГЛАСОВАНО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Президент 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Федерация 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спортивного ориентирования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Карагандинской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___________М.Т.Искаков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«____»_________2026 г.</w:t>
            </w:r>
          </w:p>
        </w:tc>
        <w:tc>
          <w:tcPr>
            <w:tcW w:w="5245" w:type="dxa"/>
            <w:hideMark/>
          </w:tcPr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ab/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Руководитель ГУ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«Отдел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культуры, развития языков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физической культуры и спорта</w:t>
            </w:r>
          </w:p>
          <w:p w:rsidR="00A34ADA" w:rsidRDefault="00A34ADA" w:rsidP="00FA1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Караганды </w:t>
            </w:r>
          </w:p>
          <w:p w:rsidR="00A34ADA" w:rsidRDefault="00A34ADA" w:rsidP="00FA1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Т.Н.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Байтохин</w:t>
            </w:r>
            <w:proofErr w:type="spellEnd"/>
          </w:p>
          <w:p w:rsidR="00A34ADA" w:rsidRDefault="00A34ADA" w:rsidP="00FA1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«____»_________2026 г.</w:t>
            </w:r>
          </w:p>
        </w:tc>
      </w:tr>
    </w:tbl>
    <w:p w:rsidR="00A34ADA" w:rsidRDefault="00A34ADA" w:rsidP="00A34ADA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ADA" w:rsidRDefault="00A34ADA" w:rsidP="00A34ADA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34ADA" w:rsidRPr="00A37308" w:rsidRDefault="00A34ADA" w:rsidP="00A3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 xml:space="preserve">Первенство </w:t>
      </w:r>
      <w:proofErr w:type="spellStart"/>
      <w:r w:rsidRPr="00A37308">
        <w:rPr>
          <w:rFonts w:ascii="Times New Roman" w:hAnsi="Times New Roman" w:cs="Times New Roman"/>
          <w:b/>
          <w:sz w:val="28"/>
          <w:szCs w:val="28"/>
        </w:rPr>
        <w:t>г.Караганды</w:t>
      </w:r>
      <w:proofErr w:type="spellEnd"/>
      <w:r w:rsidRPr="00A37308">
        <w:rPr>
          <w:rFonts w:ascii="Times New Roman" w:hAnsi="Times New Roman" w:cs="Times New Roman"/>
          <w:b/>
          <w:sz w:val="28"/>
          <w:szCs w:val="28"/>
        </w:rPr>
        <w:t>, посвященное</w:t>
      </w:r>
    </w:p>
    <w:p w:rsidR="00A34ADA" w:rsidRDefault="00A34ADA" w:rsidP="00A3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08">
        <w:rPr>
          <w:rFonts w:ascii="Times New Roman" w:hAnsi="Times New Roman" w:cs="Times New Roman"/>
          <w:b/>
          <w:sz w:val="28"/>
          <w:szCs w:val="28"/>
        </w:rPr>
        <w:t>«Всемирному дню ориентирования» (</w:t>
      </w:r>
      <w:r w:rsidRPr="00A37308">
        <w:rPr>
          <w:rFonts w:ascii="Times New Roman" w:hAnsi="Times New Roman" w:cs="Times New Roman"/>
          <w:b/>
          <w:sz w:val="28"/>
          <w:szCs w:val="28"/>
          <w:lang w:val="en-US"/>
        </w:rPr>
        <w:t>foot</w:t>
      </w:r>
      <w:r w:rsidRPr="00A37308">
        <w:rPr>
          <w:rFonts w:ascii="Times New Roman" w:hAnsi="Times New Roman" w:cs="Times New Roman"/>
          <w:b/>
          <w:sz w:val="28"/>
          <w:szCs w:val="28"/>
        </w:rPr>
        <w:t>-</w:t>
      </w:r>
      <w:r w:rsidRPr="00A37308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A37308">
        <w:rPr>
          <w:rFonts w:ascii="Times New Roman" w:hAnsi="Times New Roman" w:cs="Times New Roman"/>
          <w:b/>
          <w:sz w:val="28"/>
          <w:szCs w:val="28"/>
        </w:rPr>
        <w:t>)</w:t>
      </w:r>
    </w:p>
    <w:p w:rsidR="00A34ADA" w:rsidRPr="00A37308" w:rsidRDefault="00A34ADA" w:rsidP="00A34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ADA" w:rsidRDefault="00A34ADA" w:rsidP="00A34AD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1.ЦЕЛИ И ЗАДАЧИ:</w:t>
      </w:r>
    </w:p>
    <w:p w:rsidR="00A34ADA" w:rsidRDefault="00A34ADA" w:rsidP="00A34AD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- выполнение Государственной программы развития физкультуры и спорта в Республике Казахстан;</w:t>
      </w:r>
    </w:p>
    <w:p w:rsidR="00A34ADA" w:rsidRDefault="00A34ADA" w:rsidP="00A34ADA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популяризация спортивного ориентирования, как вида спорта;</w:t>
      </w:r>
    </w:p>
    <w:p w:rsidR="00A34ADA" w:rsidRDefault="00A34ADA" w:rsidP="00A34A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совершенствование спортивного профессионального мастерства;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ADA" w:rsidRDefault="00A34ADA" w:rsidP="00A34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2. МЕСТО И ВРЕМЯ ПРОВЕДЕНИЯ СОРЕВНОВАНИЙ:</w:t>
      </w:r>
    </w:p>
    <w:p w:rsidR="00A34ADA" w:rsidRPr="00227792" w:rsidRDefault="00A34ADA" w:rsidP="00A34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79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Первенство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г.Караганды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посвященное «Всемирному дню ориентирования» </w:t>
      </w:r>
      <w:r w:rsidRPr="0022779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227792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227792">
        <w:rPr>
          <w:rFonts w:ascii="Times New Roman" w:eastAsia="Calibri" w:hAnsi="Times New Roman" w:cs="Times New Roman"/>
          <w:sz w:val="24"/>
          <w:szCs w:val="24"/>
        </w:rPr>
        <w:t xml:space="preserve">-O) </w:t>
      </w:r>
      <w:r w:rsidRPr="00227792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>
        <w:rPr>
          <w:rFonts w:ascii="Times New Roman" w:hAnsi="Times New Roman" w:cs="Times New Roman"/>
          <w:b/>
          <w:sz w:val="24"/>
          <w:szCs w:val="24"/>
        </w:rPr>
        <w:t>30 – 31 мая.</w:t>
      </w:r>
      <w:r w:rsidRPr="00227792">
        <w:rPr>
          <w:rFonts w:ascii="Times New Roman" w:hAnsi="Times New Roman" w:cs="Times New Roman"/>
          <w:sz w:val="24"/>
          <w:szCs w:val="24"/>
        </w:rPr>
        <w:t xml:space="preserve"> </w:t>
      </w:r>
      <w:r w:rsidRPr="00A34ADA">
        <w:rPr>
          <w:rFonts w:ascii="Times New Roman" w:hAnsi="Times New Roman" w:cs="Times New Roman"/>
          <w:sz w:val="24"/>
          <w:szCs w:val="24"/>
        </w:rPr>
        <w:t xml:space="preserve">Место проведение: </w:t>
      </w:r>
      <w:r w:rsidRPr="00A34ADA">
        <w:rPr>
          <w:rFonts w:ascii="Times New Roman" w:hAnsi="Times New Roman" w:cs="Times New Roman"/>
          <w:b/>
          <w:sz w:val="24"/>
          <w:szCs w:val="24"/>
        </w:rPr>
        <w:t xml:space="preserve">30 мая – Боярышниковая роща </w:t>
      </w:r>
      <w:r w:rsidRPr="00A34ADA">
        <w:rPr>
          <w:rFonts w:ascii="Times New Roman" w:hAnsi="Times New Roman" w:cs="Times New Roman"/>
          <w:i/>
          <w:sz w:val="24"/>
          <w:szCs w:val="24"/>
        </w:rPr>
        <w:t>(</w:t>
      </w:r>
      <w:r w:rsidRPr="00A34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 остановки «Восток–5» автобус 5,40,43,44,53,56,66,146э; маршрутки 28,31,69),</w:t>
      </w:r>
      <w:r w:rsidRPr="00A34ADA"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 xml:space="preserve"> </w:t>
      </w:r>
      <w:r w:rsidRPr="00A34ADA">
        <w:rPr>
          <w:rFonts w:ascii="Times New Roman" w:hAnsi="Times New Roman" w:cs="Times New Roman"/>
          <w:b/>
          <w:i/>
          <w:color w:val="474747"/>
          <w:sz w:val="24"/>
          <w:szCs w:val="24"/>
          <w:shd w:val="clear" w:color="auto" w:fill="FFFFFF"/>
        </w:rPr>
        <w:t>31 мая</w:t>
      </w:r>
      <w:r w:rsidRPr="00A34ADA"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 xml:space="preserve"> </w:t>
      </w:r>
      <w:r w:rsidRPr="00A34ADA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п</w:t>
      </w:r>
      <w:r w:rsidRPr="00A34A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арк Железнодорожников </w:t>
      </w:r>
      <w:r w:rsidRPr="0022779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Сортировка,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ул.Дружбы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112Б,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 остановки «Мечеть», автобусы 118э, 27, 42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Pr="002277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A34ADA" w:rsidRDefault="00A34ADA" w:rsidP="00A34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A34ADA" w:rsidRDefault="00A34ADA" w:rsidP="00A34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3. ПРОГРАММА СОРЕВНОВАНИЙ:</w:t>
      </w:r>
    </w:p>
    <w:p w:rsidR="00A34ADA" w:rsidRDefault="00A34ADA" w:rsidP="00A34AD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1 день 29 мая:</w:t>
      </w:r>
    </w:p>
    <w:p w:rsidR="00A34ADA" w:rsidRPr="00EC70C1" w:rsidRDefault="00A34ADA" w:rsidP="00A34AD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C70C1">
        <w:rPr>
          <w:rFonts w:ascii="Times New Roman" w:hAnsi="Times New Roman"/>
          <w:sz w:val="24"/>
          <w:szCs w:val="24"/>
        </w:rPr>
        <w:t xml:space="preserve">             </w:t>
      </w:r>
      <w:r w:rsidRPr="00EC70C1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13:00</w:t>
      </w:r>
      <w:r w:rsidRPr="00EC70C1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– </w:t>
      </w:r>
      <w:r w:rsidRPr="00EC70C1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17:00</w:t>
      </w:r>
      <w:r w:rsidRPr="00EC70C1">
        <w:rPr>
          <w:rFonts w:ascii="Times New Roman" w:hAnsi="Times New Roman"/>
          <w:sz w:val="24"/>
          <w:szCs w:val="24"/>
        </w:rPr>
        <w:t xml:space="preserve"> –</w:t>
      </w:r>
      <w:r w:rsidRPr="00EC70C1">
        <w:rPr>
          <w:rFonts w:ascii="Times New Roman" w:hAnsi="Times New Roman"/>
          <w:b/>
          <w:sz w:val="24"/>
          <w:szCs w:val="24"/>
        </w:rPr>
        <w:t xml:space="preserve">  </w:t>
      </w:r>
      <w:r w:rsidRPr="00EC70C1">
        <w:rPr>
          <w:rFonts w:ascii="Times New Roman" w:hAnsi="Times New Roman"/>
          <w:sz w:val="24"/>
          <w:szCs w:val="24"/>
        </w:rPr>
        <w:t>заседание мандатной комиссии</w:t>
      </w:r>
    </w:p>
    <w:p w:rsidR="00A34ADA" w:rsidRDefault="00A34ADA" w:rsidP="00A34AD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C70C1"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</w:t>
      </w:r>
      <w:r w:rsidRPr="00EC70C1">
        <w:rPr>
          <w:rFonts w:ascii="Times New Roman" w:eastAsia="Times New Roman" w:hAnsi="Times New Roman" w:cstheme="minorBidi"/>
          <w:iCs/>
          <w:sz w:val="24"/>
          <w:szCs w:val="24"/>
          <w:lang w:val="kk-KZ" w:eastAsia="ar-SA"/>
        </w:rPr>
        <w:t>21:00</w:t>
      </w:r>
      <w:r w:rsidRPr="00EC70C1">
        <w:rPr>
          <w:rFonts w:ascii="Times New Roman" w:eastAsia="Times New Roman" w:hAnsi="Times New Roman" w:cstheme="minorBidi"/>
          <w:b/>
          <w:iCs/>
          <w:sz w:val="24"/>
          <w:szCs w:val="24"/>
          <w:lang w:val="kk-KZ" w:eastAsia="ar-SA"/>
        </w:rPr>
        <w:t xml:space="preserve"> </w:t>
      </w:r>
      <w:r w:rsidRPr="00EC70C1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r w:rsidRPr="00EC70C1">
        <w:rPr>
          <w:rFonts w:ascii="Times New Roman" w:eastAsiaTheme="minorHAnsi" w:hAnsi="Times New Roman" w:cstheme="minorBidi"/>
          <w:sz w:val="24"/>
          <w:szCs w:val="24"/>
        </w:rPr>
        <w:t>–</w:t>
      </w:r>
      <w:r w:rsidRPr="00EC70C1">
        <w:rPr>
          <w:rFonts w:ascii="Times New Roman" w:eastAsiaTheme="minorHAnsi" w:hAnsi="Times New Roman" w:cstheme="minorBidi"/>
          <w:b/>
          <w:sz w:val="24"/>
          <w:szCs w:val="24"/>
        </w:rPr>
        <w:t xml:space="preserve">  </w:t>
      </w:r>
      <w:r w:rsidRPr="00EC70C1">
        <w:rPr>
          <w:rFonts w:ascii="Times New Roman" w:eastAsiaTheme="minorHAnsi" w:hAnsi="Times New Roman" w:cstheme="minorBidi"/>
          <w:sz w:val="24"/>
          <w:szCs w:val="24"/>
        </w:rPr>
        <w:t>жеребьевка</w:t>
      </w:r>
      <w:r w:rsidRPr="00EC70C1"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                      </w:t>
      </w:r>
    </w:p>
    <w:p w:rsidR="00A34ADA" w:rsidRPr="00E04B2D" w:rsidRDefault="00A34ADA" w:rsidP="00A34AD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2 день 30 мая</w:t>
      </w:r>
    </w:p>
    <w:p w:rsidR="00A34ADA" w:rsidRPr="00E04B2D" w:rsidRDefault="00A34ADA" w:rsidP="00A34A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10:0</w:t>
      </w:r>
      <w:r w:rsidRPr="00E04B2D">
        <w:rPr>
          <w:rFonts w:ascii="Times New Roman" w:hAnsi="Times New Roman"/>
          <w:sz w:val="24"/>
          <w:szCs w:val="24"/>
        </w:rPr>
        <w:t>0 – прибытие участников, регистрация</w:t>
      </w:r>
    </w:p>
    <w:p w:rsidR="00A34ADA" w:rsidRPr="00E04B2D" w:rsidRDefault="00A34ADA" w:rsidP="00A34A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10:4</w:t>
      </w:r>
      <w:r w:rsidRPr="00E04B2D">
        <w:rPr>
          <w:rFonts w:ascii="Times New Roman" w:hAnsi="Times New Roman"/>
          <w:sz w:val="24"/>
          <w:szCs w:val="24"/>
        </w:rPr>
        <w:t>0 – торжественное открытие соревнований, техническая информация</w:t>
      </w:r>
    </w:p>
    <w:p w:rsidR="00A34ADA" w:rsidRPr="00E04B2D" w:rsidRDefault="00A34ADA" w:rsidP="00A34AD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11:0</w:t>
      </w:r>
      <w:r w:rsidRPr="00E04B2D">
        <w:rPr>
          <w:rFonts w:ascii="Times New Roman" w:hAnsi="Times New Roman"/>
          <w:sz w:val="24"/>
          <w:szCs w:val="24"/>
        </w:rPr>
        <w:t xml:space="preserve">0 – старт первого участника соревнований </w:t>
      </w:r>
    </w:p>
    <w:p w:rsidR="00A34ADA" w:rsidRPr="00E04B2D" w:rsidRDefault="00A34ADA" w:rsidP="00A34A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E04B2D">
        <w:rPr>
          <w:rFonts w:ascii="Times New Roman" w:hAnsi="Times New Roman"/>
          <w:sz w:val="24"/>
          <w:szCs w:val="24"/>
        </w:rPr>
        <w:t>:30 – утверждение результатов 1 дня</w:t>
      </w:r>
    </w:p>
    <w:p w:rsidR="00A34ADA" w:rsidRPr="00E04B2D" w:rsidRDefault="00A34ADA" w:rsidP="00A34AD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15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E04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A34ADA" w:rsidRPr="00003209" w:rsidRDefault="00A34ADA" w:rsidP="00A34AD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3 день 31 мая</w:t>
      </w:r>
    </w:p>
    <w:p w:rsidR="00A34ADA" w:rsidRPr="00003209" w:rsidRDefault="00A34ADA" w:rsidP="00A34A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</w:t>
      </w:r>
      <w:r w:rsidRPr="00003209">
        <w:rPr>
          <w:rFonts w:ascii="Times New Roman" w:hAnsi="Times New Roman"/>
          <w:sz w:val="24"/>
          <w:szCs w:val="24"/>
        </w:rPr>
        <w:t>10:00 – прибытие участников, регистрация</w:t>
      </w:r>
    </w:p>
    <w:p w:rsidR="00A34ADA" w:rsidRPr="00003209" w:rsidRDefault="00A34ADA" w:rsidP="00A34A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10:30 –построение, техническая информация </w:t>
      </w:r>
    </w:p>
    <w:p w:rsidR="00A34ADA" w:rsidRPr="00003209" w:rsidRDefault="00A34ADA" w:rsidP="00A34AD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10:50 – старт первого участника соревнований </w:t>
      </w:r>
    </w:p>
    <w:p w:rsidR="00A34ADA" w:rsidRDefault="00A34ADA" w:rsidP="00A34A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>14:00 – утвержден</w:t>
      </w:r>
      <w:r>
        <w:rPr>
          <w:rFonts w:ascii="Times New Roman" w:hAnsi="Times New Roman"/>
          <w:sz w:val="24"/>
          <w:szCs w:val="24"/>
        </w:rPr>
        <w:t>ие результатов 2 дня, подведение итогов соревнований</w:t>
      </w:r>
    </w:p>
    <w:p w:rsidR="00A34ADA" w:rsidRPr="001E7905" w:rsidRDefault="00A34ADA" w:rsidP="00A34A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15:3</w:t>
      </w:r>
      <w:r w:rsidRPr="001E7905">
        <w:rPr>
          <w:rFonts w:ascii="Times New Roman" w:hAnsi="Times New Roman"/>
          <w:sz w:val="24"/>
          <w:szCs w:val="24"/>
        </w:rPr>
        <w:t>0 – церемония награждения, выдача протоколов</w:t>
      </w:r>
    </w:p>
    <w:p w:rsidR="00A34ADA" w:rsidRDefault="00A34ADA" w:rsidP="00A34AD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16:3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A34ADA" w:rsidRPr="008D3FE9" w:rsidRDefault="00A34ADA" w:rsidP="00A34AD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4ADA" w:rsidRPr="008D3FE9" w:rsidRDefault="00A34ADA" w:rsidP="00A3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FE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A34ADA" w:rsidRDefault="00A34ADA" w:rsidP="00A34ADA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РУКОВОДСТВО ПРОВЕДЕНИЕМ СОРЕВНОВАНИЙ: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Общее руководство соревнованиями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ГУ «Отдел культуры, развития языков, физической культуры и спорта Караганды» (далее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проведение соревнований возлагается на Общественное Объединение «Федерация спортивного ориентирования Карагандинской области» и судейскую коллегию, утверждённую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:rsidR="00A34ADA" w:rsidRPr="00AC64B9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    </w:t>
      </w:r>
      <w:r w:rsidRPr="00AC6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Постановка и планирование дистанции: </w:t>
      </w:r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C64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A34ADA" w:rsidRPr="00AC64B9" w:rsidRDefault="00A34ADA" w:rsidP="00A34A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C6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AC6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 w:rsidRPr="00AC64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</w:t>
      </w:r>
      <w:r w:rsidRPr="00AC64B9">
        <w:rPr>
          <w:rFonts w:ascii="Times New Roman" w:eastAsia="Calibri" w:hAnsi="Times New Roman" w:cs="Times New Roman"/>
          <w:i/>
          <w:sz w:val="24"/>
          <w:szCs w:val="24"/>
        </w:rPr>
        <w:t>1 категории</w:t>
      </w:r>
      <w:r w:rsidRPr="00AC64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:rsidR="00A34ADA" w:rsidRPr="00AC64B9" w:rsidRDefault="00A34ADA" w:rsidP="00A34A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64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</w:t>
      </w:r>
      <w:r w:rsidRPr="00AC64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64B9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 w:rsidRPr="00AC64B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AC64B9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A34ADA" w:rsidRPr="00AC64B9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AC6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6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Картография: </w:t>
      </w:r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Кореньков В. А., Копейко В.С., Семенов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А.Ю</w:t>
      </w:r>
      <w:r w:rsidRPr="00AC64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 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4ADA" w:rsidRDefault="00A34ADA" w:rsidP="00A34AD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 УЧАСТНИКИ И УСЛОВИЯ ПРОВЕДЕНИЯ СОРЕВНОВАНИЙ:</w:t>
      </w:r>
    </w:p>
    <w:p w:rsidR="00A34ADA" w:rsidRDefault="00A34ADA" w:rsidP="00A34AD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В </w:t>
      </w:r>
      <w:r>
        <w:rPr>
          <w:rFonts w:ascii="Times New Roman" w:hAnsi="Times New Roman" w:cs="Times New Roman"/>
          <w:sz w:val="24"/>
          <w:szCs w:val="24"/>
        </w:rPr>
        <w:t xml:space="preserve">«Апрельской многодневке </w:t>
      </w:r>
      <w:r w:rsidRPr="00227792">
        <w:rPr>
          <w:rFonts w:ascii="Times New Roman" w:hAnsi="Times New Roman" w:cs="Times New Roman"/>
          <w:sz w:val="24"/>
          <w:szCs w:val="24"/>
        </w:rPr>
        <w:t>по</w:t>
      </w:r>
      <w:r w:rsidRPr="00227792">
        <w:rPr>
          <w:rFonts w:ascii="Times New Roman" w:eastAsia="Calibri" w:hAnsi="Times New Roman" w:cs="Times New Roman"/>
          <w:sz w:val="24"/>
          <w:szCs w:val="24"/>
        </w:rPr>
        <w:t xml:space="preserve"> спортивному ориентированию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«Парками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г.Караганды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27792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227792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227792">
        <w:rPr>
          <w:rFonts w:ascii="Times New Roman" w:eastAsia="Calibri" w:hAnsi="Times New Roman" w:cs="Times New Roman"/>
          <w:sz w:val="24"/>
          <w:szCs w:val="24"/>
        </w:rPr>
        <w:t>-O)</w:t>
      </w:r>
    </w:p>
    <w:p w:rsidR="00A34ADA" w:rsidRDefault="00A34ADA" w:rsidP="00A34A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могут принять участие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учреждений, прочих коллективов,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8, 10, 12,14, 16, 18, 20Е, 21Е, 21А,35, 50+,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ички </w:t>
      </w:r>
    </w:p>
    <w:p w:rsidR="00A34ADA" w:rsidRPr="00371BF2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34ADA" w:rsidRDefault="00A34ADA" w:rsidP="00A34ADA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Соревнования проводятся как личное первенство. 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3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наименьшему времени </w:t>
      </w:r>
    </w:p>
    <w:p w:rsidR="00A34ADA" w:rsidRPr="00A31E6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3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прохождения дистанции </w:t>
      </w:r>
      <w:r w:rsidRPr="00A31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отметки.</w:t>
      </w:r>
    </w:p>
    <w:bookmarkEnd w:id="2"/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Система отметки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34ADA" w:rsidRDefault="00A34ADA" w:rsidP="00A34AD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ADA" w:rsidRDefault="00A34ADA" w:rsidP="00A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7. ПОРЯДОК НАГРАЖДЕНИЯ ЧЕМПИОНОВ И ПРИЗЕРОВ СПОРТИВНОГО СОРЕВНОВАНИЯ:</w:t>
      </w:r>
    </w:p>
    <w:p w:rsidR="00A34ADA" w:rsidRDefault="00A34ADA" w:rsidP="00A34AD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A34ADA" w:rsidRDefault="00A34ADA" w:rsidP="00A34AD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 xml:space="preserve"> 8, 10, 12, 14, 16, 18, 20Е, 21Е</w:t>
      </w:r>
      <w:r w:rsidRPr="00C4260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21А,</w:t>
      </w:r>
      <w:r w:rsidRPr="00C426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35, 50+,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</w:p>
    <w:p w:rsidR="00A34ADA" w:rsidRDefault="00A34ADA" w:rsidP="00A34AD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группы могут быть объединены, если количество спортсменов </w:t>
      </w:r>
      <w:r w:rsidRPr="006939D4">
        <w:rPr>
          <w:rFonts w:ascii="Times New Roman" w:hAnsi="Times New Roman" w:cs="Times New Roman"/>
          <w:b/>
          <w:sz w:val="24"/>
          <w:szCs w:val="24"/>
        </w:rPr>
        <w:t>5 и менее.</w:t>
      </w:r>
    </w:p>
    <w:p w:rsidR="00A34ADA" w:rsidRDefault="00A34ADA" w:rsidP="00A34AD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Участники, занявшие </w:t>
      </w:r>
      <w:r w:rsidRPr="006939D4">
        <w:rPr>
          <w:rFonts w:ascii="Times New Roman" w:hAnsi="Times New Roman" w:cs="Times New Roman"/>
          <w:b/>
          <w:sz w:val="24"/>
          <w:szCs w:val="24"/>
          <w:lang w:eastAsia="ko-KR"/>
        </w:rPr>
        <w:t>1- 3 места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награждаются грамотами и медалями соответствующих степеней, а победители, занявшие </w:t>
      </w:r>
      <w:r w:rsidRPr="006939D4">
        <w:rPr>
          <w:rFonts w:ascii="Times New Roman" w:hAnsi="Times New Roman" w:cs="Times New Roman"/>
          <w:b/>
          <w:sz w:val="24"/>
          <w:szCs w:val="24"/>
          <w:lang w:eastAsia="ko-KR"/>
        </w:rPr>
        <w:t>1 место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- дополнительно призами, предоставленными ГУ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Караганды»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ADA" w:rsidRDefault="00A34ADA" w:rsidP="00A34ADA">
      <w:p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82A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Организатор вправе не обеспечивать призовым фондом и наградной атрибутикой </w:t>
      </w:r>
    </w:p>
    <w:p w:rsidR="00A34ADA" w:rsidRPr="00982A2C" w:rsidRDefault="00A34ADA" w:rsidP="00A34ADA">
      <w:p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82A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спортсменов, не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982A2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вышедших на награждение во время официальной церемонии. </w:t>
      </w:r>
    </w:p>
    <w:bookmarkEnd w:id="3"/>
    <w:p w:rsidR="00A34ADA" w:rsidRPr="00982A2C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ko-KR"/>
        </w:rPr>
      </w:pPr>
    </w:p>
    <w:p w:rsidR="00A34ADA" w:rsidRDefault="00A34ADA" w:rsidP="00A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8. РАСХОДЫ НА ПРОВЕДЕНИЕ СОРЕВНОВАНИЯ: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4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  <w:t>Расходы, связанные с организацией и проведением соревнований (грамоты, медали, призы, оплата работы судей) несет ГУ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г.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Расходы, связанные с печатью карт, установкой дистанции, обслуживанием электронной отметки – несет ОО ФСО КО.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проживание,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4"/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9. ПОРЯДОК ПОДАЧИ ПРОТЕСТОВ: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5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10. МЕДИЦИНСКОЕ ОБСЛУЖИВАНИЕ:</w:t>
      </w:r>
    </w:p>
    <w:p w:rsidR="00A34ADA" w:rsidRDefault="00A34ADA" w:rsidP="00A34AD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6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6"/>
    <w:p w:rsidR="00A34ADA" w:rsidRDefault="00A34ADA" w:rsidP="00A34ADA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10.2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несчастных</w:t>
      </w:r>
    </w:p>
    <w:p w:rsidR="00A34ADA" w:rsidRDefault="00A34ADA" w:rsidP="00A34AD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случаев, который предоставляется в мандатную комиссию.</w:t>
      </w:r>
    </w:p>
    <w:p w:rsidR="00A34ADA" w:rsidRPr="008A6085" w:rsidRDefault="00A34ADA" w:rsidP="00A34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8A60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Полная ответственность за безопасность жизни и здоровья спортсменов, зарегистрированных для участия в соревнованиях, возлагается на официальных тренеров (</w:t>
      </w:r>
      <w:proofErr w:type="spellStart"/>
      <w:r w:rsidRPr="008A60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coach</w:t>
      </w:r>
      <w:proofErr w:type="spellEnd"/>
      <w:r w:rsidRPr="008A60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которые привели их на соревнования. Тренеры обязаны обеспечивать соблюдение спортсменами требований безопасности в лесу и на установленной маршрутной трассе, правильное использование карт и компасов, их медицинскую пригодность, а также соблюдение правил и порядка прохождения контрольных пунктов, установленных в ходе соревнований</w:t>
      </w:r>
      <w:r w:rsidRPr="008A60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4ADA" w:rsidRDefault="00A34ADA" w:rsidP="00A34AD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5"/>
    <w:p w:rsidR="00A34ADA" w:rsidRDefault="00A34ADA" w:rsidP="00A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11. ПОРЯДОК И СРОК ПОДАЧИ ЗАЯВОК НА УЧАСТИЕ В СПОРТИВНОМ СОРЕВНОВАНИИ:</w:t>
      </w:r>
    </w:p>
    <w:p w:rsidR="00A34ADA" w:rsidRPr="00970270" w:rsidRDefault="00A34ADA" w:rsidP="00A34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 w:rsidRPr="0097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Предварительные заявки </w:t>
      </w:r>
      <w:r w:rsidRPr="009702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970270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97027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9702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Pr="009702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12.00 часов 29 мая</w:t>
      </w:r>
      <w:r w:rsidRPr="009702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97027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9702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A34ADA" w:rsidRPr="00970270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27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 w:rsidRPr="009702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29 мая </w:t>
      </w:r>
      <w:r w:rsidRPr="0097027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970270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14.00 до 16.00</w:t>
      </w:r>
      <w:r w:rsidRPr="00970270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97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ОШ </w:t>
      </w:r>
      <w:r w:rsidRPr="00970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им. </w:t>
      </w:r>
      <w:proofErr w:type="spellStart"/>
      <w:r w:rsidRPr="00970270">
        <w:rPr>
          <w:rFonts w:ascii="Times New Roman" w:hAnsi="Times New Roman" w:cs="Times New Roman"/>
          <w:sz w:val="24"/>
          <w:szCs w:val="24"/>
          <w:shd w:val="clear" w:color="auto" w:fill="FFFFFF"/>
        </w:rPr>
        <w:t>Нуркена</w:t>
      </w:r>
      <w:proofErr w:type="spellEnd"/>
      <w:r w:rsidRPr="00970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70270">
        <w:rPr>
          <w:rFonts w:ascii="Times New Roman" w:hAnsi="Times New Roman" w:cs="Times New Roman"/>
          <w:sz w:val="24"/>
          <w:szCs w:val="24"/>
          <w:shd w:val="clear" w:color="auto" w:fill="FFFFFF"/>
        </w:rPr>
        <w:t>Абдирова</w:t>
      </w:r>
      <w:proofErr w:type="spellEnd"/>
      <w:r w:rsidRPr="009702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7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ул. </w:t>
      </w:r>
      <w:proofErr w:type="spellStart"/>
      <w:r w:rsidRPr="009702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Ермекова</w:t>
      </w:r>
      <w:proofErr w:type="spellEnd"/>
      <w:r w:rsidRPr="00970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702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9. </w:t>
      </w:r>
      <w:r w:rsidRPr="0097027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Заседание с</w:t>
      </w:r>
      <w:proofErr w:type="spellStart"/>
      <w:r w:rsidRPr="00970270">
        <w:rPr>
          <w:rFonts w:ascii="Times New Roman" w:eastAsia="Times New Roman" w:hAnsi="Times New Roman" w:cs="Times New Roman"/>
          <w:sz w:val="24"/>
          <w:szCs w:val="24"/>
          <w:lang w:eastAsia="ar-SA"/>
        </w:rPr>
        <w:t>удейск</w:t>
      </w:r>
      <w:proofErr w:type="spellEnd"/>
      <w:r w:rsidRPr="00970270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ой коллегии и жеребъевка –</w:t>
      </w:r>
      <w:r w:rsidRPr="009702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29 мая</w:t>
      </w:r>
      <w:r w:rsidRPr="00970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20.30</w:t>
      </w:r>
      <w:r w:rsidRPr="0097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 </w:t>
      </w:r>
    </w:p>
    <w:p w:rsidR="00A34ADA" w:rsidRPr="00970270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</w:pPr>
      <w:r w:rsidRPr="00970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Участие представителей команд в мандатной комиссии ОБЯЗАТЕЛЬНО!!!! </w:t>
      </w:r>
    </w:p>
    <w:p w:rsidR="00A34ADA" w:rsidRDefault="00A34ADA" w:rsidP="00A34AD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C4260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в соответствии с документами, удостоверяющими личность; дата рождения, действующий 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2025-2026 год.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A34ADA" w:rsidRDefault="00A34ADA" w:rsidP="00A34A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A34ADA" w:rsidRDefault="00A34ADA" w:rsidP="00A34A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A34ADA" w:rsidRDefault="00A34ADA" w:rsidP="00A34A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4ADA" w:rsidRDefault="00A34ADA" w:rsidP="00A34ADA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ADA" w:rsidRDefault="00A34ADA" w:rsidP="00A3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1611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A34ADA" w:rsidRDefault="00A34ADA" w:rsidP="00A34ADA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4ADA" w:rsidRDefault="00A34ADA" w:rsidP="00A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7"/>
    <w:p w:rsidR="00A34ADA" w:rsidRDefault="00A34ADA" w:rsidP="00A34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A34ADA" w:rsidRDefault="00A34ADA" w:rsidP="00A34AD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A34ADA" w:rsidRDefault="00A34ADA" w:rsidP="00A34A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</w:pPr>
    </w:p>
    <w:p w:rsidR="00A34ADA" w:rsidRDefault="00A34ADA" w:rsidP="00A34ADA"/>
    <w:p w:rsidR="00A34ADA" w:rsidRDefault="00A34ADA" w:rsidP="00A34ADA"/>
    <w:p w:rsidR="00A34ADA" w:rsidRDefault="00A34ADA" w:rsidP="00A34ADA"/>
    <w:p w:rsidR="000A1087" w:rsidRDefault="000A1087"/>
    <w:sectPr w:rsidR="000A1087" w:rsidSect="00DA0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07349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DA"/>
    <w:rsid w:val="000A1087"/>
    <w:rsid w:val="00A3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60A0"/>
  <w15:chartTrackingRefBased/>
  <w15:docId w15:val="{3A416E34-1D08-412D-82B9-4AFDADE6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A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A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</cp:revision>
  <dcterms:created xsi:type="dcterms:W3CDTF">2026-05-16T14:49:00Z</dcterms:created>
  <dcterms:modified xsi:type="dcterms:W3CDTF">2026-05-16T14:53:00Z</dcterms:modified>
</cp:coreProperties>
</file>