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5BB9A" w14:textId="7D43B275" w:rsidR="00D73DC1" w:rsidRDefault="007066C1">
      <w:r>
        <w:rPr>
          <w:noProof/>
        </w:rPr>
        <w:drawing>
          <wp:anchor distT="0" distB="0" distL="114300" distR="114300" simplePos="0" relativeHeight="251661312" behindDoc="1" locked="0" layoutInCell="1" allowOverlap="1" wp14:anchorId="09ADA262" wp14:editId="5DD8C23F">
            <wp:simplePos x="0" y="0"/>
            <wp:positionH relativeFrom="margin">
              <wp:posOffset>4636770</wp:posOffset>
            </wp:positionH>
            <wp:positionV relativeFrom="margin">
              <wp:posOffset>3810</wp:posOffset>
            </wp:positionV>
            <wp:extent cx="1430655" cy="60515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CAE796C" wp14:editId="34B152B0">
            <wp:simplePos x="0" y="0"/>
            <wp:positionH relativeFrom="margin">
              <wp:posOffset>2913380</wp:posOffset>
            </wp:positionH>
            <wp:positionV relativeFrom="paragraph">
              <wp:posOffset>0</wp:posOffset>
            </wp:positionV>
            <wp:extent cx="678180" cy="678180"/>
            <wp:effectExtent l="0" t="0" r="762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BA4DCD" wp14:editId="70207789">
            <wp:simplePos x="0" y="0"/>
            <wp:positionH relativeFrom="margin">
              <wp:posOffset>817880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5629C" w14:textId="2A3E5B92" w:rsidR="000D1003" w:rsidRDefault="000D1003">
      <w:pPr>
        <w:pStyle w:val="a3"/>
        <w:rPr>
          <w:sz w:val="28"/>
        </w:rPr>
      </w:pPr>
    </w:p>
    <w:tbl>
      <w:tblPr>
        <w:tblW w:w="12113" w:type="dxa"/>
        <w:tblLook w:val="00A0" w:firstRow="1" w:lastRow="0" w:firstColumn="1" w:lastColumn="0" w:noHBand="0" w:noVBand="0"/>
      </w:tblPr>
      <w:tblGrid>
        <w:gridCol w:w="11669"/>
        <w:gridCol w:w="222"/>
        <w:gridCol w:w="222"/>
      </w:tblGrid>
      <w:tr w:rsidR="00F845FA" w:rsidRPr="00F845FA" w14:paraId="433B1F4D" w14:textId="77777777" w:rsidTr="00D73DC1">
        <w:trPr>
          <w:trHeight w:val="825"/>
        </w:trPr>
        <w:tc>
          <w:tcPr>
            <w:tcW w:w="11669" w:type="dxa"/>
          </w:tcPr>
          <w:p w14:paraId="360EF80A" w14:textId="77777777" w:rsidR="00C91326" w:rsidRDefault="00C91326" w:rsidP="00C91326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774E5BAA" w14:textId="77777777" w:rsidR="00C91326" w:rsidRPr="0034611F" w:rsidRDefault="00C91326" w:rsidP="003A76EF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МЕЖМУНИЦИПАЛЬНЫЕ</w:t>
            </w:r>
            <w:r w:rsidRPr="0034611F">
              <w:rPr>
                <w:rFonts w:asciiTheme="majorHAnsi" w:hAnsiTheme="majorHAnsi" w:cs="Arial"/>
                <w:b/>
                <w:sz w:val="28"/>
                <w:szCs w:val="28"/>
              </w:rPr>
              <w:t xml:space="preserve"> СОРЕВНОВАНИЯ</w:t>
            </w:r>
          </w:p>
          <w:p w14:paraId="141F8644" w14:textId="77777777" w:rsidR="00C91326" w:rsidRDefault="00C91326" w:rsidP="003A76EF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34611F">
              <w:rPr>
                <w:rFonts w:asciiTheme="majorHAnsi" w:hAnsiTheme="majorHAnsi" w:cs="Arial"/>
                <w:b/>
                <w:sz w:val="28"/>
                <w:szCs w:val="28"/>
              </w:rPr>
              <w:t>ПО СПОРТИВНОМУ ТУРИЗМУ</w:t>
            </w:r>
          </w:p>
          <w:p w14:paraId="186E9BC6" w14:textId="564D4D30" w:rsidR="00C91326" w:rsidRDefault="00C91326" w:rsidP="003A76EF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Дисциплина: «дистанция- пешеходная</w:t>
            </w:r>
            <w:r w:rsidR="0061506F">
              <w:rPr>
                <w:rFonts w:asciiTheme="majorHAnsi" w:hAnsiTheme="majorHAnsi" w:cs="Arial"/>
                <w:b/>
                <w:sz w:val="28"/>
                <w:szCs w:val="28"/>
              </w:rPr>
              <w:t xml:space="preserve"> - связка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»</w:t>
            </w:r>
          </w:p>
          <w:p w14:paraId="665AAFD4" w14:textId="37F2620C" w:rsidR="00C91326" w:rsidRPr="00D73DC1" w:rsidRDefault="00D73DC1" w:rsidP="00C91326">
            <w:pPr>
              <w:adjustRightInd w:val="0"/>
              <w:jc w:val="center"/>
              <w:rPr>
                <w:rFonts w:asciiTheme="majorHAnsi" w:hAnsiTheme="majorHAnsi" w:cs="Arial"/>
                <w:b/>
                <w:color w:val="365F91" w:themeColor="accent1" w:themeShade="BF"/>
                <w:sz w:val="28"/>
                <w:szCs w:val="28"/>
              </w:rPr>
            </w:pPr>
            <w:r w:rsidRPr="00D73DC1"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6F685" wp14:editId="3140753D">
                      <wp:simplePos x="0" y="0"/>
                      <wp:positionH relativeFrom="column">
                        <wp:posOffset>-915670</wp:posOffset>
                      </wp:positionH>
                      <wp:positionV relativeFrom="paragraph">
                        <wp:posOffset>214630</wp:posOffset>
                      </wp:positionV>
                      <wp:extent cx="7852410" cy="40005"/>
                      <wp:effectExtent l="0" t="19050" r="53340" b="5524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52410" cy="4000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DA741"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1pt,16.9pt" to="546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" strokeweight="4.5pt">
                      <v:stroke linestyle="thickThin"/>
                    </v:line>
                  </w:pict>
                </mc:Fallback>
              </mc:AlternateContent>
            </w:r>
          </w:p>
          <w:p w14:paraId="40183AFF" w14:textId="37E71A8D" w:rsidR="00C91326" w:rsidRDefault="00C91326" w:rsidP="00C91326">
            <w:pPr>
              <w:jc w:val="center"/>
              <w:rPr>
                <w:rFonts w:ascii="Book Antiqua" w:hAnsi="Book Antiqua" w:cs="Book Antiqua"/>
                <w:i/>
                <w:iCs/>
                <w:sz w:val="16"/>
                <w:szCs w:val="16"/>
              </w:rPr>
            </w:pPr>
          </w:p>
          <w:p w14:paraId="7C9C2073" w14:textId="531DDAA1" w:rsidR="00C91326" w:rsidRPr="003523EE" w:rsidRDefault="00C91326" w:rsidP="00C91326">
            <w:pPr>
              <w:pStyle w:val="10"/>
              <w:tabs>
                <w:tab w:val="left" w:pos="284"/>
                <w:tab w:val="left" w:pos="912"/>
              </w:tabs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18 апреля 2026г.                              Тверская область, 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К</w:t>
            </w:r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онаковский МО, </w:t>
            </w:r>
            <w:proofErr w:type="spellStart"/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с.Завидово</w:t>
            </w:r>
            <w:proofErr w:type="spellEnd"/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, д.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1</w:t>
            </w:r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2</w:t>
            </w:r>
          </w:p>
          <w:p w14:paraId="0C95D77D" w14:textId="43B1FA31" w:rsidR="00C91326" w:rsidRPr="00BA1E46" w:rsidRDefault="00C91326" w:rsidP="00C91326">
            <w:pPr>
              <w:pStyle w:val="10"/>
              <w:tabs>
                <w:tab w:val="left" w:pos="284"/>
                <w:tab w:val="left" w:pos="912"/>
              </w:tabs>
              <w:ind w:firstLine="394"/>
              <w:jc w:val="center"/>
              <w:rPr>
                <w:rFonts w:ascii="Arial" w:hAnsi="Arial" w:cs="Arial"/>
                <w:b/>
                <w:bCs/>
                <w:caps/>
                <w:sz w:val="24"/>
                <w:szCs w:val="28"/>
              </w:rPr>
            </w:pPr>
          </w:p>
          <w:p w14:paraId="37FB3E10" w14:textId="424B9D66" w:rsidR="00F845FA" w:rsidRPr="00F845FA" w:rsidRDefault="00C91326" w:rsidP="00C91326">
            <w:pPr>
              <w:pStyle w:val="10"/>
              <w:tabs>
                <w:tab w:val="left" w:pos="284"/>
                <w:tab w:val="left" w:pos="912"/>
              </w:tabs>
              <w:jc w:val="center"/>
              <w:rPr>
                <w:rFonts w:eastAsia="SimSun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8"/>
              </w:rPr>
              <w:t>Условия прохождения дистанции</w:t>
            </w:r>
          </w:p>
        </w:tc>
        <w:tc>
          <w:tcPr>
            <w:tcW w:w="222" w:type="dxa"/>
            <w:vAlign w:val="center"/>
          </w:tcPr>
          <w:p w14:paraId="3C88BB29" w14:textId="18D3055D" w:rsidR="00F845FA" w:rsidRPr="00F845FA" w:rsidRDefault="00F845FA" w:rsidP="00F845FA">
            <w:pPr>
              <w:widowControl/>
              <w:tabs>
                <w:tab w:val="left" w:pos="2220"/>
              </w:tabs>
              <w:autoSpaceDE/>
              <w:autoSpaceDN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" w:type="dxa"/>
            <w:vAlign w:val="center"/>
          </w:tcPr>
          <w:p w14:paraId="6480FB72" w14:textId="1244A970" w:rsidR="00F845FA" w:rsidRPr="00F845FA" w:rsidRDefault="00F845FA" w:rsidP="00F845FA">
            <w:pPr>
              <w:widowControl/>
              <w:tabs>
                <w:tab w:val="left" w:pos="2220"/>
              </w:tabs>
              <w:autoSpaceDE/>
              <w:autoSpaceDN/>
              <w:jc w:val="center"/>
              <w:rPr>
                <w:rFonts w:eastAsia="SimSun"/>
                <w:lang w:eastAsia="ru-RU"/>
              </w:rPr>
            </w:pPr>
            <w:r w:rsidRPr="00F845FA">
              <w:rPr>
                <w:rFonts w:eastAsia="SimSun"/>
                <w:noProof/>
                <w:lang w:eastAsia="ru-RU"/>
              </w:rPr>
              <w:t xml:space="preserve">                       </w:t>
            </w:r>
          </w:p>
        </w:tc>
      </w:tr>
    </w:tbl>
    <w:p w14:paraId="5311E549" w14:textId="3BE8E37B" w:rsidR="007F17A9" w:rsidRPr="00C91326" w:rsidRDefault="00F845FA" w:rsidP="00C91326">
      <w:pPr>
        <w:pStyle w:val="a4"/>
        <w:spacing w:line="322" w:lineRule="exact"/>
        <w:ind w:left="0"/>
        <w:jc w:val="left"/>
        <w:rPr>
          <w:sz w:val="24"/>
          <w:szCs w:val="24"/>
        </w:rPr>
      </w:pPr>
      <w:r w:rsidRPr="00C91326">
        <w:rPr>
          <w:sz w:val="24"/>
          <w:szCs w:val="24"/>
        </w:rPr>
        <w:t xml:space="preserve"> </w:t>
      </w:r>
      <w:r w:rsidR="00C91326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73"/>
        <w:gridCol w:w="1276"/>
      </w:tblGrid>
      <w:tr w:rsidR="007F17A9" w:rsidRPr="00894B1D" w14:paraId="611E7F03" w14:textId="77777777" w:rsidTr="00F845FA">
        <w:trPr>
          <w:trHeight w:val="364"/>
        </w:trPr>
        <w:tc>
          <w:tcPr>
            <w:tcW w:w="720" w:type="dxa"/>
          </w:tcPr>
          <w:p w14:paraId="7095FF54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73" w:type="dxa"/>
          </w:tcPr>
          <w:p w14:paraId="4571233D" w14:textId="77777777" w:rsidR="007F17A9" w:rsidRPr="00337726" w:rsidRDefault="007F17A9" w:rsidP="007F17A9">
            <w:pPr>
              <w:spacing w:before="35"/>
              <w:ind w:left="9"/>
              <w:rPr>
                <w:b/>
                <w:bCs/>
                <w:sz w:val="24"/>
                <w:szCs w:val="24"/>
              </w:rPr>
            </w:pPr>
            <w:r w:rsidRPr="00337726">
              <w:rPr>
                <w:b/>
                <w:bCs/>
                <w:sz w:val="24"/>
                <w:szCs w:val="24"/>
              </w:rPr>
              <w:t>Класс</w:t>
            </w:r>
            <w:r w:rsidRPr="00337726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37726">
              <w:rPr>
                <w:b/>
                <w:bCs/>
                <w:spacing w:val="-2"/>
                <w:sz w:val="24"/>
                <w:szCs w:val="24"/>
              </w:rPr>
              <w:t>дистанции</w:t>
            </w:r>
          </w:p>
        </w:tc>
        <w:tc>
          <w:tcPr>
            <w:tcW w:w="1276" w:type="dxa"/>
          </w:tcPr>
          <w:p w14:paraId="2061C064" w14:textId="34D7EF19" w:rsidR="007F17A9" w:rsidRPr="00337726" w:rsidRDefault="00DA4158" w:rsidP="007F17A9">
            <w:pPr>
              <w:spacing w:before="27"/>
              <w:ind w:left="25"/>
              <w:jc w:val="center"/>
              <w:rPr>
                <w:b/>
                <w:bCs/>
                <w:sz w:val="28"/>
                <w:szCs w:val="28"/>
              </w:rPr>
            </w:pPr>
            <w:r w:rsidRPr="00337726">
              <w:rPr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7F17A9" w:rsidRPr="00894B1D" w14:paraId="1B743FDC" w14:textId="77777777" w:rsidTr="00F845FA">
        <w:trPr>
          <w:trHeight w:val="364"/>
        </w:trPr>
        <w:tc>
          <w:tcPr>
            <w:tcW w:w="720" w:type="dxa"/>
          </w:tcPr>
          <w:p w14:paraId="69FB8941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73" w:type="dxa"/>
          </w:tcPr>
          <w:p w14:paraId="71CD636B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этапов</w:t>
            </w:r>
          </w:p>
        </w:tc>
        <w:tc>
          <w:tcPr>
            <w:tcW w:w="1276" w:type="dxa"/>
          </w:tcPr>
          <w:p w14:paraId="6F6BF3C8" w14:textId="35D343B4" w:rsidR="007F17A9" w:rsidRPr="00894B1D" w:rsidRDefault="0061506F" w:rsidP="007F17A9">
            <w:pPr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7F17A9" w:rsidRPr="00894B1D" w14:paraId="5CBA4582" w14:textId="77777777" w:rsidTr="00F845FA">
        <w:trPr>
          <w:trHeight w:val="362"/>
        </w:trPr>
        <w:tc>
          <w:tcPr>
            <w:tcW w:w="720" w:type="dxa"/>
          </w:tcPr>
          <w:p w14:paraId="55C2ACAB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73" w:type="dxa"/>
          </w:tcPr>
          <w:p w14:paraId="2866FC7B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Сумма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длин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11F0C4CA" w14:textId="3BD22DBE" w:rsidR="007F17A9" w:rsidRPr="00894B1D" w:rsidRDefault="0061506F" w:rsidP="007F17A9">
            <w:pPr>
              <w:spacing w:before="49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38234D">
              <w:rPr>
                <w:spacing w:val="-5"/>
                <w:sz w:val="24"/>
                <w:szCs w:val="24"/>
              </w:rPr>
              <w:t>9 (60)</w:t>
            </w:r>
          </w:p>
        </w:tc>
      </w:tr>
      <w:tr w:rsidR="007F17A9" w:rsidRPr="00894B1D" w14:paraId="6A99FA72" w14:textId="77777777" w:rsidTr="00F845FA">
        <w:trPr>
          <w:trHeight w:val="364"/>
        </w:trPr>
        <w:tc>
          <w:tcPr>
            <w:tcW w:w="720" w:type="dxa"/>
          </w:tcPr>
          <w:p w14:paraId="71097B0B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773" w:type="dxa"/>
          </w:tcPr>
          <w:p w14:paraId="13C247A4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Набор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 xml:space="preserve">высоты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1F430EC2" w14:textId="516D1107" w:rsidR="007F17A9" w:rsidRPr="00894B1D" w:rsidRDefault="00B0786F" w:rsidP="007F17A9">
            <w:pPr>
              <w:spacing w:before="30"/>
              <w:ind w:left="25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1</w:t>
            </w:r>
            <w:r w:rsidR="0038234D">
              <w:rPr>
                <w:spacing w:val="-5"/>
                <w:sz w:val="24"/>
                <w:szCs w:val="24"/>
              </w:rPr>
              <w:t>2</w:t>
            </w:r>
          </w:p>
        </w:tc>
      </w:tr>
      <w:tr w:rsidR="007F17A9" w:rsidRPr="00894B1D" w14:paraId="71A67414" w14:textId="77777777" w:rsidTr="00F845FA">
        <w:trPr>
          <w:trHeight w:val="364"/>
        </w:trPr>
        <w:tc>
          <w:tcPr>
            <w:tcW w:w="720" w:type="dxa"/>
          </w:tcPr>
          <w:p w14:paraId="3029DCAE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773" w:type="dxa"/>
          </w:tcPr>
          <w:p w14:paraId="5103BCF3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6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организацией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и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снятием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перил</w:t>
            </w:r>
          </w:p>
        </w:tc>
        <w:tc>
          <w:tcPr>
            <w:tcW w:w="1276" w:type="dxa"/>
          </w:tcPr>
          <w:p w14:paraId="1774A9E5" w14:textId="2DDBCBA4" w:rsidR="007F17A9" w:rsidRPr="00894B1D" w:rsidRDefault="00FE2A06" w:rsidP="007F17A9">
            <w:pPr>
              <w:spacing w:before="23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7F17A9" w:rsidRPr="00894B1D" w14:paraId="782FBA7B" w14:textId="77777777" w:rsidTr="00F845FA">
        <w:trPr>
          <w:trHeight w:val="364"/>
        </w:trPr>
        <w:tc>
          <w:tcPr>
            <w:tcW w:w="720" w:type="dxa"/>
          </w:tcPr>
          <w:p w14:paraId="19C024D2" w14:textId="77777777" w:rsidR="007F17A9" w:rsidRPr="00894B1D" w:rsidRDefault="007F17A9" w:rsidP="007F17A9">
            <w:pPr>
              <w:spacing w:before="37"/>
              <w:ind w:left="9" w:right="2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7773" w:type="dxa"/>
          </w:tcPr>
          <w:p w14:paraId="7B514202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-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том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числе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(навесных,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наклонных)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переправ</w:t>
            </w:r>
          </w:p>
        </w:tc>
        <w:tc>
          <w:tcPr>
            <w:tcW w:w="1276" w:type="dxa"/>
          </w:tcPr>
          <w:p w14:paraId="775E4FFE" w14:textId="7FEAA35D" w:rsidR="007F17A9" w:rsidRPr="00894B1D" w:rsidRDefault="007F17A9" w:rsidP="007F17A9">
            <w:pPr>
              <w:spacing w:before="27"/>
              <w:ind w:left="2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0</w:t>
            </w:r>
          </w:p>
        </w:tc>
      </w:tr>
      <w:tr w:rsidR="007F17A9" w:rsidRPr="00894B1D" w14:paraId="6966C143" w14:textId="77777777" w:rsidTr="00F845FA">
        <w:trPr>
          <w:trHeight w:val="364"/>
        </w:trPr>
        <w:tc>
          <w:tcPr>
            <w:tcW w:w="720" w:type="dxa"/>
          </w:tcPr>
          <w:p w14:paraId="5A120096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773" w:type="dxa"/>
          </w:tcPr>
          <w:p w14:paraId="7FAD56BA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6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восстановлением</w:t>
            </w:r>
            <w:r w:rsidRPr="00894B1D">
              <w:rPr>
                <w:spacing w:val="-4"/>
                <w:sz w:val="24"/>
                <w:szCs w:val="24"/>
              </w:rPr>
              <w:t xml:space="preserve"> перил</w:t>
            </w:r>
          </w:p>
        </w:tc>
        <w:tc>
          <w:tcPr>
            <w:tcW w:w="1276" w:type="dxa"/>
          </w:tcPr>
          <w:p w14:paraId="37E50E6A" w14:textId="77777777" w:rsidR="007F17A9" w:rsidRPr="00894B1D" w:rsidRDefault="007F17A9" w:rsidP="007F17A9">
            <w:pPr>
              <w:spacing w:before="23"/>
              <w:ind w:left="2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0</w:t>
            </w:r>
          </w:p>
        </w:tc>
      </w:tr>
      <w:tr w:rsidR="007F17A9" w:rsidRPr="00894B1D" w14:paraId="74480839" w14:textId="77777777" w:rsidTr="00F845FA">
        <w:trPr>
          <w:trHeight w:val="365"/>
        </w:trPr>
        <w:tc>
          <w:tcPr>
            <w:tcW w:w="720" w:type="dxa"/>
          </w:tcPr>
          <w:p w14:paraId="26110F7E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773" w:type="dxa"/>
          </w:tcPr>
          <w:p w14:paraId="778C1AAE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Высота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подъема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вертикальным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перилам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54E8711B" w14:textId="53834087" w:rsidR="007F17A9" w:rsidRPr="00894B1D" w:rsidRDefault="007F17A9" w:rsidP="007F17A9">
            <w:pPr>
              <w:spacing w:before="35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6</w:t>
            </w:r>
          </w:p>
        </w:tc>
      </w:tr>
      <w:tr w:rsidR="007F17A9" w:rsidRPr="00894B1D" w14:paraId="0AF15047" w14:textId="77777777" w:rsidTr="00F845FA">
        <w:trPr>
          <w:trHeight w:val="361"/>
        </w:trPr>
        <w:tc>
          <w:tcPr>
            <w:tcW w:w="720" w:type="dxa"/>
          </w:tcPr>
          <w:p w14:paraId="0A7076BC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773" w:type="dxa"/>
          </w:tcPr>
          <w:p w14:paraId="1787BFE0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Высота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подъема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стенду</w:t>
            </w:r>
            <w:r w:rsidRPr="00894B1D">
              <w:rPr>
                <w:spacing w:val="-7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зацепами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4DD8A2FB" w14:textId="03C1C607" w:rsidR="007F17A9" w:rsidRPr="00894B1D" w:rsidRDefault="00703D2A" w:rsidP="007F17A9">
            <w:pPr>
              <w:spacing w:before="35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6</w:t>
            </w:r>
          </w:p>
        </w:tc>
      </w:tr>
      <w:tr w:rsidR="007F17A9" w:rsidRPr="00894B1D" w14:paraId="186874E9" w14:textId="77777777" w:rsidTr="00F845FA">
        <w:trPr>
          <w:trHeight w:val="364"/>
        </w:trPr>
        <w:tc>
          <w:tcPr>
            <w:tcW w:w="720" w:type="dxa"/>
          </w:tcPr>
          <w:p w14:paraId="66A16625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773" w:type="dxa"/>
          </w:tcPr>
          <w:p w14:paraId="58D875AD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6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блоков</w:t>
            </w:r>
          </w:p>
        </w:tc>
        <w:tc>
          <w:tcPr>
            <w:tcW w:w="1276" w:type="dxa"/>
          </w:tcPr>
          <w:p w14:paraId="03275EB2" w14:textId="635F7C88" w:rsidR="007F17A9" w:rsidRPr="00894B1D" w:rsidRDefault="007F17A9" w:rsidP="007F17A9">
            <w:pPr>
              <w:spacing w:before="37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</w:tr>
      <w:tr w:rsidR="007F17A9" w:rsidRPr="00894B1D" w14:paraId="1C178B66" w14:textId="77777777" w:rsidTr="00F845FA">
        <w:trPr>
          <w:trHeight w:val="364"/>
        </w:trPr>
        <w:tc>
          <w:tcPr>
            <w:tcW w:w="720" w:type="dxa"/>
          </w:tcPr>
          <w:p w14:paraId="7A59C27E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773" w:type="dxa"/>
          </w:tcPr>
          <w:p w14:paraId="6087674A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блоке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(макс.)</w:t>
            </w:r>
          </w:p>
        </w:tc>
        <w:tc>
          <w:tcPr>
            <w:tcW w:w="1276" w:type="dxa"/>
          </w:tcPr>
          <w:p w14:paraId="4592641D" w14:textId="77777777" w:rsidR="007F17A9" w:rsidRPr="00894B1D" w:rsidRDefault="007F17A9" w:rsidP="007F17A9">
            <w:pPr>
              <w:spacing w:before="37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</w:tr>
      <w:tr w:rsidR="007F17A9" w:rsidRPr="00894B1D" w14:paraId="3EB200CC" w14:textId="77777777" w:rsidTr="00F845FA">
        <w:trPr>
          <w:trHeight w:val="364"/>
        </w:trPr>
        <w:tc>
          <w:tcPr>
            <w:tcW w:w="720" w:type="dxa"/>
          </w:tcPr>
          <w:p w14:paraId="4E4B79E2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773" w:type="dxa"/>
          </w:tcPr>
          <w:p w14:paraId="408FA4EC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Угол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наклона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навесных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переправ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вверх,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вниз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(макс.)</w:t>
            </w:r>
          </w:p>
        </w:tc>
        <w:tc>
          <w:tcPr>
            <w:tcW w:w="1276" w:type="dxa"/>
          </w:tcPr>
          <w:p w14:paraId="61B6D90F" w14:textId="679EF38F" w:rsidR="007F17A9" w:rsidRPr="00894B1D" w:rsidRDefault="007F17A9" w:rsidP="007F17A9">
            <w:pPr>
              <w:spacing w:before="27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α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=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="00703D2A" w:rsidRPr="00894B1D">
              <w:rPr>
                <w:sz w:val="24"/>
                <w:szCs w:val="24"/>
              </w:rPr>
              <w:t xml:space="preserve">19 </w:t>
            </w:r>
            <w:r w:rsidRPr="00894B1D">
              <w:rPr>
                <w:spacing w:val="-5"/>
                <w:sz w:val="24"/>
                <w:szCs w:val="24"/>
              </w:rPr>
              <w:t>°</w:t>
            </w:r>
          </w:p>
        </w:tc>
      </w:tr>
      <w:tr w:rsidR="006E64FA" w:rsidRPr="00894B1D" w14:paraId="00F7FA1C" w14:textId="77777777" w:rsidTr="00F845FA">
        <w:trPr>
          <w:trHeight w:val="364"/>
        </w:trPr>
        <w:tc>
          <w:tcPr>
            <w:tcW w:w="720" w:type="dxa"/>
          </w:tcPr>
          <w:p w14:paraId="4EBECC11" w14:textId="77777777" w:rsidR="006E64FA" w:rsidRPr="00894B1D" w:rsidRDefault="006E64FA" w:rsidP="007F17A9">
            <w:pPr>
              <w:spacing w:before="37"/>
              <w:ind w:left="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773" w:type="dxa"/>
          </w:tcPr>
          <w:p w14:paraId="6867ACB5" w14:textId="69DBFF04" w:rsidR="006E64FA" w:rsidRDefault="006E64FA" w:rsidP="006E64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ОКВ  -  1</w:t>
            </w:r>
            <w:r w:rsidR="0061506F">
              <w:rPr>
                <w:b/>
                <w:sz w:val="24"/>
                <w:szCs w:val="24"/>
              </w:rPr>
              <w:t>5</w:t>
            </w:r>
            <w:r w:rsidR="006738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МИН.</w:t>
            </w:r>
          </w:p>
          <w:p w14:paraId="08A77C79" w14:textId="77777777" w:rsidR="006E64FA" w:rsidRPr="00894B1D" w:rsidRDefault="006E64FA" w:rsidP="007F17A9">
            <w:pPr>
              <w:spacing w:before="37"/>
              <w:ind w:left="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EEEB3" w14:textId="77777777" w:rsidR="006E64FA" w:rsidRPr="00894B1D" w:rsidRDefault="006E64FA" w:rsidP="007F17A9">
            <w:pPr>
              <w:spacing w:before="27"/>
              <w:ind w:left="25" w:right="15"/>
              <w:jc w:val="center"/>
              <w:rPr>
                <w:sz w:val="24"/>
                <w:szCs w:val="24"/>
              </w:rPr>
            </w:pPr>
          </w:p>
        </w:tc>
      </w:tr>
    </w:tbl>
    <w:p w14:paraId="7F49A5C6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>1. На дистанции применяется система механической отметки (секундомер).</w:t>
      </w:r>
    </w:p>
    <w:p w14:paraId="4769877A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2. Результат участника определяется временем прохождения дистанции (система оценки нарушений – БЕСШТРАФОВАЯ) с точностью до 0,1 секунды. </w:t>
      </w:r>
    </w:p>
    <w:p w14:paraId="367F388D" w14:textId="77777777" w:rsidR="00703D2A" w:rsidRPr="00894B1D" w:rsidRDefault="00703D2A" w:rsidP="00703D2A">
      <w:pPr>
        <w:jc w:val="both"/>
        <w:rPr>
          <w:i/>
          <w:iCs/>
          <w:sz w:val="24"/>
          <w:szCs w:val="24"/>
        </w:rPr>
      </w:pPr>
      <w:r w:rsidRPr="00894B1D">
        <w:rPr>
          <w:i/>
          <w:iCs/>
          <w:sz w:val="24"/>
          <w:szCs w:val="24"/>
        </w:rPr>
        <w:t>(При совершении нарушения либо невыполнении требований судьи после второго предупреждения, либо преодоления ОЗ этапа с нарушением, участнику, непосредственно преодолевавшему ОЗ этапа в момент совершения нарушения, необходимо:</w:t>
      </w:r>
    </w:p>
    <w:p w14:paraId="49A93BE9" w14:textId="77777777" w:rsidR="00703D2A" w:rsidRPr="00894B1D" w:rsidRDefault="00703D2A" w:rsidP="00703D2A">
      <w:pPr>
        <w:jc w:val="both"/>
        <w:rPr>
          <w:i/>
          <w:iCs/>
          <w:sz w:val="24"/>
          <w:szCs w:val="24"/>
        </w:rPr>
      </w:pPr>
      <w:r w:rsidRPr="00894B1D">
        <w:rPr>
          <w:i/>
          <w:iCs/>
          <w:sz w:val="24"/>
          <w:szCs w:val="24"/>
        </w:rPr>
        <w:t xml:space="preserve">- вернуться на ИС этапа в соответствии с условиями обратного движения; </w:t>
      </w:r>
    </w:p>
    <w:p w14:paraId="7C6C2671" w14:textId="77777777" w:rsidR="00703D2A" w:rsidRPr="00894B1D" w:rsidRDefault="00703D2A" w:rsidP="00703D2A">
      <w:pPr>
        <w:jc w:val="both"/>
        <w:rPr>
          <w:i/>
          <w:iCs/>
          <w:sz w:val="24"/>
          <w:szCs w:val="24"/>
        </w:rPr>
      </w:pPr>
      <w:r w:rsidRPr="00894B1D">
        <w:rPr>
          <w:i/>
          <w:iCs/>
          <w:sz w:val="24"/>
          <w:szCs w:val="24"/>
        </w:rPr>
        <w:t>- пройти этап без нарушений).</w:t>
      </w:r>
    </w:p>
    <w:p w14:paraId="5C0BC438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3. Старт производится по сигналу. Временем старта является время, зафиксированное на секундомере в момент старта. </w:t>
      </w:r>
    </w:p>
    <w:p w14:paraId="4A738C42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4. Временем финиша является время, зафиксированное на секундомере в момент пересечения участником линии финиша. </w:t>
      </w:r>
    </w:p>
    <w:p w14:paraId="4DD899BD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5. В случае нарушения прохождения этапа  участник должен вернуться на ИС этапа   в соответствии с Условиями и повторить прохождение этапа без нарушений. </w:t>
      </w:r>
    </w:p>
    <w:p w14:paraId="098ED8BB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6. Любое нарушение Условий участник фиксирует самостоятельно или по замечанию судьи и исправляет самостоятельно. </w:t>
      </w:r>
      <w:r w:rsidRPr="00894B1D">
        <w:rPr>
          <w:sz w:val="24"/>
          <w:szCs w:val="24"/>
          <w:u w:val="single"/>
        </w:rPr>
        <w:t>Если участник не исправил допущенные нарушения</w:t>
      </w:r>
      <w:r w:rsidRPr="00894B1D">
        <w:rPr>
          <w:sz w:val="24"/>
          <w:szCs w:val="24"/>
        </w:rPr>
        <w:t xml:space="preserve">, то он получает </w:t>
      </w:r>
      <w:r w:rsidRPr="00894B1D">
        <w:rPr>
          <w:sz w:val="24"/>
          <w:szCs w:val="24"/>
          <w:u w:val="single"/>
        </w:rPr>
        <w:t>снятие с дистанции</w:t>
      </w:r>
      <w:r w:rsidRPr="00894B1D">
        <w:rPr>
          <w:sz w:val="24"/>
          <w:szCs w:val="24"/>
        </w:rPr>
        <w:t xml:space="preserve">, которое </w:t>
      </w:r>
      <w:r w:rsidRPr="00894B1D">
        <w:rPr>
          <w:sz w:val="24"/>
          <w:szCs w:val="24"/>
          <w:u w:val="single"/>
        </w:rPr>
        <w:t>объявляется после финиша</w:t>
      </w:r>
      <w:r w:rsidRPr="00894B1D">
        <w:rPr>
          <w:sz w:val="24"/>
          <w:szCs w:val="24"/>
        </w:rPr>
        <w:t xml:space="preserve">. </w:t>
      </w:r>
    </w:p>
    <w:p w14:paraId="481D3515" w14:textId="1C32E9B5" w:rsidR="00703D2A" w:rsidRPr="00894B1D" w:rsidRDefault="00703D2A" w:rsidP="00703D2A">
      <w:pPr>
        <w:jc w:val="both"/>
        <w:rPr>
          <w:sz w:val="24"/>
          <w:szCs w:val="24"/>
        </w:rPr>
      </w:pPr>
      <w:r w:rsidRPr="00894B1D">
        <w:rPr>
          <w:sz w:val="24"/>
          <w:szCs w:val="24"/>
        </w:rPr>
        <w:t xml:space="preserve">7. Участник  </w:t>
      </w:r>
      <w:r w:rsidR="00894B1D">
        <w:rPr>
          <w:sz w:val="24"/>
          <w:szCs w:val="24"/>
        </w:rPr>
        <w:t xml:space="preserve">до старта </w:t>
      </w:r>
      <w:r w:rsidRPr="00894B1D">
        <w:rPr>
          <w:sz w:val="24"/>
          <w:szCs w:val="24"/>
        </w:rPr>
        <w:t xml:space="preserve">располагается до стартовой линии, в коридоре нитки. </w:t>
      </w:r>
    </w:p>
    <w:p w14:paraId="01807D02" w14:textId="5650DCDB" w:rsidR="000D1003" w:rsidRPr="00337726" w:rsidRDefault="00FE2A06" w:rsidP="00894B1D">
      <w:pPr>
        <w:rPr>
          <w:sz w:val="24"/>
          <w:szCs w:val="24"/>
        </w:rPr>
      </w:pPr>
      <w:r>
        <w:rPr>
          <w:spacing w:val="-2"/>
          <w:sz w:val="24"/>
          <w:szCs w:val="24"/>
        </w:rPr>
        <w:t>8</w:t>
      </w:r>
      <w:r w:rsidR="00894B1D">
        <w:rPr>
          <w:spacing w:val="-2"/>
          <w:sz w:val="24"/>
          <w:szCs w:val="24"/>
        </w:rPr>
        <w:t xml:space="preserve">. </w:t>
      </w:r>
      <w:r w:rsidR="00F26190" w:rsidRPr="00894B1D">
        <w:rPr>
          <w:sz w:val="24"/>
          <w:szCs w:val="24"/>
        </w:rPr>
        <w:t>В случае касания ТО-</w:t>
      </w:r>
      <w:r w:rsidR="0061506F">
        <w:rPr>
          <w:sz w:val="24"/>
          <w:szCs w:val="24"/>
        </w:rPr>
        <w:t>1</w:t>
      </w:r>
      <w:r w:rsidR="00F26190" w:rsidRPr="00894B1D">
        <w:rPr>
          <w:sz w:val="24"/>
          <w:szCs w:val="24"/>
        </w:rPr>
        <w:t xml:space="preserve"> или опоры, а также узлов и средств крепления перил навесной переправы к ТО-1 при </w:t>
      </w:r>
      <w:r w:rsidR="00F26190" w:rsidRPr="00337726">
        <w:rPr>
          <w:sz w:val="24"/>
          <w:szCs w:val="24"/>
        </w:rPr>
        <w:t>прохождении этап</w:t>
      </w:r>
      <w:r w:rsidR="00894B1D" w:rsidRPr="00337726">
        <w:rPr>
          <w:sz w:val="24"/>
          <w:szCs w:val="24"/>
        </w:rPr>
        <w:t>а</w:t>
      </w:r>
      <w:r w:rsidR="00F26190" w:rsidRPr="00337726">
        <w:rPr>
          <w:sz w:val="24"/>
          <w:szCs w:val="24"/>
        </w:rPr>
        <w:t xml:space="preserve"> </w:t>
      </w:r>
      <w:r w:rsidR="0061506F">
        <w:rPr>
          <w:sz w:val="24"/>
          <w:szCs w:val="24"/>
        </w:rPr>
        <w:t>6</w:t>
      </w:r>
      <w:r w:rsidR="00894B1D" w:rsidRPr="00337726">
        <w:rPr>
          <w:sz w:val="24"/>
          <w:szCs w:val="24"/>
        </w:rPr>
        <w:t xml:space="preserve"> (спуск по навесной)</w:t>
      </w:r>
      <w:r w:rsidR="00F26190" w:rsidRPr="00337726">
        <w:rPr>
          <w:sz w:val="24"/>
          <w:szCs w:val="24"/>
        </w:rPr>
        <w:t xml:space="preserve">, участник должен вернуться на ИС этапа </w:t>
      </w:r>
      <w:r w:rsidR="0061506F">
        <w:rPr>
          <w:sz w:val="24"/>
          <w:szCs w:val="24"/>
        </w:rPr>
        <w:t>5</w:t>
      </w:r>
      <w:r w:rsidR="00F26190" w:rsidRPr="00337726">
        <w:rPr>
          <w:sz w:val="24"/>
          <w:szCs w:val="24"/>
        </w:rPr>
        <w:t xml:space="preserve"> в соответствии с Условиями и повторить прохождение этапа без нарушений.</w:t>
      </w:r>
    </w:p>
    <w:p w14:paraId="7F08DBE1" w14:textId="11E83ACE" w:rsidR="00894B1D" w:rsidRPr="00337726" w:rsidRDefault="00894B1D" w:rsidP="00894B1D">
      <w:pPr>
        <w:rPr>
          <w:sz w:val="24"/>
          <w:szCs w:val="24"/>
        </w:rPr>
      </w:pPr>
    </w:p>
    <w:p w14:paraId="50D5C81C" w14:textId="77777777" w:rsidR="001411AE" w:rsidRDefault="001411AE" w:rsidP="001411AE">
      <w:pPr>
        <w:pStyle w:val="1"/>
        <w:ind w:right="1"/>
        <w:jc w:val="center"/>
      </w:pPr>
    </w:p>
    <w:p w14:paraId="2C401DF1" w14:textId="2BE37A41" w:rsidR="001411AE" w:rsidRPr="00C91326" w:rsidRDefault="001411AE" w:rsidP="001411AE">
      <w:pPr>
        <w:pStyle w:val="1"/>
        <w:ind w:right="1"/>
        <w:jc w:val="center"/>
      </w:pPr>
      <w:r w:rsidRPr="00C91326">
        <w:lastRenderedPageBreak/>
        <w:t>ПЕРЕЧЕНЬ</w:t>
      </w:r>
      <w:r w:rsidRPr="00C91326">
        <w:rPr>
          <w:spacing w:val="-3"/>
        </w:rPr>
        <w:t xml:space="preserve"> </w:t>
      </w:r>
      <w:r w:rsidRPr="00C91326">
        <w:t>ЭТАПОВ,</w:t>
      </w:r>
      <w:r w:rsidRPr="00C91326">
        <w:rPr>
          <w:spacing w:val="-3"/>
        </w:rPr>
        <w:t xml:space="preserve"> </w:t>
      </w:r>
      <w:r w:rsidRPr="00C91326">
        <w:t>ОБОРУДОВАНИЕ</w:t>
      </w:r>
      <w:r w:rsidRPr="00C91326">
        <w:rPr>
          <w:spacing w:val="-3"/>
        </w:rPr>
        <w:t xml:space="preserve"> </w:t>
      </w:r>
      <w:r w:rsidRPr="00C91326">
        <w:t>И</w:t>
      </w:r>
      <w:r w:rsidRPr="00C91326">
        <w:rPr>
          <w:spacing w:val="-4"/>
        </w:rPr>
        <w:t xml:space="preserve"> </w:t>
      </w:r>
      <w:r w:rsidRPr="00C91326">
        <w:t>УСЛОВИЯ</w:t>
      </w:r>
      <w:r w:rsidRPr="00C91326">
        <w:rPr>
          <w:spacing w:val="-4"/>
        </w:rPr>
        <w:t xml:space="preserve"> </w:t>
      </w:r>
      <w:r w:rsidRPr="00C91326">
        <w:t>ИХ</w:t>
      </w:r>
      <w:r w:rsidRPr="00C91326">
        <w:rPr>
          <w:spacing w:val="-3"/>
        </w:rPr>
        <w:t xml:space="preserve"> </w:t>
      </w:r>
      <w:r w:rsidRPr="00C91326">
        <w:rPr>
          <w:spacing w:val="-2"/>
        </w:rPr>
        <w:t>ПРОХОЖДЕНИЯ</w:t>
      </w:r>
    </w:p>
    <w:p w14:paraId="56BB0DFF" w14:textId="76A31216" w:rsidR="000D1003" w:rsidRPr="00894B1D" w:rsidRDefault="00F26190">
      <w:pPr>
        <w:pStyle w:val="a5"/>
        <w:numPr>
          <w:ilvl w:val="0"/>
          <w:numId w:val="1"/>
        </w:numPr>
        <w:tabs>
          <w:tab w:val="left" w:pos="992"/>
        </w:tabs>
        <w:spacing w:before="271"/>
        <w:ind w:right="131" w:firstLine="283"/>
        <w:jc w:val="both"/>
        <w:rPr>
          <w:sz w:val="24"/>
          <w:szCs w:val="24"/>
        </w:rPr>
      </w:pPr>
      <w:r w:rsidRPr="00894B1D">
        <w:rPr>
          <w:sz w:val="24"/>
          <w:szCs w:val="24"/>
        </w:rPr>
        <w:t xml:space="preserve">ВСС-1 работает на этапах 1, 2, 5 и 6. ВСС-1 пропущена через карабин </w:t>
      </w:r>
      <w:r w:rsidR="001411AE">
        <w:rPr>
          <w:sz w:val="24"/>
          <w:szCs w:val="24"/>
        </w:rPr>
        <w:t xml:space="preserve">и ФСУ </w:t>
      </w:r>
      <w:r w:rsidRPr="00894B1D">
        <w:rPr>
          <w:sz w:val="24"/>
          <w:szCs w:val="24"/>
        </w:rPr>
        <w:t xml:space="preserve">на ТО-2. ВСС-1 </w:t>
      </w:r>
      <w:r w:rsidRPr="003C453B">
        <w:rPr>
          <w:b/>
          <w:bCs/>
          <w:sz w:val="24"/>
          <w:szCs w:val="24"/>
          <w:u w:val="single"/>
        </w:rPr>
        <w:t>участник подключает к ИСС перед стартом</w:t>
      </w:r>
      <w:r w:rsidRPr="00894B1D">
        <w:rPr>
          <w:sz w:val="24"/>
          <w:szCs w:val="24"/>
        </w:rPr>
        <w:t>. ВСС – 1 расположена справа от ТО-2 по ходу движения к стенду с зацепами. Участник обязан отключить ВСС- 1 после выхода из ОЗ этапа 2.</w:t>
      </w:r>
    </w:p>
    <w:p w14:paraId="6114D8AF" w14:textId="77777777" w:rsidR="000D1003" w:rsidRPr="00894B1D" w:rsidRDefault="00F26190">
      <w:pPr>
        <w:pStyle w:val="a5"/>
        <w:numPr>
          <w:ilvl w:val="0"/>
          <w:numId w:val="1"/>
        </w:numPr>
        <w:tabs>
          <w:tab w:val="left" w:pos="992"/>
        </w:tabs>
        <w:ind w:right="133" w:firstLine="283"/>
        <w:jc w:val="both"/>
        <w:rPr>
          <w:sz w:val="24"/>
          <w:szCs w:val="24"/>
        </w:rPr>
      </w:pPr>
      <w:r w:rsidRPr="00894B1D">
        <w:rPr>
          <w:sz w:val="24"/>
          <w:szCs w:val="24"/>
        </w:rPr>
        <w:t>ВСС-2 работает на этапах 3 – 4 и пропущена через ФСУ на ТО-3. Участник обязан отключить ВСС- 2 до захода в ОЗ этапа 5. ВСС – 2 расположена справа от ТО-3 по ходу движения на стенде с зацепами. Конец ВСС-2, подключаемый к ИСС участника висит на высоте около 1 метра над полом.</w:t>
      </w:r>
    </w:p>
    <w:p w14:paraId="0DC1C779" w14:textId="56BCE225" w:rsidR="000D1003" w:rsidRPr="00F2480D" w:rsidRDefault="00F26190" w:rsidP="00F2480D">
      <w:pPr>
        <w:pStyle w:val="a5"/>
        <w:numPr>
          <w:ilvl w:val="0"/>
          <w:numId w:val="1"/>
        </w:numPr>
        <w:tabs>
          <w:tab w:val="left" w:pos="992"/>
        </w:tabs>
        <w:spacing w:before="1"/>
        <w:ind w:right="137" w:firstLine="283"/>
        <w:jc w:val="both"/>
        <w:rPr>
          <w:sz w:val="24"/>
          <w:szCs w:val="24"/>
        </w:rPr>
      </w:pPr>
      <w:r w:rsidRPr="00894B1D">
        <w:rPr>
          <w:sz w:val="24"/>
          <w:szCs w:val="24"/>
        </w:rPr>
        <w:t xml:space="preserve">На конце ВСС-1 – </w:t>
      </w:r>
      <w:bookmarkStart w:id="0" w:name="_Hlk226508032"/>
      <w:r w:rsidRPr="00894B1D">
        <w:rPr>
          <w:sz w:val="24"/>
          <w:szCs w:val="24"/>
        </w:rPr>
        <w:t>узел проводник восьмерка</w:t>
      </w:r>
      <w:r w:rsidR="001411AE">
        <w:rPr>
          <w:sz w:val="24"/>
          <w:szCs w:val="24"/>
        </w:rPr>
        <w:t xml:space="preserve"> </w:t>
      </w:r>
      <w:bookmarkEnd w:id="0"/>
      <w:r w:rsidR="001411AE">
        <w:rPr>
          <w:sz w:val="24"/>
          <w:szCs w:val="24"/>
        </w:rPr>
        <w:t>(участник использует свой страховочный карабин-автомат)</w:t>
      </w:r>
      <w:r w:rsidRPr="00894B1D">
        <w:rPr>
          <w:sz w:val="24"/>
          <w:szCs w:val="24"/>
        </w:rPr>
        <w:t xml:space="preserve">. На конце ВСС-2 и ВСС-3 – судейский разъёмный карабин с поворотной </w:t>
      </w:r>
      <w:r w:rsidR="001411AE">
        <w:rPr>
          <w:sz w:val="24"/>
          <w:szCs w:val="24"/>
        </w:rPr>
        <w:t xml:space="preserve">автоматической </w:t>
      </w:r>
      <w:r w:rsidRPr="00894B1D">
        <w:rPr>
          <w:sz w:val="24"/>
          <w:szCs w:val="24"/>
        </w:rPr>
        <w:t>муфтой.</w:t>
      </w:r>
    </w:p>
    <w:p w14:paraId="3C1825F1" w14:textId="77777777" w:rsidR="001B1D21" w:rsidRDefault="001B1D21" w:rsidP="001411AE">
      <w:pPr>
        <w:pStyle w:val="1"/>
        <w:spacing w:line="270" w:lineRule="exact"/>
        <w:rPr>
          <w:spacing w:val="-2"/>
        </w:rPr>
      </w:pPr>
    </w:p>
    <w:p w14:paraId="4DAF985B" w14:textId="408B53BC" w:rsidR="001411AE" w:rsidRPr="00894B1D" w:rsidRDefault="001411AE" w:rsidP="001411AE">
      <w:pPr>
        <w:pStyle w:val="1"/>
        <w:spacing w:line="270" w:lineRule="exact"/>
        <w:rPr>
          <w:u w:val="none"/>
        </w:rPr>
      </w:pPr>
      <w:r w:rsidRPr="00894B1D">
        <w:rPr>
          <w:spacing w:val="-2"/>
        </w:rPr>
        <w:t>СТАРТ</w:t>
      </w:r>
    </w:p>
    <w:p w14:paraId="16B471F6" w14:textId="5F93437D" w:rsidR="0060381D" w:rsidRDefault="001411AE" w:rsidP="001411AE">
      <w:pPr>
        <w:pStyle w:val="a3"/>
        <w:ind w:left="285" w:right="3178"/>
      </w:pPr>
      <w:r w:rsidRPr="00894B1D">
        <w:t>Расстояние</w:t>
      </w:r>
      <w:r w:rsidRPr="00894B1D">
        <w:rPr>
          <w:spacing w:val="-3"/>
        </w:rPr>
        <w:t xml:space="preserve"> </w:t>
      </w:r>
      <w:r w:rsidRPr="00894B1D">
        <w:t>от</w:t>
      </w:r>
      <w:r w:rsidRPr="00894B1D">
        <w:rPr>
          <w:spacing w:val="-3"/>
        </w:rPr>
        <w:t xml:space="preserve"> </w:t>
      </w:r>
      <w:r w:rsidRPr="00894B1D">
        <w:t>линии</w:t>
      </w:r>
      <w:r w:rsidRPr="00894B1D">
        <w:rPr>
          <w:spacing w:val="-3"/>
        </w:rPr>
        <w:t xml:space="preserve"> </w:t>
      </w:r>
      <w:r w:rsidRPr="00894B1D">
        <w:t>старта</w:t>
      </w:r>
      <w:r w:rsidRPr="00894B1D">
        <w:rPr>
          <w:spacing w:val="-3"/>
        </w:rPr>
        <w:t xml:space="preserve"> </w:t>
      </w:r>
      <w:r w:rsidRPr="00894B1D">
        <w:t>до</w:t>
      </w:r>
      <w:r w:rsidRPr="00894B1D">
        <w:rPr>
          <w:spacing w:val="-3"/>
        </w:rPr>
        <w:t xml:space="preserve"> </w:t>
      </w:r>
      <w:r w:rsidRPr="00894B1D">
        <w:t>КЛ</w:t>
      </w:r>
      <w:r w:rsidRPr="00894B1D">
        <w:rPr>
          <w:spacing w:val="-3"/>
        </w:rPr>
        <w:t xml:space="preserve"> </w:t>
      </w:r>
      <w:r w:rsidRPr="00894B1D">
        <w:t>на</w:t>
      </w:r>
      <w:r w:rsidRPr="00894B1D">
        <w:rPr>
          <w:spacing w:val="-4"/>
        </w:rPr>
        <w:t xml:space="preserve"> </w:t>
      </w:r>
      <w:r w:rsidRPr="00894B1D">
        <w:t>ИС</w:t>
      </w:r>
      <w:r w:rsidRPr="00894B1D">
        <w:rPr>
          <w:spacing w:val="-3"/>
        </w:rPr>
        <w:t xml:space="preserve"> </w:t>
      </w:r>
      <w:r w:rsidRPr="00894B1D">
        <w:t>этапа</w:t>
      </w:r>
      <w:r w:rsidRPr="00894B1D">
        <w:rPr>
          <w:spacing w:val="-4"/>
        </w:rPr>
        <w:t xml:space="preserve"> </w:t>
      </w:r>
      <w:r w:rsidR="0061506F">
        <w:t>8</w:t>
      </w:r>
      <w:r w:rsidRPr="00894B1D">
        <w:rPr>
          <w:spacing w:val="-3"/>
        </w:rPr>
        <w:t xml:space="preserve"> </w:t>
      </w:r>
      <w:r w:rsidRPr="00894B1D">
        <w:t xml:space="preserve">м. </w:t>
      </w:r>
    </w:p>
    <w:p w14:paraId="6474A6F6" w14:textId="14F5B7EB" w:rsidR="001411AE" w:rsidRDefault="001411AE" w:rsidP="001411AE">
      <w:pPr>
        <w:pStyle w:val="a3"/>
        <w:ind w:left="285" w:right="3178"/>
      </w:pPr>
      <w:r w:rsidRPr="00894B1D">
        <w:t>Положение верёвок не регламентировано.</w:t>
      </w:r>
    </w:p>
    <w:p w14:paraId="319D6506" w14:textId="696EBC30" w:rsidR="00A17135" w:rsidRDefault="00A17135" w:rsidP="003C453B">
      <w:pPr>
        <w:pStyle w:val="a3"/>
        <w:ind w:left="285" w:right="145"/>
      </w:pPr>
      <w:r w:rsidRPr="003C453B">
        <w:rPr>
          <w:u w:val="single"/>
        </w:rPr>
        <w:t xml:space="preserve">Длина </w:t>
      </w:r>
      <w:r w:rsidR="003C453B" w:rsidRPr="003C453B">
        <w:rPr>
          <w:u w:val="single"/>
        </w:rPr>
        <w:t xml:space="preserve">командной </w:t>
      </w:r>
      <w:r w:rsidRPr="003C453B">
        <w:rPr>
          <w:u w:val="single"/>
        </w:rPr>
        <w:t>веревки</w:t>
      </w:r>
      <w:r>
        <w:t xml:space="preserve"> равна длине дистанции + 2 метра (не менее!</w:t>
      </w:r>
      <w:r w:rsidR="0083041F">
        <w:t>)</w:t>
      </w:r>
      <w:r w:rsidR="003C453B">
        <w:t xml:space="preserve">. </w:t>
      </w:r>
      <w:r w:rsidR="0083041F">
        <w:t xml:space="preserve"> </w:t>
      </w:r>
      <w:r w:rsidR="003C453B">
        <w:t xml:space="preserve">На двух концах завязан </w:t>
      </w:r>
      <w:r w:rsidR="003C453B" w:rsidRPr="00894B1D">
        <w:t>узел проводник восьмерка</w:t>
      </w:r>
      <w:r w:rsidR="003C453B">
        <w:t xml:space="preserve"> до старта.</w:t>
      </w:r>
    </w:p>
    <w:p w14:paraId="4CDB1F69" w14:textId="77777777" w:rsidR="0061506F" w:rsidRDefault="0061506F" w:rsidP="0061506F">
      <w:pPr>
        <w:pStyle w:val="1"/>
        <w:spacing w:before="125"/>
        <w:rPr>
          <w:u w:val="none"/>
        </w:rPr>
      </w:pPr>
      <w:r>
        <w:rPr>
          <w:u w:val="none"/>
        </w:rPr>
        <w:t xml:space="preserve"> </w:t>
      </w:r>
    </w:p>
    <w:p w14:paraId="2B51812B" w14:textId="027C326D" w:rsidR="0061506F" w:rsidRPr="001B1D21" w:rsidRDefault="0061506F" w:rsidP="0061506F">
      <w:pPr>
        <w:pStyle w:val="1"/>
        <w:spacing w:before="125"/>
        <w:rPr>
          <w:u w:val="none"/>
        </w:rPr>
      </w:pPr>
      <w:r w:rsidRPr="001B1D21">
        <w:rPr>
          <w:u w:val="none"/>
        </w:rPr>
        <w:t>Блок</w:t>
      </w:r>
      <w:r w:rsidRPr="001B1D21">
        <w:rPr>
          <w:spacing w:val="-4"/>
          <w:u w:val="none"/>
        </w:rPr>
        <w:t xml:space="preserve"> </w:t>
      </w:r>
      <w:r w:rsidRPr="001B1D21">
        <w:rPr>
          <w:u w:val="none"/>
        </w:rPr>
        <w:t>этапов</w:t>
      </w:r>
      <w:r w:rsidRPr="001B1D21">
        <w:rPr>
          <w:spacing w:val="-2"/>
          <w:u w:val="none"/>
        </w:rPr>
        <w:t xml:space="preserve"> </w:t>
      </w:r>
      <w:r>
        <w:rPr>
          <w:spacing w:val="-5"/>
          <w:u w:val="none"/>
        </w:rPr>
        <w:t>1</w:t>
      </w:r>
      <w:r w:rsidRPr="001B1D21">
        <w:rPr>
          <w:spacing w:val="-5"/>
          <w:u w:val="none"/>
        </w:rPr>
        <w:t>–</w:t>
      </w:r>
      <w:r>
        <w:rPr>
          <w:spacing w:val="-5"/>
          <w:u w:val="none"/>
        </w:rPr>
        <w:t>2</w:t>
      </w:r>
    </w:p>
    <w:p w14:paraId="1DC4C2F6" w14:textId="5776FF61" w:rsidR="0061506F" w:rsidRPr="00894B1D" w:rsidRDefault="0061506F" w:rsidP="0061506F">
      <w:pPr>
        <w:ind w:left="285"/>
        <w:rPr>
          <w:b/>
          <w:sz w:val="24"/>
          <w:szCs w:val="24"/>
        </w:rPr>
      </w:pPr>
      <w:r w:rsidRPr="00894B1D">
        <w:rPr>
          <w:b/>
          <w:sz w:val="24"/>
          <w:szCs w:val="24"/>
          <w:u w:val="single"/>
        </w:rPr>
        <w:t>Этап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</w:t>
      </w:r>
      <w:r w:rsidRPr="00894B1D">
        <w:rPr>
          <w:b/>
          <w:sz w:val="24"/>
          <w:szCs w:val="24"/>
          <w:u w:val="single"/>
        </w:rPr>
        <w:t>.</w:t>
      </w:r>
      <w:r w:rsidRPr="00894B1D">
        <w:rPr>
          <w:b/>
          <w:spacing w:val="-4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Навесная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переправа</w:t>
      </w:r>
      <w:r w:rsidRPr="00894B1D">
        <w:rPr>
          <w:b/>
          <w:spacing w:val="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(ТО-</w:t>
      </w:r>
      <w:r>
        <w:rPr>
          <w:b/>
          <w:sz w:val="24"/>
          <w:szCs w:val="24"/>
          <w:u w:val="single"/>
        </w:rPr>
        <w:t>1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–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ТО-</w:t>
      </w:r>
      <w:r w:rsidRPr="00894B1D">
        <w:rPr>
          <w:b/>
          <w:spacing w:val="-5"/>
          <w:sz w:val="24"/>
          <w:szCs w:val="24"/>
          <w:u w:val="single"/>
        </w:rPr>
        <w:t>2)</w:t>
      </w:r>
      <w:r>
        <w:rPr>
          <w:b/>
          <w:spacing w:val="-5"/>
          <w:sz w:val="24"/>
          <w:szCs w:val="24"/>
          <w:u w:val="single"/>
        </w:rPr>
        <w:t xml:space="preserve">  </w:t>
      </w:r>
      <w:r>
        <w:t xml:space="preserve"> </w:t>
      </w:r>
    </w:p>
    <w:p w14:paraId="20780E38" w14:textId="77777777" w:rsidR="0061506F" w:rsidRPr="00894B1D" w:rsidRDefault="0061506F" w:rsidP="0061506F">
      <w:pPr>
        <w:spacing w:before="57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 xml:space="preserve">: </w:t>
      </w:r>
      <w:r w:rsidRPr="00894B1D">
        <w:rPr>
          <w:sz w:val="24"/>
          <w:szCs w:val="24"/>
        </w:rPr>
        <w:t>L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14 </w:t>
      </w:r>
      <w:r w:rsidRPr="00894B1D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894B1D">
        <w:rPr>
          <w:sz w:val="24"/>
          <w:szCs w:val="24"/>
        </w:rPr>
        <w:t>,</w:t>
      </w:r>
      <w:r w:rsidRPr="00894B1D">
        <w:rPr>
          <w:spacing w:val="2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(вверх) =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9</w:t>
      </w:r>
      <w:r w:rsidRPr="00894B1D">
        <w:rPr>
          <w:spacing w:val="-4"/>
          <w:sz w:val="24"/>
          <w:szCs w:val="24"/>
        </w:rPr>
        <w:t>°.</w:t>
      </w:r>
    </w:p>
    <w:p w14:paraId="38C62C52" w14:textId="77777777" w:rsidR="0061506F" w:rsidRPr="00894B1D" w:rsidRDefault="0061506F" w:rsidP="0061506F">
      <w:pPr>
        <w:spacing w:before="22" w:after="25"/>
        <w:ind w:left="285"/>
        <w:rPr>
          <w:i/>
          <w:sz w:val="24"/>
          <w:szCs w:val="24"/>
        </w:rPr>
      </w:pPr>
      <w:r w:rsidRPr="00894B1D">
        <w:rPr>
          <w:i/>
          <w:spacing w:val="-2"/>
          <w:sz w:val="24"/>
          <w:szCs w:val="24"/>
          <w:u w:val="single"/>
        </w:rPr>
        <w:t>Оборудование</w:t>
      </w:r>
      <w:r w:rsidRPr="00894B1D">
        <w:rPr>
          <w:i/>
          <w:spacing w:val="6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513"/>
        <w:gridCol w:w="2011"/>
      </w:tblGrid>
      <w:tr w:rsidR="0061506F" w:rsidRPr="00894B1D" w14:paraId="053E61C4" w14:textId="77777777" w:rsidTr="00880DD0">
        <w:trPr>
          <w:trHeight w:val="275"/>
        </w:trPr>
        <w:tc>
          <w:tcPr>
            <w:tcW w:w="1474" w:type="dxa"/>
          </w:tcPr>
          <w:p w14:paraId="259F258D" w14:textId="77777777" w:rsidR="0061506F" w:rsidRPr="00894B1D" w:rsidRDefault="0061506F" w:rsidP="00880DD0">
            <w:pPr>
              <w:pStyle w:val="TableParagraph"/>
              <w:ind w:left="8" w:right="2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3" w:type="dxa"/>
          </w:tcPr>
          <w:p w14:paraId="65704AF1" w14:textId="77777777" w:rsidR="0061506F" w:rsidRPr="00894B1D" w:rsidRDefault="0061506F" w:rsidP="00880DD0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1" w:type="dxa"/>
          </w:tcPr>
          <w:p w14:paraId="1FF7ECA6" w14:textId="77777777" w:rsidR="0061506F" w:rsidRPr="00894B1D" w:rsidRDefault="0061506F" w:rsidP="00880DD0">
            <w:pPr>
              <w:pStyle w:val="TableParagraph"/>
              <w:ind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61506F" w:rsidRPr="00894B1D" w14:paraId="4E16D18A" w14:textId="77777777" w:rsidTr="00880DD0">
        <w:trPr>
          <w:trHeight w:val="277"/>
        </w:trPr>
        <w:tc>
          <w:tcPr>
            <w:tcW w:w="1474" w:type="dxa"/>
          </w:tcPr>
          <w:p w14:paraId="45395E4A" w14:textId="77777777" w:rsidR="0061506F" w:rsidRPr="00894B1D" w:rsidRDefault="0061506F" w:rsidP="00880DD0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БЗ,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КЛ</w:t>
            </w:r>
          </w:p>
        </w:tc>
        <w:tc>
          <w:tcPr>
            <w:tcW w:w="6513" w:type="dxa"/>
          </w:tcPr>
          <w:p w14:paraId="44E31EAA" w14:textId="481C2878" w:rsidR="0061506F" w:rsidRPr="00894B1D" w:rsidRDefault="0061506F" w:rsidP="00880DD0">
            <w:pPr>
              <w:pStyle w:val="TableParagraph"/>
              <w:spacing w:line="258" w:lineRule="exact"/>
              <w:ind w:left="9" w:right="5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Двойные</w:t>
            </w:r>
            <w:r w:rsidRPr="00894B1D">
              <w:rPr>
                <w:spacing w:val="-7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ВСС-1,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ВКС, </w:t>
            </w:r>
            <w:r w:rsidRPr="00894B1D">
              <w:rPr>
                <w:sz w:val="24"/>
                <w:szCs w:val="24"/>
              </w:rPr>
              <w:t>ТО-</w:t>
            </w:r>
            <w:r w:rsidRPr="00894B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14:paraId="581C3B2B" w14:textId="77777777" w:rsidR="0061506F" w:rsidRPr="00894B1D" w:rsidRDefault="0061506F" w:rsidP="00880DD0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5C716AB5" w14:textId="53BE130E" w:rsidR="0061506F" w:rsidRPr="00894B1D" w:rsidRDefault="0061506F" w:rsidP="0061506F">
      <w:pPr>
        <w:spacing w:before="55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Действия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переправа</w:t>
      </w:r>
      <w:r w:rsidRPr="00894B1D">
        <w:rPr>
          <w:spacing w:val="-2"/>
          <w:sz w:val="24"/>
          <w:szCs w:val="24"/>
        </w:rPr>
        <w:t xml:space="preserve"> </w:t>
      </w:r>
      <w:r w:rsidR="00186F6C">
        <w:rPr>
          <w:spacing w:val="-2"/>
          <w:sz w:val="24"/>
          <w:szCs w:val="24"/>
        </w:rPr>
        <w:t xml:space="preserve">первого участника </w:t>
      </w:r>
      <w:r w:rsidRPr="00894B1D">
        <w:rPr>
          <w:sz w:val="24"/>
          <w:szCs w:val="24"/>
        </w:rPr>
        <w:t>по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7.9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</w:t>
      </w:r>
      <w:r w:rsidR="00186F6C">
        <w:rPr>
          <w:spacing w:val="-4"/>
          <w:sz w:val="24"/>
          <w:szCs w:val="24"/>
        </w:rPr>
        <w:t xml:space="preserve"> и  </w:t>
      </w:r>
      <w:r>
        <w:rPr>
          <w:spacing w:val="-4"/>
          <w:sz w:val="24"/>
          <w:szCs w:val="24"/>
        </w:rPr>
        <w:t xml:space="preserve">сопровождением </w:t>
      </w:r>
      <w:r w:rsidR="00186F6C">
        <w:rPr>
          <w:spacing w:val="-4"/>
          <w:sz w:val="24"/>
          <w:szCs w:val="24"/>
        </w:rPr>
        <w:t>вторым участником</w:t>
      </w:r>
      <w:r w:rsidRPr="00894B1D">
        <w:rPr>
          <w:spacing w:val="-4"/>
          <w:sz w:val="24"/>
          <w:szCs w:val="24"/>
        </w:rPr>
        <w:t>.</w:t>
      </w:r>
    </w:p>
    <w:p w14:paraId="061777DA" w14:textId="77777777" w:rsidR="0061506F" w:rsidRPr="00894B1D" w:rsidRDefault="0061506F" w:rsidP="0061506F">
      <w:pPr>
        <w:spacing w:before="17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1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7.9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ВСС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 xml:space="preserve">ногами </w:t>
      </w:r>
      <w:r w:rsidRPr="00894B1D">
        <w:rPr>
          <w:spacing w:val="-2"/>
          <w:sz w:val="24"/>
          <w:szCs w:val="24"/>
        </w:rPr>
        <w:t>вперед.</w:t>
      </w:r>
    </w:p>
    <w:p w14:paraId="4D5D8E5B" w14:textId="79F8C2E0" w:rsidR="0061506F" w:rsidRPr="00894B1D" w:rsidRDefault="0061506F" w:rsidP="0061506F">
      <w:pPr>
        <w:pStyle w:val="1"/>
        <w:spacing w:before="206"/>
        <w:rPr>
          <w:u w:val="none"/>
        </w:rPr>
      </w:pPr>
      <w:r w:rsidRPr="00894B1D">
        <w:t>Этап</w:t>
      </w:r>
      <w:r w:rsidRPr="00894B1D">
        <w:rPr>
          <w:spacing w:val="-4"/>
        </w:rPr>
        <w:t xml:space="preserve"> </w:t>
      </w:r>
      <w:r w:rsidR="00186F6C">
        <w:t>2</w:t>
      </w:r>
      <w:r w:rsidRPr="00894B1D">
        <w:t>.</w:t>
      </w:r>
      <w:r w:rsidRPr="00894B1D">
        <w:rPr>
          <w:spacing w:val="-2"/>
        </w:rPr>
        <w:t xml:space="preserve"> </w:t>
      </w:r>
      <w:r w:rsidRPr="00894B1D">
        <w:t>Спуск</w:t>
      </w:r>
      <w:r w:rsidRPr="00894B1D">
        <w:rPr>
          <w:spacing w:val="-2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перилам</w:t>
      </w:r>
      <w:r w:rsidRPr="00894B1D">
        <w:rPr>
          <w:spacing w:val="-3"/>
        </w:rPr>
        <w:t xml:space="preserve"> </w:t>
      </w:r>
      <w:r w:rsidRPr="00894B1D">
        <w:t>(ТО-2</w:t>
      </w:r>
      <w:r w:rsidRPr="00894B1D">
        <w:rPr>
          <w:spacing w:val="-2"/>
        </w:rPr>
        <w:t xml:space="preserve"> </w:t>
      </w:r>
      <w:r w:rsidRPr="00894B1D">
        <w:t>–</w:t>
      </w:r>
      <w:r w:rsidRPr="00894B1D">
        <w:rPr>
          <w:spacing w:val="-1"/>
        </w:rPr>
        <w:t xml:space="preserve"> </w:t>
      </w:r>
      <w:r w:rsidRPr="00894B1D">
        <w:rPr>
          <w:spacing w:val="-5"/>
        </w:rPr>
        <w:t>БЗ</w:t>
      </w:r>
      <w:r>
        <w:rPr>
          <w:spacing w:val="-5"/>
        </w:rPr>
        <w:t xml:space="preserve"> - 2</w:t>
      </w:r>
      <w:r w:rsidRPr="00894B1D">
        <w:rPr>
          <w:spacing w:val="-5"/>
        </w:rPr>
        <w:t>)</w:t>
      </w:r>
    </w:p>
    <w:p w14:paraId="192B20B0" w14:textId="5FA1ECA9" w:rsidR="0061506F" w:rsidRPr="00894B1D" w:rsidRDefault="0061506F" w:rsidP="0061506F">
      <w:pPr>
        <w:spacing w:before="56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>
        <w:rPr>
          <w:i/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0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6</w:t>
      </w:r>
      <w:r w:rsidRPr="00894B1D">
        <w:rPr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м</w:t>
      </w:r>
      <w:r w:rsidR="0083041F">
        <w:rPr>
          <w:sz w:val="24"/>
          <w:szCs w:val="24"/>
        </w:rPr>
        <w:t>. (6,5 м.)</w:t>
      </w:r>
      <w:r w:rsidRPr="00894B1D">
        <w:rPr>
          <w:sz w:val="24"/>
          <w:szCs w:val="24"/>
        </w:rPr>
        <w:t>,</w:t>
      </w:r>
      <w:r w:rsidRPr="00894B1D">
        <w:rPr>
          <w:spacing w:val="-8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1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8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2691BB6F" w14:textId="77777777" w:rsidR="0061506F" w:rsidRPr="00894B1D" w:rsidRDefault="0061506F" w:rsidP="0061506F">
      <w:pPr>
        <w:spacing w:before="21" w:after="26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512"/>
        <w:gridCol w:w="2008"/>
      </w:tblGrid>
      <w:tr w:rsidR="0061506F" w:rsidRPr="00894B1D" w14:paraId="13F172B9" w14:textId="77777777" w:rsidTr="00880DD0">
        <w:trPr>
          <w:trHeight w:val="276"/>
        </w:trPr>
        <w:tc>
          <w:tcPr>
            <w:tcW w:w="1476" w:type="dxa"/>
          </w:tcPr>
          <w:p w14:paraId="3FD04D58" w14:textId="77777777" w:rsidR="0061506F" w:rsidRPr="00894B1D" w:rsidRDefault="0061506F" w:rsidP="00880DD0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2" w:type="dxa"/>
          </w:tcPr>
          <w:p w14:paraId="3533EF67" w14:textId="77777777" w:rsidR="0061506F" w:rsidRPr="00894B1D" w:rsidRDefault="0061506F" w:rsidP="00880DD0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08" w:type="dxa"/>
          </w:tcPr>
          <w:p w14:paraId="2474125E" w14:textId="77777777" w:rsidR="0061506F" w:rsidRPr="00894B1D" w:rsidRDefault="0061506F" w:rsidP="00880DD0">
            <w:pPr>
              <w:pStyle w:val="TableParagraph"/>
              <w:ind w:left="11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61506F" w:rsidRPr="00894B1D" w14:paraId="03BC1689" w14:textId="77777777" w:rsidTr="00880DD0">
        <w:trPr>
          <w:trHeight w:val="275"/>
        </w:trPr>
        <w:tc>
          <w:tcPr>
            <w:tcW w:w="1476" w:type="dxa"/>
          </w:tcPr>
          <w:p w14:paraId="30CADD21" w14:textId="77777777" w:rsidR="0061506F" w:rsidRPr="00894B1D" w:rsidRDefault="0061506F" w:rsidP="00880DD0">
            <w:pPr>
              <w:pStyle w:val="TableParagraph"/>
              <w:ind w:left="9" w:right="1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14:paraId="7191FE1F" w14:textId="55F7B3D4" w:rsidR="0061506F" w:rsidRPr="00894B1D" w:rsidRDefault="0061506F" w:rsidP="00880DD0">
            <w:pPr>
              <w:pStyle w:val="TableParagraph"/>
              <w:ind w:left="11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</w:t>
            </w:r>
            <w:r w:rsidRPr="00894B1D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186F6C">
              <w:rPr>
                <w:spacing w:val="-10"/>
                <w:sz w:val="24"/>
                <w:szCs w:val="24"/>
              </w:rPr>
              <w:t>самостраховка</w:t>
            </w:r>
            <w:proofErr w:type="spellEnd"/>
            <w:r w:rsidR="00186F6C">
              <w:rPr>
                <w:spacing w:val="-10"/>
                <w:sz w:val="24"/>
                <w:szCs w:val="24"/>
              </w:rPr>
              <w:t xml:space="preserve"> (ус), </w:t>
            </w:r>
            <w:r w:rsidR="00C11C58">
              <w:rPr>
                <w:spacing w:val="-10"/>
                <w:sz w:val="24"/>
                <w:szCs w:val="24"/>
              </w:rPr>
              <w:t xml:space="preserve">разъёмный судейский карабин. </w:t>
            </w:r>
          </w:p>
        </w:tc>
        <w:tc>
          <w:tcPr>
            <w:tcW w:w="2008" w:type="dxa"/>
          </w:tcPr>
          <w:p w14:paraId="08CEE1E0" w14:textId="77777777" w:rsidR="0061506F" w:rsidRPr="00894B1D" w:rsidRDefault="0061506F" w:rsidP="00880DD0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  <w:r>
              <w:rPr>
                <w:spacing w:val="-5"/>
                <w:sz w:val="24"/>
                <w:szCs w:val="24"/>
              </w:rPr>
              <w:t xml:space="preserve"> -2</w:t>
            </w:r>
          </w:p>
        </w:tc>
      </w:tr>
    </w:tbl>
    <w:p w14:paraId="61B9362C" w14:textId="28D55C99" w:rsidR="0061506F" w:rsidRPr="00894B1D" w:rsidRDefault="0061506F" w:rsidP="0061506F">
      <w:pPr>
        <w:pStyle w:val="a3"/>
        <w:spacing w:before="54"/>
        <w:ind w:left="285"/>
      </w:pPr>
      <w:r w:rsidRPr="00894B1D">
        <w:rPr>
          <w:i/>
          <w:u w:val="single"/>
        </w:rPr>
        <w:t>Действия:</w:t>
      </w:r>
      <w:r w:rsidRPr="00894B1D">
        <w:rPr>
          <w:i/>
          <w:spacing w:val="-9"/>
        </w:rPr>
        <w:t xml:space="preserve"> </w:t>
      </w:r>
      <w:r>
        <w:rPr>
          <w:i/>
          <w:spacing w:val="-9"/>
        </w:rPr>
        <w:t xml:space="preserve">организация </w:t>
      </w:r>
      <w:r w:rsidR="00186F6C">
        <w:rPr>
          <w:i/>
          <w:spacing w:val="-9"/>
        </w:rPr>
        <w:t xml:space="preserve">первым </w:t>
      </w:r>
      <w:r>
        <w:rPr>
          <w:i/>
          <w:spacing w:val="-9"/>
        </w:rPr>
        <w:t xml:space="preserve"> участником ВКС,  </w:t>
      </w:r>
      <w:r>
        <w:t>спуск по судейским перилам</w:t>
      </w:r>
      <w:r w:rsidRPr="00894B1D">
        <w:rPr>
          <w:spacing w:val="-6"/>
        </w:rPr>
        <w:t xml:space="preserve"> </w:t>
      </w:r>
      <w:r w:rsidRPr="00894B1D">
        <w:t>по</w:t>
      </w:r>
      <w:r w:rsidRPr="00894B1D">
        <w:rPr>
          <w:spacing w:val="-3"/>
        </w:rPr>
        <w:t xml:space="preserve"> </w:t>
      </w:r>
      <w:r w:rsidRPr="00894B1D">
        <w:t>п.</w:t>
      </w:r>
      <w:r w:rsidRPr="00894B1D">
        <w:rPr>
          <w:spacing w:val="-3"/>
        </w:rPr>
        <w:t xml:space="preserve"> </w:t>
      </w:r>
      <w:r w:rsidRPr="00894B1D">
        <w:t>7.10</w:t>
      </w:r>
      <w:r w:rsidRPr="00894B1D">
        <w:rPr>
          <w:spacing w:val="-3"/>
        </w:rPr>
        <w:t xml:space="preserve"> </w:t>
      </w:r>
      <w:r w:rsidRPr="00894B1D">
        <w:t>с</w:t>
      </w:r>
      <w:r w:rsidRPr="00894B1D">
        <w:rPr>
          <w:spacing w:val="-4"/>
        </w:rPr>
        <w:t xml:space="preserve"> </w:t>
      </w:r>
      <w:r w:rsidRPr="00894B1D">
        <w:t>ВСС</w:t>
      </w:r>
      <w:r>
        <w:t xml:space="preserve"> и  ВКС</w:t>
      </w:r>
      <w:r w:rsidR="00186F6C">
        <w:t>. Переправа второго участника с ВКС.</w:t>
      </w:r>
    </w:p>
    <w:p w14:paraId="19601CDD" w14:textId="77777777" w:rsidR="0061506F" w:rsidRPr="00894B1D" w:rsidRDefault="0061506F" w:rsidP="0061506F">
      <w:pPr>
        <w:spacing w:before="19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8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ПОД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6"/>
          <w:sz w:val="24"/>
          <w:szCs w:val="24"/>
        </w:rPr>
        <w:t xml:space="preserve"> </w:t>
      </w:r>
      <w:r w:rsidRPr="00894B1D">
        <w:rPr>
          <w:sz w:val="24"/>
          <w:szCs w:val="24"/>
        </w:rPr>
        <w:t>7.10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7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ВСС.</w:t>
      </w:r>
    </w:p>
    <w:p w14:paraId="17400CD3" w14:textId="77777777" w:rsidR="0061506F" w:rsidRPr="00894B1D" w:rsidRDefault="0061506F" w:rsidP="0061506F">
      <w:pPr>
        <w:pStyle w:val="a3"/>
        <w:spacing w:before="1"/>
      </w:pPr>
    </w:p>
    <w:p w14:paraId="62FD2157" w14:textId="49A038BA" w:rsidR="00186F6C" w:rsidRPr="001B1D21" w:rsidRDefault="00186F6C" w:rsidP="00186F6C">
      <w:pPr>
        <w:pStyle w:val="1"/>
        <w:spacing w:before="125"/>
        <w:rPr>
          <w:u w:val="none"/>
        </w:rPr>
      </w:pPr>
      <w:r w:rsidRPr="001B1D21">
        <w:rPr>
          <w:u w:val="none"/>
        </w:rPr>
        <w:t>Блок</w:t>
      </w:r>
      <w:r w:rsidRPr="001B1D21">
        <w:rPr>
          <w:spacing w:val="-4"/>
          <w:u w:val="none"/>
        </w:rPr>
        <w:t xml:space="preserve"> </w:t>
      </w:r>
      <w:r w:rsidRPr="001B1D21">
        <w:rPr>
          <w:u w:val="none"/>
        </w:rPr>
        <w:t>этапов</w:t>
      </w:r>
      <w:r w:rsidRPr="001B1D21">
        <w:rPr>
          <w:spacing w:val="-2"/>
          <w:u w:val="none"/>
        </w:rPr>
        <w:t xml:space="preserve"> </w:t>
      </w:r>
      <w:r>
        <w:rPr>
          <w:spacing w:val="-5"/>
          <w:u w:val="none"/>
        </w:rPr>
        <w:t>3</w:t>
      </w:r>
      <w:r w:rsidRPr="001B1D21">
        <w:rPr>
          <w:spacing w:val="-5"/>
          <w:u w:val="none"/>
        </w:rPr>
        <w:t>–</w:t>
      </w:r>
      <w:r>
        <w:rPr>
          <w:spacing w:val="-5"/>
          <w:u w:val="none"/>
        </w:rPr>
        <w:t>4</w:t>
      </w:r>
    </w:p>
    <w:p w14:paraId="23F4E099" w14:textId="640EBFFD" w:rsidR="00186F6C" w:rsidRPr="00894B1D" w:rsidRDefault="00186F6C" w:rsidP="00186F6C">
      <w:pPr>
        <w:ind w:left="285"/>
        <w:rPr>
          <w:b/>
          <w:sz w:val="24"/>
          <w:szCs w:val="24"/>
        </w:rPr>
      </w:pPr>
      <w:r w:rsidRPr="00894B1D">
        <w:rPr>
          <w:b/>
          <w:sz w:val="24"/>
          <w:szCs w:val="24"/>
          <w:u w:val="single"/>
        </w:rPr>
        <w:t>Этап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3</w:t>
      </w:r>
      <w:r w:rsidRPr="00894B1D">
        <w:rPr>
          <w:b/>
          <w:sz w:val="24"/>
          <w:szCs w:val="24"/>
          <w:u w:val="single"/>
        </w:rPr>
        <w:t>.</w:t>
      </w:r>
      <w:r w:rsidRPr="00894B1D">
        <w:rPr>
          <w:b/>
          <w:spacing w:val="-4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Подъём</w:t>
      </w:r>
      <w:r w:rsidRPr="00894B1D">
        <w:rPr>
          <w:b/>
          <w:spacing w:val="-3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стенду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с</w:t>
      </w:r>
      <w:r w:rsidRPr="00894B1D">
        <w:rPr>
          <w:b/>
          <w:spacing w:val="-3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зацепами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 xml:space="preserve">(БЗ </w:t>
      </w:r>
      <w:r>
        <w:rPr>
          <w:b/>
          <w:sz w:val="24"/>
          <w:szCs w:val="24"/>
          <w:u w:val="single"/>
        </w:rPr>
        <w:t xml:space="preserve">-3 </w:t>
      </w:r>
      <w:r w:rsidRPr="00894B1D">
        <w:rPr>
          <w:b/>
          <w:sz w:val="24"/>
          <w:szCs w:val="24"/>
          <w:u w:val="single"/>
        </w:rPr>
        <w:t>–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ТО-</w:t>
      </w:r>
      <w:r w:rsidRPr="00894B1D">
        <w:rPr>
          <w:b/>
          <w:spacing w:val="-5"/>
          <w:sz w:val="24"/>
          <w:szCs w:val="24"/>
          <w:u w:val="single"/>
        </w:rPr>
        <w:t>3)</w:t>
      </w:r>
    </w:p>
    <w:p w14:paraId="045906D5" w14:textId="77777777" w:rsidR="00186F6C" w:rsidRPr="00894B1D" w:rsidRDefault="00186F6C" w:rsidP="00186F6C">
      <w:pPr>
        <w:spacing w:before="58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894B1D">
        <w:rPr>
          <w:sz w:val="24"/>
          <w:szCs w:val="24"/>
        </w:rPr>
        <w:t xml:space="preserve"> м,</w:t>
      </w:r>
      <w:r w:rsidRPr="00894B1D">
        <w:rPr>
          <w:spacing w:val="1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6667C429" w14:textId="77777777" w:rsidR="00186F6C" w:rsidRPr="00894B1D" w:rsidRDefault="00186F6C" w:rsidP="00186F6C">
      <w:pPr>
        <w:spacing w:before="19" w:after="25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510"/>
        <w:gridCol w:w="2011"/>
      </w:tblGrid>
      <w:tr w:rsidR="00186F6C" w:rsidRPr="00894B1D" w14:paraId="0E7D13B1" w14:textId="77777777" w:rsidTr="00880DD0">
        <w:trPr>
          <w:trHeight w:val="275"/>
        </w:trPr>
        <w:tc>
          <w:tcPr>
            <w:tcW w:w="1476" w:type="dxa"/>
          </w:tcPr>
          <w:p w14:paraId="35DD4E3C" w14:textId="77777777" w:rsidR="00186F6C" w:rsidRPr="00894B1D" w:rsidRDefault="00186F6C" w:rsidP="00880DD0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0" w:type="dxa"/>
          </w:tcPr>
          <w:p w14:paraId="060F1883" w14:textId="77777777" w:rsidR="00186F6C" w:rsidRPr="00894B1D" w:rsidRDefault="00186F6C" w:rsidP="00880DD0">
            <w:pPr>
              <w:pStyle w:val="TableParagraph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1" w:type="dxa"/>
          </w:tcPr>
          <w:p w14:paraId="0C2BFC5C" w14:textId="77777777" w:rsidR="00186F6C" w:rsidRPr="00894B1D" w:rsidRDefault="00186F6C" w:rsidP="00880DD0">
            <w:pPr>
              <w:pStyle w:val="TableParagraph"/>
              <w:ind w:right="2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86F6C" w:rsidRPr="00894B1D" w14:paraId="1D39217B" w14:textId="77777777" w:rsidTr="00880DD0">
        <w:trPr>
          <w:trHeight w:val="278"/>
        </w:trPr>
        <w:tc>
          <w:tcPr>
            <w:tcW w:w="1476" w:type="dxa"/>
          </w:tcPr>
          <w:p w14:paraId="6F691E9A" w14:textId="77777777" w:rsidR="00186F6C" w:rsidRPr="00894B1D" w:rsidRDefault="00186F6C" w:rsidP="00880DD0">
            <w:pPr>
              <w:pStyle w:val="TableParagraph"/>
              <w:spacing w:line="258" w:lineRule="exact"/>
              <w:ind w:left="9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</w:p>
        </w:tc>
        <w:tc>
          <w:tcPr>
            <w:tcW w:w="6510" w:type="dxa"/>
          </w:tcPr>
          <w:p w14:paraId="2EC7E7B7" w14:textId="35428E74" w:rsidR="00186F6C" w:rsidRPr="00894B1D" w:rsidRDefault="00186F6C" w:rsidP="00880DD0">
            <w:pPr>
              <w:pStyle w:val="TableParagraph"/>
              <w:spacing w:line="258" w:lineRule="exact"/>
              <w:ind w:right="2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Стенд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зацепами,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, разъёмный судейский карабин.</w:t>
            </w:r>
          </w:p>
        </w:tc>
        <w:tc>
          <w:tcPr>
            <w:tcW w:w="2011" w:type="dxa"/>
          </w:tcPr>
          <w:p w14:paraId="4611355E" w14:textId="77777777" w:rsidR="00186F6C" w:rsidRPr="00894B1D" w:rsidRDefault="00186F6C" w:rsidP="00880DD0">
            <w:pPr>
              <w:pStyle w:val="TableParagraph"/>
              <w:spacing w:line="258" w:lineRule="exact"/>
              <w:ind w:right="4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</w:tr>
    </w:tbl>
    <w:p w14:paraId="33C6265B" w14:textId="2B166794" w:rsidR="00186F6C" w:rsidRPr="00894B1D" w:rsidRDefault="00186F6C" w:rsidP="00186F6C">
      <w:pPr>
        <w:pStyle w:val="a3"/>
        <w:spacing w:before="52"/>
        <w:ind w:left="285"/>
      </w:pPr>
      <w:r w:rsidRPr="00894B1D">
        <w:rPr>
          <w:i/>
          <w:u w:val="single"/>
        </w:rPr>
        <w:t>Действия</w:t>
      </w:r>
      <w:r w:rsidRPr="00894B1D">
        <w:t>:</w:t>
      </w:r>
      <w:r w:rsidRPr="00894B1D">
        <w:rPr>
          <w:spacing w:val="-2"/>
        </w:rPr>
        <w:t xml:space="preserve"> </w:t>
      </w:r>
      <w:r w:rsidRPr="00894B1D">
        <w:t>подъём</w:t>
      </w:r>
      <w:r w:rsidRPr="00894B1D">
        <w:rPr>
          <w:spacing w:val="-2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п.</w:t>
      </w:r>
      <w:r w:rsidRPr="00894B1D">
        <w:rPr>
          <w:spacing w:val="-4"/>
        </w:rPr>
        <w:t xml:space="preserve"> </w:t>
      </w:r>
      <w:r w:rsidRPr="00894B1D">
        <w:t>7.11.1</w:t>
      </w:r>
      <w:r w:rsidRPr="00894B1D">
        <w:rPr>
          <w:spacing w:val="-1"/>
        </w:rPr>
        <w:t xml:space="preserve"> </w:t>
      </w:r>
      <w:r w:rsidRPr="00894B1D">
        <w:t>(а)</w:t>
      </w:r>
      <w:r w:rsidRPr="00894B1D">
        <w:rPr>
          <w:spacing w:val="-1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зацепам</w:t>
      </w:r>
      <w:r w:rsidRPr="00894B1D">
        <w:rPr>
          <w:spacing w:val="-2"/>
        </w:rPr>
        <w:t xml:space="preserve"> </w:t>
      </w:r>
      <w:r w:rsidRPr="00894B1D">
        <w:t xml:space="preserve">с </w:t>
      </w:r>
      <w:r w:rsidRPr="00894B1D">
        <w:rPr>
          <w:spacing w:val="-4"/>
        </w:rPr>
        <w:t>ВСС</w:t>
      </w:r>
      <w:r>
        <w:rPr>
          <w:spacing w:val="-4"/>
        </w:rPr>
        <w:t xml:space="preserve"> и сопровождением КС</w:t>
      </w:r>
      <w:r w:rsidRPr="00894B1D">
        <w:rPr>
          <w:spacing w:val="-4"/>
        </w:rPr>
        <w:t>.</w:t>
      </w:r>
      <w:r>
        <w:rPr>
          <w:spacing w:val="-4"/>
        </w:rPr>
        <w:t xml:space="preserve"> Организация ВКС.</w:t>
      </w:r>
    </w:p>
    <w:p w14:paraId="53BA2D26" w14:textId="77777777" w:rsidR="00186F6C" w:rsidRPr="00894B1D" w:rsidRDefault="00186F6C" w:rsidP="00186F6C">
      <w:pPr>
        <w:pStyle w:val="a3"/>
        <w:spacing w:before="60"/>
        <w:ind w:left="285"/>
      </w:pPr>
      <w:r w:rsidRPr="00894B1D">
        <w:t>В</w:t>
      </w:r>
      <w:r w:rsidRPr="00894B1D">
        <w:rPr>
          <w:spacing w:val="40"/>
        </w:rPr>
        <w:t xml:space="preserve"> </w:t>
      </w:r>
      <w:r w:rsidRPr="00894B1D">
        <w:t>случае</w:t>
      </w:r>
      <w:r w:rsidRPr="00894B1D">
        <w:rPr>
          <w:spacing w:val="40"/>
        </w:rPr>
        <w:t xml:space="preserve"> </w:t>
      </w:r>
      <w:r w:rsidRPr="00894B1D">
        <w:t>срыва</w:t>
      </w:r>
      <w:r w:rsidRPr="00894B1D">
        <w:rPr>
          <w:spacing w:val="40"/>
        </w:rPr>
        <w:t xml:space="preserve"> </w:t>
      </w:r>
      <w:r w:rsidRPr="00894B1D">
        <w:t>или</w:t>
      </w:r>
      <w:r w:rsidRPr="00894B1D">
        <w:rPr>
          <w:spacing w:val="40"/>
        </w:rPr>
        <w:t xml:space="preserve"> </w:t>
      </w:r>
      <w:r w:rsidRPr="00894B1D">
        <w:t>использования</w:t>
      </w:r>
      <w:r w:rsidRPr="00894B1D">
        <w:rPr>
          <w:spacing w:val="40"/>
        </w:rPr>
        <w:t xml:space="preserve"> </w:t>
      </w:r>
      <w:r w:rsidRPr="00894B1D">
        <w:t>опоры</w:t>
      </w:r>
      <w:r w:rsidRPr="00894B1D">
        <w:rPr>
          <w:spacing w:val="40"/>
        </w:rPr>
        <w:t xml:space="preserve"> </w:t>
      </w:r>
      <w:r w:rsidRPr="00894B1D">
        <w:t>за</w:t>
      </w:r>
      <w:r w:rsidRPr="00894B1D">
        <w:rPr>
          <w:spacing w:val="40"/>
        </w:rPr>
        <w:t xml:space="preserve"> </w:t>
      </w:r>
      <w:r w:rsidRPr="00894B1D">
        <w:t>ограничением,</w:t>
      </w:r>
      <w:r w:rsidRPr="00894B1D">
        <w:rPr>
          <w:spacing w:val="40"/>
        </w:rPr>
        <w:t xml:space="preserve"> </w:t>
      </w:r>
      <w:r w:rsidRPr="00894B1D">
        <w:t>участник</w:t>
      </w:r>
      <w:r w:rsidRPr="00894B1D">
        <w:rPr>
          <w:spacing w:val="40"/>
        </w:rPr>
        <w:t xml:space="preserve"> </w:t>
      </w:r>
      <w:r w:rsidRPr="00894B1D">
        <w:t>возвращается</w:t>
      </w:r>
      <w:r w:rsidRPr="00894B1D">
        <w:rPr>
          <w:spacing w:val="40"/>
        </w:rPr>
        <w:t xml:space="preserve"> </w:t>
      </w:r>
      <w:r w:rsidRPr="00894B1D">
        <w:t>в</w:t>
      </w:r>
      <w:r w:rsidRPr="00894B1D">
        <w:rPr>
          <w:spacing w:val="40"/>
        </w:rPr>
        <w:t xml:space="preserve"> </w:t>
      </w:r>
      <w:r w:rsidRPr="00894B1D">
        <w:t>БЗ</w:t>
      </w:r>
      <w:r w:rsidRPr="00894B1D">
        <w:rPr>
          <w:spacing w:val="80"/>
        </w:rPr>
        <w:t xml:space="preserve"> </w:t>
      </w:r>
      <w:r w:rsidRPr="00894B1D">
        <w:t>свободным лазанием.</w:t>
      </w:r>
    </w:p>
    <w:p w14:paraId="2862FE92" w14:textId="154CD763" w:rsidR="00186F6C" w:rsidRPr="00894B1D" w:rsidRDefault="00186F6C" w:rsidP="00186F6C">
      <w:pPr>
        <w:pStyle w:val="1"/>
        <w:spacing w:before="207"/>
        <w:rPr>
          <w:u w:val="none"/>
        </w:rPr>
      </w:pPr>
      <w:r w:rsidRPr="00894B1D">
        <w:t>Этап</w:t>
      </w:r>
      <w:r w:rsidRPr="00894B1D">
        <w:rPr>
          <w:spacing w:val="-4"/>
        </w:rPr>
        <w:t xml:space="preserve"> </w:t>
      </w:r>
      <w:r w:rsidR="00A17135">
        <w:t>4</w:t>
      </w:r>
      <w:r w:rsidRPr="00894B1D">
        <w:t>.</w:t>
      </w:r>
      <w:r w:rsidRPr="00894B1D">
        <w:rPr>
          <w:spacing w:val="-2"/>
        </w:rPr>
        <w:t xml:space="preserve"> </w:t>
      </w:r>
      <w:r w:rsidRPr="00894B1D">
        <w:t>Спуск</w:t>
      </w:r>
      <w:r w:rsidRPr="00894B1D">
        <w:rPr>
          <w:spacing w:val="-2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перилам</w:t>
      </w:r>
      <w:r w:rsidRPr="00894B1D">
        <w:rPr>
          <w:spacing w:val="-3"/>
        </w:rPr>
        <w:t xml:space="preserve"> </w:t>
      </w:r>
      <w:r w:rsidRPr="00894B1D">
        <w:t>(ТО-3</w:t>
      </w:r>
      <w:r w:rsidRPr="00894B1D">
        <w:rPr>
          <w:spacing w:val="-2"/>
        </w:rPr>
        <w:t xml:space="preserve"> </w:t>
      </w:r>
      <w:r w:rsidRPr="00894B1D">
        <w:t>–</w:t>
      </w:r>
      <w:r w:rsidRPr="00894B1D">
        <w:rPr>
          <w:spacing w:val="-1"/>
        </w:rPr>
        <w:t xml:space="preserve"> </w:t>
      </w:r>
      <w:r w:rsidRPr="00894B1D">
        <w:rPr>
          <w:spacing w:val="-5"/>
        </w:rPr>
        <w:t>БЗ</w:t>
      </w:r>
      <w:r>
        <w:rPr>
          <w:spacing w:val="-5"/>
        </w:rPr>
        <w:t xml:space="preserve"> - 3</w:t>
      </w:r>
      <w:r w:rsidRPr="00894B1D">
        <w:rPr>
          <w:spacing w:val="-5"/>
        </w:rPr>
        <w:t>)</w:t>
      </w:r>
    </w:p>
    <w:p w14:paraId="78CCF2DD" w14:textId="77777777" w:rsidR="00186F6C" w:rsidRPr="00894B1D" w:rsidRDefault="00186F6C" w:rsidP="00186F6C">
      <w:pPr>
        <w:spacing w:before="55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894B1D">
        <w:rPr>
          <w:sz w:val="24"/>
          <w:szCs w:val="24"/>
        </w:rPr>
        <w:t xml:space="preserve"> м,</w:t>
      </w:r>
      <w:r w:rsidRPr="00894B1D">
        <w:rPr>
          <w:spacing w:val="1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698E0198" w14:textId="77777777" w:rsidR="00186F6C" w:rsidRPr="00894B1D" w:rsidRDefault="00186F6C" w:rsidP="00186F6C">
      <w:pPr>
        <w:spacing w:before="19" w:after="28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503"/>
        <w:gridCol w:w="2013"/>
      </w:tblGrid>
      <w:tr w:rsidR="00186F6C" w:rsidRPr="00894B1D" w14:paraId="1A527202" w14:textId="77777777" w:rsidTr="00880DD0">
        <w:trPr>
          <w:trHeight w:val="275"/>
        </w:trPr>
        <w:tc>
          <w:tcPr>
            <w:tcW w:w="1481" w:type="dxa"/>
          </w:tcPr>
          <w:p w14:paraId="07E0010F" w14:textId="77777777" w:rsidR="00186F6C" w:rsidRPr="00894B1D" w:rsidRDefault="00186F6C" w:rsidP="00880DD0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03" w:type="dxa"/>
          </w:tcPr>
          <w:p w14:paraId="379551F3" w14:textId="77777777" w:rsidR="00186F6C" w:rsidRPr="00894B1D" w:rsidRDefault="00186F6C" w:rsidP="00880DD0">
            <w:pPr>
              <w:pStyle w:val="TableParagraph"/>
              <w:ind w:left="7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3" w:type="dxa"/>
          </w:tcPr>
          <w:p w14:paraId="7675A546" w14:textId="77777777" w:rsidR="00186F6C" w:rsidRPr="00894B1D" w:rsidRDefault="00186F6C" w:rsidP="00880DD0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86F6C" w:rsidRPr="00894B1D" w14:paraId="47A9AAA3" w14:textId="77777777" w:rsidTr="00880DD0">
        <w:trPr>
          <w:trHeight w:val="275"/>
        </w:trPr>
        <w:tc>
          <w:tcPr>
            <w:tcW w:w="1481" w:type="dxa"/>
          </w:tcPr>
          <w:p w14:paraId="67EC68B4" w14:textId="77777777" w:rsidR="00186F6C" w:rsidRPr="00894B1D" w:rsidRDefault="00186F6C" w:rsidP="00880DD0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03" w:type="dxa"/>
          </w:tcPr>
          <w:p w14:paraId="7379A125" w14:textId="16C1FD1B" w:rsidR="00186F6C" w:rsidRPr="00894B1D" w:rsidRDefault="00186F6C" w:rsidP="00880DD0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="00FA33C7">
              <w:rPr>
                <w:spacing w:val="-2"/>
                <w:sz w:val="24"/>
                <w:szCs w:val="24"/>
              </w:rPr>
              <w:t xml:space="preserve">судейский разъёмный карабин, </w:t>
            </w:r>
            <w:r w:rsidRPr="00894B1D">
              <w:rPr>
                <w:spacing w:val="-2"/>
                <w:sz w:val="24"/>
                <w:szCs w:val="24"/>
              </w:rPr>
              <w:t>ВСС-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  <w:r w:rsidR="00A17135">
              <w:rPr>
                <w:spacing w:val="-10"/>
                <w:sz w:val="24"/>
                <w:szCs w:val="24"/>
              </w:rPr>
              <w:t>, ВКС.</w:t>
            </w:r>
          </w:p>
        </w:tc>
        <w:tc>
          <w:tcPr>
            <w:tcW w:w="2013" w:type="dxa"/>
          </w:tcPr>
          <w:p w14:paraId="1C280DE4" w14:textId="77777777" w:rsidR="00186F6C" w:rsidRPr="00894B1D" w:rsidRDefault="00186F6C" w:rsidP="00880DD0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  <w:r>
              <w:rPr>
                <w:spacing w:val="-5"/>
                <w:sz w:val="24"/>
                <w:szCs w:val="24"/>
              </w:rPr>
              <w:t xml:space="preserve"> - 3</w:t>
            </w:r>
          </w:p>
        </w:tc>
      </w:tr>
    </w:tbl>
    <w:p w14:paraId="5303FBA4" w14:textId="1424A2C4" w:rsidR="00186F6C" w:rsidRPr="00894B1D" w:rsidRDefault="00186F6C" w:rsidP="00186F6C">
      <w:pPr>
        <w:pStyle w:val="a3"/>
        <w:spacing w:before="55"/>
        <w:ind w:left="285"/>
      </w:pPr>
      <w:r w:rsidRPr="00894B1D">
        <w:rPr>
          <w:i/>
          <w:u w:val="single"/>
        </w:rPr>
        <w:lastRenderedPageBreak/>
        <w:t>Действия</w:t>
      </w:r>
      <w:r w:rsidRPr="00894B1D">
        <w:rPr>
          <w:i/>
        </w:rPr>
        <w:t>:</w:t>
      </w:r>
      <w:r w:rsidRPr="00894B1D">
        <w:rPr>
          <w:spacing w:val="-6"/>
        </w:rPr>
        <w:t xml:space="preserve"> </w:t>
      </w:r>
      <w:r w:rsidRPr="00894B1D">
        <w:t>спуск</w:t>
      </w:r>
      <w:r w:rsidRPr="00894B1D">
        <w:rPr>
          <w:spacing w:val="-3"/>
        </w:rPr>
        <w:t xml:space="preserve"> </w:t>
      </w:r>
      <w:r w:rsidRPr="00894B1D">
        <w:t>по</w:t>
      </w:r>
      <w:r w:rsidRPr="00894B1D">
        <w:rPr>
          <w:spacing w:val="-2"/>
        </w:rPr>
        <w:t xml:space="preserve"> </w:t>
      </w:r>
      <w:r w:rsidRPr="00894B1D">
        <w:t>п.</w:t>
      </w:r>
      <w:r w:rsidRPr="00894B1D">
        <w:rPr>
          <w:spacing w:val="-3"/>
        </w:rPr>
        <w:t xml:space="preserve"> </w:t>
      </w:r>
      <w:r w:rsidRPr="00894B1D">
        <w:t>7.10</w:t>
      </w:r>
      <w:r w:rsidRPr="00894B1D">
        <w:rPr>
          <w:spacing w:val="-3"/>
        </w:rPr>
        <w:t xml:space="preserve"> </w:t>
      </w:r>
      <w:r w:rsidRPr="00894B1D">
        <w:t>с</w:t>
      </w:r>
      <w:r w:rsidRPr="00894B1D">
        <w:rPr>
          <w:spacing w:val="-4"/>
        </w:rPr>
        <w:t xml:space="preserve"> </w:t>
      </w:r>
      <w:r w:rsidRPr="00894B1D">
        <w:t>ВСС</w:t>
      </w:r>
      <w:r w:rsidR="00A17135">
        <w:t xml:space="preserve"> и ВКС</w:t>
      </w:r>
      <w:r w:rsidRPr="00894B1D">
        <w:t>.</w:t>
      </w:r>
      <w:r w:rsidR="00FA33C7">
        <w:t xml:space="preserve"> </w:t>
      </w:r>
      <w:r w:rsidR="00FA33C7">
        <w:t xml:space="preserve">Переправа второго участника с </w:t>
      </w:r>
      <w:r w:rsidR="00FA33C7">
        <w:t xml:space="preserve">ВСВ и </w:t>
      </w:r>
      <w:r w:rsidR="00FA33C7">
        <w:t>ВКС.</w:t>
      </w:r>
    </w:p>
    <w:p w14:paraId="5AD9A6E8" w14:textId="77777777" w:rsidR="00186F6C" w:rsidRPr="00894B1D" w:rsidRDefault="00186F6C" w:rsidP="00186F6C">
      <w:pPr>
        <w:spacing w:before="19"/>
        <w:ind w:left="285"/>
        <w:rPr>
          <w:spacing w:val="-5"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4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по условиям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прохождения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этапа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5"/>
          <w:sz w:val="24"/>
          <w:szCs w:val="24"/>
        </w:rPr>
        <w:t>3.</w:t>
      </w:r>
    </w:p>
    <w:p w14:paraId="6AE4F46F" w14:textId="77777777" w:rsidR="00186F6C" w:rsidRDefault="00186F6C" w:rsidP="00186F6C">
      <w:pPr>
        <w:spacing w:before="17"/>
        <w:ind w:left="285"/>
        <w:rPr>
          <w:sz w:val="24"/>
          <w:szCs w:val="24"/>
        </w:rPr>
      </w:pPr>
    </w:p>
    <w:p w14:paraId="7A40C25F" w14:textId="0F38B985" w:rsidR="00FE2A06" w:rsidRPr="00894B1D" w:rsidRDefault="00FE2A06" w:rsidP="00FE2A06">
      <w:pPr>
        <w:spacing w:before="17"/>
        <w:ind w:left="285"/>
        <w:rPr>
          <w:sz w:val="24"/>
          <w:szCs w:val="24"/>
        </w:rPr>
      </w:pPr>
    </w:p>
    <w:p w14:paraId="6A360547" w14:textId="69F9BDE1" w:rsidR="001411AE" w:rsidRPr="001B1D21" w:rsidRDefault="001411AE" w:rsidP="001411AE">
      <w:pPr>
        <w:pStyle w:val="1"/>
        <w:spacing w:before="122"/>
        <w:rPr>
          <w:spacing w:val="-5"/>
          <w:u w:val="none"/>
        </w:rPr>
      </w:pPr>
      <w:r w:rsidRPr="001B1D21">
        <w:rPr>
          <w:u w:val="none"/>
        </w:rPr>
        <w:t>Блок</w:t>
      </w:r>
      <w:r w:rsidRPr="001B1D21">
        <w:rPr>
          <w:spacing w:val="-4"/>
          <w:u w:val="none"/>
        </w:rPr>
        <w:t xml:space="preserve"> </w:t>
      </w:r>
      <w:r w:rsidRPr="001B1D21">
        <w:rPr>
          <w:u w:val="none"/>
        </w:rPr>
        <w:t>этапов</w:t>
      </w:r>
      <w:r w:rsidRPr="001B1D21">
        <w:rPr>
          <w:spacing w:val="-2"/>
          <w:u w:val="none"/>
        </w:rPr>
        <w:t xml:space="preserve"> </w:t>
      </w:r>
      <w:r w:rsidR="00A17135">
        <w:rPr>
          <w:spacing w:val="-5"/>
          <w:u w:val="none"/>
        </w:rPr>
        <w:t>5</w:t>
      </w:r>
      <w:r w:rsidRPr="001B1D21">
        <w:rPr>
          <w:spacing w:val="-5"/>
          <w:u w:val="none"/>
        </w:rPr>
        <w:t>–</w:t>
      </w:r>
      <w:r w:rsidR="00A17135">
        <w:rPr>
          <w:spacing w:val="-5"/>
          <w:u w:val="none"/>
        </w:rPr>
        <w:t>6</w:t>
      </w:r>
    </w:p>
    <w:p w14:paraId="0688D4F7" w14:textId="1B7C93B7" w:rsidR="001B1D21" w:rsidRPr="00894B1D" w:rsidRDefault="001B1D21" w:rsidP="001B1D21">
      <w:pPr>
        <w:spacing w:line="275" w:lineRule="exact"/>
        <w:ind w:left="285"/>
        <w:rPr>
          <w:b/>
          <w:sz w:val="24"/>
          <w:szCs w:val="24"/>
        </w:rPr>
      </w:pPr>
      <w:r w:rsidRPr="00894B1D">
        <w:rPr>
          <w:b/>
          <w:sz w:val="24"/>
          <w:szCs w:val="24"/>
          <w:u w:val="single"/>
        </w:rPr>
        <w:t>Этап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</w:t>
      </w:r>
      <w:r w:rsidRPr="00894B1D">
        <w:rPr>
          <w:b/>
          <w:sz w:val="24"/>
          <w:szCs w:val="24"/>
          <w:u w:val="single"/>
        </w:rPr>
        <w:t>.</w:t>
      </w:r>
      <w:r w:rsidRPr="00894B1D">
        <w:rPr>
          <w:b/>
          <w:spacing w:val="-4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Подъём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перилам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(БЗ</w:t>
      </w:r>
      <w:r w:rsidRPr="00894B1D">
        <w:rPr>
          <w:b/>
          <w:spacing w:val="1"/>
          <w:sz w:val="24"/>
          <w:szCs w:val="24"/>
          <w:u w:val="single"/>
        </w:rPr>
        <w:t xml:space="preserve"> </w:t>
      </w:r>
      <w:r w:rsidR="00F2480D">
        <w:rPr>
          <w:b/>
          <w:spacing w:val="1"/>
          <w:sz w:val="24"/>
          <w:szCs w:val="24"/>
          <w:u w:val="single"/>
        </w:rPr>
        <w:t>2</w:t>
      </w:r>
      <w:r w:rsidRPr="00894B1D">
        <w:rPr>
          <w:b/>
          <w:sz w:val="24"/>
          <w:szCs w:val="24"/>
          <w:u w:val="single"/>
        </w:rPr>
        <w:t>–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ТО-</w:t>
      </w:r>
      <w:r w:rsidR="00F2480D">
        <w:rPr>
          <w:b/>
          <w:spacing w:val="-5"/>
          <w:sz w:val="24"/>
          <w:szCs w:val="24"/>
          <w:u w:val="single"/>
        </w:rPr>
        <w:t>2</w:t>
      </w:r>
      <w:r w:rsidRPr="00894B1D">
        <w:rPr>
          <w:b/>
          <w:spacing w:val="-5"/>
          <w:sz w:val="24"/>
          <w:szCs w:val="24"/>
          <w:u w:val="single"/>
        </w:rPr>
        <w:t>)</w:t>
      </w:r>
    </w:p>
    <w:p w14:paraId="4A5ECB2A" w14:textId="1A43C349" w:rsidR="001B1D21" w:rsidRPr="00894B1D" w:rsidRDefault="001B1D21" w:rsidP="001B1D21">
      <w:pPr>
        <w:spacing w:before="58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6</w:t>
      </w:r>
      <w:r w:rsidR="0083041F">
        <w:rPr>
          <w:sz w:val="24"/>
          <w:szCs w:val="24"/>
        </w:rPr>
        <w:t xml:space="preserve"> </w:t>
      </w:r>
      <w:r w:rsidRPr="00894B1D">
        <w:rPr>
          <w:sz w:val="24"/>
          <w:szCs w:val="24"/>
        </w:rPr>
        <w:t>м</w:t>
      </w:r>
      <w:r w:rsidR="0083041F">
        <w:rPr>
          <w:sz w:val="24"/>
          <w:szCs w:val="24"/>
        </w:rPr>
        <w:t>. (6,5 м.)</w:t>
      </w:r>
      <w:r w:rsidRPr="00894B1D">
        <w:rPr>
          <w:sz w:val="24"/>
          <w:szCs w:val="24"/>
        </w:rPr>
        <w:t>,</w:t>
      </w:r>
      <w:r w:rsidRPr="00894B1D">
        <w:rPr>
          <w:spacing w:val="1"/>
          <w:sz w:val="24"/>
          <w:szCs w:val="24"/>
        </w:rPr>
        <w:t xml:space="preserve"> </w:t>
      </w:r>
      <w:r w:rsidR="0083041F">
        <w:rPr>
          <w:spacing w:val="1"/>
          <w:sz w:val="24"/>
          <w:szCs w:val="24"/>
        </w:rPr>
        <w:t xml:space="preserve"> 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31A4F661" w14:textId="77777777" w:rsidR="001B1D21" w:rsidRPr="00894B1D" w:rsidRDefault="001B1D21" w:rsidP="001B1D21">
      <w:pPr>
        <w:spacing w:before="22" w:after="25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513"/>
        <w:gridCol w:w="2011"/>
      </w:tblGrid>
      <w:tr w:rsidR="001B1D21" w:rsidRPr="00894B1D" w14:paraId="38A5DC25" w14:textId="77777777" w:rsidTr="00A7092C">
        <w:trPr>
          <w:trHeight w:val="275"/>
        </w:trPr>
        <w:tc>
          <w:tcPr>
            <w:tcW w:w="1474" w:type="dxa"/>
          </w:tcPr>
          <w:p w14:paraId="208CC533" w14:textId="77777777" w:rsidR="001B1D21" w:rsidRPr="00894B1D" w:rsidRDefault="001B1D21" w:rsidP="00A7092C">
            <w:pPr>
              <w:pStyle w:val="TableParagraph"/>
              <w:ind w:left="8" w:right="2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3" w:type="dxa"/>
          </w:tcPr>
          <w:p w14:paraId="537606D3" w14:textId="77777777" w:rsidR="001B1D21" w:rsidRPr="00894B1D" w:rsidRDefault="001B1D21" w:rsidP="00A7092C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1" w:type="dxa"/>
          </w:tcPr>
          <w:p w14:paraId="71F0A990" w14:textId="77777777" w:rsidR="001B1D21" w:rsidRPr="00894B1D" w:rsidRDefault="001B1D21" w:rsidP="00A7092C">
            <w:pPr>
              <w:pStyle w:val="TableParagraph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B1D21" w:rsidRPr="00894B1D" w14:paraId="56BBA705" w14:textId="77777777" w:rsidTr="00A7092C">
        <w:trPr>
          <w:trHeight w:val="277"/>
        </w:trPr>
        <w:tc>
          <w:tcPr>
            <w:tcW w:w="1474" w:type="dxa"/>
          </w:tcPr>
          <w:p w14:paraId="4DFB4165" w14:textId="77777777" w:rsidR="001B1D21" w:rsidRPr="00894B1D" w:rsidRDefault="001B1D21" w:rsidP="00A7092C">
            <w:pPr>
              <w:pStyle w:val="TableParagraph"/>
              <w:spacing w:line="258" w:lineRule="exact"/>
              <w:ind w:left="8" w:right="1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</w:p>
        </w:tc>
        <w:tc>
          <w:tcPr>
            <w:tcW w:w="6513" w:type="dxa"/>
          </w:tcPr>
          <w:p w14:paraId="3B08A43F" w14:textId="23574B3C" w:rsidR="001B1D21" w:rsidRPr="00894B1D" w:rsidRDefault="001B1D21" w:rsidP="00A7092C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</w:t>
            </w:r>
            <w:r w:rsidRPr="00894B1D">
              <w:rPr>
                <w:spacing w:val="-10"/>
                <w:sz w:val="24"/>
                <w:szCs w:val="24"/>
              </w:rPr>
              <w:t>1</w:t>
            </w:r>
            <w:r w:rsidR="00A17135">
              <w:rPr>
                <w:spacing w:val="-10"/>
                <w:sz w:val="24"/>
                <w:szCs w:val="24"/>
              </w:rPr>
              <w:t>, разъёмный судейский карабин.</w:t>
            </w:r>
          </w:p>
        </w:tc>
        <w:tc>
          <w:tcPr>
            <w:tcW w:w="2011" w:type="dxa"/>
          </w:tcPr>
          <w:p w14:paraId="5591D595" w14:textId="77777777" w:rsidR="001B1D21" w:rsidRPr="00894B1D" w:rsidRDefault="001B1D21" w:rsidP="00A7092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ОЗ,</w:t>
            </w:r>
            <w:r w:rsidRPr="00894B1D">
              <w:rPr>
                <w:sz w:val="24"/>
                <w:szCs w:val="24"/>
              </w:rPr>
              <w:t xml:space="preserve"> ТО-2,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78034840" w14:textId="4255A26F" w:rsidR="001B1D21" w:rsidRPr="00894B1D" w:rsidRDefault="001B1D21" w:rsidP="001B1D21">
      <w:pPr>
        <w:spacing w:before="55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Действия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подъём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7.10.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</w:t>
      </w:r>
      <w:r w:rsidR="00A17135">
        <w:rPr>
          <w:spacing w:val="-4"/>
          <w:sz w:val="24"/>
          <w:szCs w:val="24"/>
        </w:rPr>
        <w:t>, организация ВКС.</w:t>
      </w:r>
    </w:p>
    <w:p w14:paraId="30F7AC7F" w14:textId="77777777" w:rsidR="001B1D21" w:rsidRPr="00894B1D" w:rsidRDefault="001B1D21" w:rsidP="001B1D21">
      <w:pPr>
        <w:spacing w:before="17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10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6"/>
          <w:sz w:val="24"/>
          <w:szCs w:val="24"/>
        </w:rPr>
        <w:t xml:space="preserve"> </w:t>
      </w:r>
      <w:r w:rsidRPr="00894B1D">
        <w:rPr>
          <w:sz w:val="24"/>
          <w:szCs w:val="24"/>
        </w:rPr>
        <w:t>спуск</w:t>
      </w:r>
      <w:r w:rsidRPr="00894B1D">
        <w:rPr>
          <w:spacing w:val="-5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5"/>
          <w:sz w:val="24"/>
          <w:szCs w:val="24"/>
        </w:rPr>
        <w:t xml:space="preserve"> </w:t>
      </w:r>
      <w:r w:rsidRPr="00894B1D">
        <w:rPr>
          <w:sz w:val="24"/>
          <w:szCs w:val="24"/>
        </w:rPr>
        <w:t>7.10</w:t>
      </w:r>
      <w:r w:rsidRPr="00894B1D">
        <w:rPr>
          <w:spacing w:val="-5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ВСС.</w:t>
      </w:r>
    </w:p>
    <w:p w14:paraId="28A157AF" w14:textId="45CB5BCB" w:rsidR="001B1D21" w:rsidRPr="00894B1D" w:rsidRDefault="001B1D21" w:rsidP="001B1D21">
      <w:pPr>
        <w:pStyle w:val="1"/>
        <w:spacing w:before="125"/>
        <w:rPr>
          <w:u w:val="none"/>
        </w:rPr>
      </w:pPr>
      <w:r w:rsidRPr="00894B1D">
        <w:t>Этап</w:t>
      </w:r>
      <w:r w:rsidRPr="00894B1D">
        <w:rPr>
          <w:spacing w:val="-1"/>
        </w:rPr>
        <w:t xml:space="preserve"> </w:t>
      </w:r>
      <w:r>
        <w:t>3</w:t>
      </w:r>
      <w:r w:rsidRPr="00894B1D">
        <w:t>.</w:t>
      </w:r>
      <w:r w:rsidRPr="00894B1D">
        <w:rPr>
          <w:spacing w:val="-4"/>
        </w:rPr>
        <w:t xml:space="preserve"> </w:t>
      </w:r>
      <w:r w:rsidRPr="00894B1D">
        <w:t>Навесная</w:t>
      </w:r>
      <w:r w:rsidRPr="00894B1D">
        <w:rPr>
          <w:spacing w:val="-1"/>
        </w:rPr>
        <w:t xml:space="preserve"> </w:t>
      </w:r>
      <w:r w:rsidRPr="00894B1D">
        <w:t>переправа</w:t>
      </w:r>
      <w:r w:rsidRPr="00894B1D">
        <w:rPr>
          <w:spacing w:val="-1"/>
        </w:rPr>
        <w:t xml:space="preserve"> </w:t>
      </w:r>
      <w:r w:rsidRPr="00894B1D">
        <w:t>(ТО-</w:t>
      </w:r>
      <w:r w:rsidR="00F2480D">
        <w:t>2</w:t>
      </w:r>
      <w:r w:rsidRPr="00894B1D">
        <w:rPr>
          <w:spacing w:val="-1"/>
        </w:rPr>
        <w:t xml:space="preserve"> </w:t>
      </w:r>
      <w:r w:rsidRPr="00894B1D">
        <w:t xml:space="preserve">– </w:t>
      </w:r>
      <w:r w:rsidR="00F2480D">
        <w:t>БЗ</w:t>
      </w:r>
      <w:r w:rsidRPr="00894B1D">
        <w:t>-</w:t>
      </w:r>
      <w:r w:rsidR="00F2480D">
        <w:rPr>
          <w:spacing w:val="-5"/>
        </w:rPr>
        <w:t>3</w:t>
      </w:r>
      <w:r w:rsidRPr="00894B1D">
        <w:rPr>
          <w:spacing w:val="-5"/>
        </w:rPr>
        <w:t>)</w:t>
      </w:r>
    </w:p>
    <w:p w14:paraId="50AD9C5B" w14:textId="2B092202" w:rsidR="001B1D21" w:rsidRPr="00894B1D" w:rsidRDefault="001B1D21" w:rsidP="001B1D21">
      <w:pPr>
        <w:spacing w:before="58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 xml:space="preserve">: </w:t>
      </w:r>
      <w:r w:rsidRPr="00894B1D">
        <w:rPr>
          <w:sz w:val="24"/>
          <w:szCs w:val="24"/>
        </w:rPr>
        <w:t>L</w:t>
      </w:r>
      <w:r w:rsidRPr="00894B1D">
        <w:rPr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894B1D">
        <w:rPr>
          <w:sz w:val="24"/>
          <w:szCs w:val="24"/>
        </w:rPr>
        <w:t>,0</w:t>
      </w:r>
      <w:r w:rsidRPr="00894B1D">
        <w:rPr>
          <w:spacing w:val="1"/>
          <w:sz w:val="24"/>
          <w:szCs w:val="24"/>
        </w:rPr>
        <w:t xml:space="preserve"> </w:t>
      </w:r>
      <w:r w:rsidRPr="00894B1D">
        <w:rPr>
          <w:sz w:val="24"/>
          <w:szCs w:val="24"/>
        </w:rPr>
        <w:t>м,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(вниз)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9</w:t>
      </w:r>
      <w:r w:rsidRPr="00894B1D">
        <w:rPr>
          <w:spacing w:val="-4"/>
          <w:sz w:val="24"/>
          <w:szCs w:val="24"/>
        </w:rPr>
        <w:t>°.</w:t>
      </w:r>
    </w:p>
    <w:p w14:paraId="2F542959" w14:textId="77777777" w:rsidR="001B1D21" w:rsidRPr="00894B1D" w:rsidRDefault="001B1D21" w:rsidP="001B1D21">
      <w:pPr>
        <w:spacing w:before="19" w:after="25"/>
        <w:ind w:left="285"/>
        <w:rPr>
          <w:i/>
          <w:sz w:val="24"/>
          <w:szCs w:val="24"/>
        </w:rPr>
      </w:pPr>
      <w:r w:rsidRPr="00894B1D">
        <w:rPr>
          <w:i/>
          <w:spacing w:val="-2"/>
          <w:sz w:val="24"/>
          <w:szCs w:val="24"/>
          <w:u w:val="single"/>
        </w:rPr>
        <w:t>Оборудование</w:t>
      </w:r>
      <w:r w:rsidRPr="00894B1D">
        <w:rPr>
          <w:i/>
          <w:spacing w:val="6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6511"/>
        <w:gridCol w:w="2009"/>
      </w:tblGrid>
      <w:tr w:rsidR="001B1D21" w:rsidRPr="00894B1D" w14:paraId="680348AF" w14:textId="77777777" w:rsidTr="00A7092C">
        <w:trPr>
          <w:trHeight w:val="278"/>
        </w:trPr>
        <w:tc>
          <w:tcPr>
            <w:tcW w:w="1479" w:type="dxa"/>
          </w:tcPr>
          <w:p w14:paraId="4AC31073" w14:textId="77777777" w:rsidR="001B1D21" w:rsidRPr="00894B1D" w:rsidRDefault="001B1D21" w:rsidP="00A7092C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1" w:type="dxa"/>
          </w:tcPr>
          <w:p w14:paraId="385AF2CE" w14:textId="77777777" w:rsidR="001B1D21" w:rsidRPr="00894B1D" w:rsidRDefault="001B1D21" w:rsidP="00A7092C">
            <w:pPr>
              <w:pStyle w:val="TableParagraph"/>
              <w:spacing w:line="258" w:lineRule="exact"/>
              <w:ind w:lef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09" w:type="dxa"/>
          </w:tcPr>
          <w:p w14:paraId="14219950" w14:textId="77777777" w:rsidR="001B1D21" w:rsidRPr="00894B1D" w:rsidRDefault="001B1D21" w:rsidP="00A7092C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B1D21" w:rsidRPr="00894B1D" w14:paraId="589DEFDC" w14:textId="77777777" w:rsidTr="00A7092C">
        <w:trPr>
          <w:trHeight w:val="275"/>
        </w:trPr>
        <w:tc>
          <w:tcPr>
            <w:tcW w:w="1479" w:type="dxa"/>
          </w:tcPr>
          <w:p w14:paraId="61084B5F" w14:textId="77777777" w:rsidR="001B1D21" w:rsidRPr="00894B1D" w:rsidRDefault="001B1D21" w:rsidP="00A7092C">
            <w:pPr>
              <w:pStyle w:val="TableParagraph"/>
              <w:ind w:left="6" w:right="1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164067A3" w14:textId="0EBA908D" w:rsidR="001B1D21" w:rsidRPr="00894B1D" w:rsidRDefault="001B1D21" w:rsidP="00A7092C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Двойные</w:t>
            </w:r>
            <w:r w:rsidRPr="00894B1D">
              <w:rPr>
                <w:spacing w:val="-7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ВСС-1,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="00A17135">
              <w:rPr>
                <w:spacing w:val="-3"/>
                <w:sz w:val="24"/>
                <w:szCs w:val="24"/>
              </w:rPr>
              <w:t xml:space="preserve">ВКС. </w:t>
            </w:r>
            <w:r w:rsidRPr="00894B1D">
              <w:rPr>
                <w:sz w:val="24"/>
                <w:szCs w:val="24"/>
              </w:rPr>
              <w:t>ТО-</w:t>
            </w:r>
            <w:r w:rsidR="00F248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14:paraId="3FD48FD0" w14:textId="2D28C4C3" w:rsidR="001B1D21" w:rsidRPr="00894B1D" w:rsidRDefault="001B1D21" w:rsidP="00A7092C">
            <w:pPr>
              <w:pStyle w:val="TableParagraph"/>
              <w:ind w:left="6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  <w:r w:rsidR="00F2480D">
              <w:rPr>
                <w:spacing w:val="-5"/>
                <w:sz w:val="24"/>
                <w:szCs w:val="24"/>
              </w:rPr>
              <w:t>-3</w:t>
            </w:r>
          </w:p>
        </w:tc>
      </w:tr>
    </w:tbl>
    <w:p w14:paraId="3E07A7D5" w14:textId="27AD8899" w:rsidR="001B1D21" w:rsidRPr="00894B1D" w:rsidRDefault="001B1D21" w:rsidP="001B1D21">
      <w:pPr>
        <w:pStyle w:val="a3"/>
        <w:spacing w:before="54"/>
        <w:ind w:left="285"/>
      </w:pPr>
      <w:r w:rsidRPr="00894B1D">
        <w:rPr>
          <w:i/>
          <w:u w:val="single"/>
        </w:rPr>
        <w:t>Действия</w:t>
      </w:r>
      <w:r w:rsidRPr="00894B1D">
        <w:rPr>
          <w:i/>
        </w:rPr>
        <w:t>:</w:t>
      </w:r>
      <w:r w:rsidRPr="00894B1D">
        <w:rPr>
          <w:i/>
          <w:spacing w:val="-5"/>
        </w:rPr>
        <w:t xml:space="preserve"> </w:t>
      </w:r>
      <w:r w:rsidRPr="00894B1D">
        <w:t>переправа</w:t>
      </w:r>
      <w:r w:rsidRPr="00894B1D">
        <w:rPr>
          <w:spacing w:val="-3"/>
        </w:rPr>
        <w:t xml:space="preserve"> </w:t>
      </w:r>
      <w:r w:rsidRPr="00894B1D">
        <w:t>по</w:t>
      </w:r>
      <w:r w:rsidRPr="00894B1D">
        <w:rPr>
          <w:spacing w:val="-2"/>
        </w:rPr>
        <w:t xml:space="preserve"> </w:t>
      </w:r>
      <w:r w:rsidRPr="00894B1D">
        <w:t>п.</w:t>
      </w:r>
      <w:r w:rsidRPr="00894B1D">
        <w:rPr>
          <w:spacing w:val="-3"/>
        </w:rPr>
        <w:t xml:space="preserve"> </w:t>
      </w:r>
      <w:r w:rsidRPr="00894B1D">
        <w:t>7.9</w:t>
      </w:r>
      <w:r w:rsidRPr="00894B1D">
        <w:rPr>
          <w:spacing w:val="-2"/>
        </w:rPr>
        <w:t xml:space="preserve"> </w:t>
      </w:r>
      <w:r w:rsidRPr="00894B1D">
        <w:t>с</w:t>
      </w:r>
      <w:r w:rsidRPr="00894B1D">
        <w:rPr>
          <w:spacing w:val="-3"/>
        </w:rPr>
        <w:t xml:space="preserve"> </w:t>
      </w:r>
      <w:r w:rsidRPr="00894B1D">
        <w:t>ВСС,</w:t>
      </w:r>
      <w:r w:rsidRPr="00894B1D">
        <w:rPr>
          <w:spacing w:val="-2"/>
        </w:rPr>
        <w:t xml:space="preserve"> </w:t>
      </w:r>
      <w:r w:rsidR="00A17135">
        <w:rPr>
          <w:spacing w:val="-2"/>
        </w:rPr>
        <w:t xml:space="preserve">ВКС, </w:t>
      </w:r>
      <w:r w:rsidRPr="00894B1D">
        <w:t>движение</w:t>
      </w:r>
      <w:r w:rsidRPr="00894B1D">
        <w:rPr>
          <w:spacing w:val="-3"/>
        </w:rPr>
        <w:t xml:space="preserve"> </w:t>
      </w:r>
      <w:r w:rsidRPr="00894B1D">
        <w:t>производится</w:t>
      </w:r>
      <w:r w:rsidRPr="00894B1D">
        <w:rPr>
          <w:spacing w:val="-2"/>
        </w:rPr>
        <w:t xml:space="preserve"> </w:t>
      </w:r>
      <w:r w:rsidRPr="00894B1D">
        <w:t>ногами</w:t>
      </w:r>
      <w:r w:rsidRPr="00894B1D">
        <w:rPr>
          <w:spacing w:val="-3"/>
        </w:rPr>
        <w:t xml:space="preserve"> </w:t>
      </w:r>
      <w:r w:rsidRPr="00894B1D">
        <w:rPr>
          <w:spacing w:val="-2"/>
        </w:rPr>
        <w:t>вперёд.</w:t>
      </w:r>
      <w:r w:rsidR="00A17135">
        <w:rPr>
          <w:spacing w:val="-2"/>
        </w:rPr>
        <w:t xml:space="preserve"> Второй участник повторяет действия первого.</w:t>
      </w:r>
    </w:p>
    <w:p w14:paraId="46BE7936" w14:textId="012461D3" w:rsidR="001B1D21" w:rsidRDefault="001B1D21" w:rsidP="001B1D21">
      <w:pPr>
        <w:spacing w:before="17"/>
        <w:ind w:left="285"/>
        <w:rPr>
          <w:spacing w:val="-4"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8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7.9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4"/>
          <w:sz w:val="24"/>
          <w:szCs w:val="24"/>
        </w:rPr>
        <w:t xml:space="preserve"> ВСС.</w:t>
      </w:r>
    </w:p>
    <w:p w14:paraId="6BC979D9" w14:textId="2B545B64" w:rsidR="001B1D21" w:rsidRDefault="001B1D21" w:rsidP="001B1D21">
      <w:pPr>
        <w:spacing w:before="17"/>
        <w:ind w:left="285"/>
        <w:rPr>
          <w:sz w:val="24"/>
          <w:szCs w:val="24"/>
        </w:rPr>
      </w:pPr>
    </w:p>
    <w:p w14:paraId="20303F5E" w14:textId="475E223C" w:rsidR="001411AE" w:rsidRDefault="001411AE" w:rsidP="001411AE">
      <w:pPr>
        <w:pStyle w:val="a3"/>
        <w:ind w:left="285"/>
        <w:rPr>
          <w:spacing w:val="-5"/>
        </w:rPr>
      </w:pPr>
      <w:r w:rsidRPr="00894B1D">
        <w:t>Расстояние</w:t>
      </w:r>
      <w:r w:rsidRPr="00894B1D">
        <w:rPr>
          <w:spacing w:val="-3"/>
        </w:rPr>
        <w:t xml:space="preserve"> </w:t>
      </w:r>
      <w:r w:rsidRPr="00894B1D">
        <w:t>от</w:t>
      </w:r>
      <w:r w:rsidRPr="00894B1D">
        <w:rPr>
          <w:spacing w:val="-1"/>
        </w:rPr>
        <w:t xml:space="preserve"> </w:t>
      </w:r>
      <w:r w:rsidRPr="00894B1D">
        <w:t>КЛ</w:t>
      </w:r>
      <w:r w:rsidRPr="00894B1D">
        <w:rPr>
          <w:spacing w:val="-2"/>
        </w:rPr>
        <w:t xml:space="preserve"> </w:t>
      </w:r>
      <w:r w:rsidRPr="00894B1D">
        <w:t>на</w:t>
      </w:r>
      <w:r w:rsidRPr="00894B1D">
        <w:rPr>
          <w:spacing w:val="-2"/>
        </w:rPr>
        <w:t xml:space="preserve"> </w:t>
      </w:r>
      <w:r w:rsidRPr="00894B1D">
        <w:t>ЦС</w:t>
      </w:r>
      <w:r w:rsidRPr="00894B1D">
        <w:rPr>
          <w:spacing w:val="-1"/>
        </w:rPr>
        <w:t xml:space="preserve"> </w:t>
      </w:r>
      <w:r w:rsidRPr="00894B1D">
        <w:t>этапа</w:t>
      </w:r>
      <w:r w:rsidRPr="00894B1D">
        <w:rPr>
          <w:spacing w:val="-2"/>
        </w:rPr>
        <w:t xml:space="preserve"> </w:t>
      </w:r>
      <w:r w:rsidR="0002557A">
        <w:t>7</w:t>
      </w:r>
      <w:r w:rsidRPr="00894B1D">
        <w:rPr>
          <w:spacing w:val="-2"/>
        </w:rPr>
        <w:t xml:space="preserve"> </w:t>
      </w:r>
      <w:r w:rsidRPr="00894B1D">
        <w:t>до</w:t>
      </w:r>
      <w:r w:rsidRPr="00894B1D">
        <w:rPr>
          <w:spacing w:val="-1"/>
        </w:rPr>
        <w:t xml:space="preserve"> </w:t>
      </w:r>
      <w:r w:rsidRPr="00894B1D">
        <w:t>линии</w:t>
      </w:r>
      <w:r w:rsidRPr="00894B1D">
        <w:rPr>
          <w:spacing w:val="-3"/>
        </w:rPr>
        <w:t xml:space="preserve"> </w:t>
      </w:r>
      <w:r w:rsidRPr="00894B1D">
        <w:t>финиша</w:t>
      </w:r>
      <w:r w:rsidRPr="00894B1D">
        <w:rPr>
          <w:spacing w:val="2"/>
        </w:rPr>
        <w:t xml:space="preserve"> </w:t>
      </w:r>
      <w:r w:rsidRPr="00894B1D">
        <w:t>–</w:t>
      </w:r>
      <w:r w:rsidRPr="00894B1D">
        <w:rPr>
          <w:spacing w:val="-1"/>
        </w:rPr>
        <w:t xml:space="preserve"> </w:t>
      </w:r>
      <w:r w:rsidR="00A17135">
        <w:t>8</w:t>
      </w:r>
      <w:r w:rsidRPr="00894B1D">
        <w:rPr>
          <w:spacing w:val="-1"/>
        </w:rPr>
        <w:t xml:space="preserve"> </w:t>
      </w:r>
      <w:r w:rsidRPr="00894B1D">
        <w:rPr>
          <w:spacing w:val="-5"/>
        </w:rPr>
        <w:t>м.</w:t>
      </w:r>
    </w:p>
    <w:p w14:paraId="01542AAC" w14:textId="77777777" w:rsidR="00A17135" w:rsidRPr="00894B1D" w:rsidRDefault="00A17135" w:rsidP="001411AE">
      <w:pPr>
        <w:pStyle w:val="a3"/>
        <w:ind w:left="285"/>
      </w:pPr>
    </w:p>
    <w:p w14:paraId="75FBAFD8" w14:textId="77777777" w:rsidR="001411AE" w:rsidRPr="00894B1D" w:rsidRDefault="001411AE" w:rsidP="001411AE">
      <w:pPr>
        <w:pStyle w:val="a3"/>
        <w:spacing w:before="4"/>
      </w:pPr>
    </w:p>
    <w:p w14:paraId="5395E23C" w14:textId="689506F6" w:rsidR="001411AE" w:rsidRPr="001411AE" w:rsidRDefault="001411AE" w:rsidP="001411AE">
      <w:pPr>
        <w:spacing w:before="1"/>
        <w:ind w:left="285"/>
        <w:rPr>
          <w:b/>
          <w:sz w:val="24"/>
          <w:szCs w:val="24"/>
        </w:rPr>
      </w:pPr>
      <w:r w:rsidRPr="001411AE">
        <w:rPr>
          <w:b/>
          <w:sz w:val="24"/>
          <w:szCs w:val="24"/>
        </w:rPr>
        <w:t>ФИНИШ</w:t>
      </w:r>
      <w:r w:rsidRPr="001411AE">
        <w:rPr>
          <w:b/>
          <w:spacing w:val="-4"/>
          <w:sz w:val="24"/>
          <w:szCs w:val="24"/>
        </w:rPr>
        <w:t xml:space="preserve"> </w:t>
      </w:r>
      <w:r w:rsidRPr="001411AE">
        <w:rPr>
          <w:b/>
          <w:sz w:val="24"/>
          <w:szCs w:val="24"/>
        </w:rPr>
        <w:t>происходит</w:t>
      </w:r>
      <w:r w:rsidRPr="001411AE">
        <w:rPr>
          <w:b/>
          <w:spacing w:val="-4"/>
          <w:sz w:val="24"/>
          <w:szCs w:val="24"/>
        </w:rPr>
        <w:t xml:space="preserve"> </w:t>
      </w:r>
      <w:r w:rsidRPr="001411AE">
        <w:rPr>
          <w:b/>
          <w:sz w:val="24"/>
          <w:szCs w:val="24"/>
        </w:rPr>
        <w:t>по</w:t>
      </w:r>
      <w:r w:rsidR="00864629">
        <w:rPr>
          <w:b/>
          <w:sz w:val="24"/>
          <w:szCs w:val="24"/>
        </w:rPr>
        <w:t>сле пересечения линии</w:t>
      </w:r>
      <w:r w:rsidRPr="001411AE">
        <w:rPr>
          <w:b/>
          <w:sz w:val="24"/>
          <w:szCs w:val="24"/>
        </w:rPr>
        <w:t xml:space="preserve"> финиш</w:t>
      </w:r>
      <w:r w:rsidR="00864629">
        <w:rPr>
          <w:b/>
          <w:sz w:val="24"/>
          <w:szCs w:val="24"/>
        </w:rPr>
        <w:t>а</w:t>
      </w:r>
      <w:r w:rsidRPr="001411AE">
        <w:rPr>
          <w:b/>
          <w:sz w:val="24"/>
          <w:szCs w:val="24"/>
        </w:rPr>
        <w:t>.</w:t>
      </w:r>
    </w:p>
    <w:p w14:paraId="203189D2" w14:textId="0D790B9D" w:rsidR="001411AE" w:rsidRDefault="001411AE" w:rsidP="001411AE">
      <w:pPr>
        <w:spacing w:before="1"/>
        <w:ind w:left="285"/>
        <w:rPr>
          <w:b/>
          <w:sz w:val="24"/>
          <w:szCs w:val="24"/>
          <w:u w:val="single"/>
        </w:rPr>
      </w:pPr>
    </w:p>
    <w:sectPr w:rsidR="001411AE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231D5"/>
    <w:multiLevelType w:val="hybridMultilevel"/>
    <w:tmpl w:val="04BAC7E6"/>
    <w:lvl w:ilvl="0" w:tplc="75A4A0DE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C4EDEC">
      <w:numFmt w:val="bullet"/>
      <w:lvlText w:val="•"/>
      <w:lvlJc w:val="left"/>
      <w:pPr>
        <w:ind w:left="1020" w:hanging="708"/>
      </w:pPr>
      <w:rPr>
        <w:rFonts w:hint="default"/>
        <w:lang w:val="ru-RU" w:eastAsia="en-US" w:bidi="ar-SA"/>
      </w:rPr>
    </w:lvl>
    <w:lvl w:ilvl="2" w:tplc="3032401E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23222446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F11EAB8A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5ABC481C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A77011A4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193EC02A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8" w:tplc="A91E8246">
      <w:numFmt w:val="bullet"/>
      <w:lvlText w:val="•"/>
      <w:lvlJc w:val="left"/>
      <w:pPr>
        <w:ind w:left="816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453385D"/>
    <w:multiLevelType w:val="hybridMultilevel"/>
    <w:tmpl w:val="F802EAD2"/>
    <w:lvl w:ilvl="0" w:tplc="34C48FE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1C7876">
      <w:numFmt w:val="bullet"/>
      <w:lvlText w:val="•"/>
      <w:lvlJc w:val="left"/>
      <w:pPr>
        <w:ind w:left="1668" w:hanging="428"/>
      </w:pPr>
      <w:rPr>
        <w:rFonts w:hint="default"/>
        <w:lang w:val="ru-RU" w:eastAsia="en-US" w:bidi="ar-SA"/>
      </w:rPr>
    </w:lvl>
    <w:lvl w:ilvl="2" w:tplc="E8C2E060">
      <w:numFmt w:val="bullet"/>
      <w:lvlText w:val="•"/>
      <w:lvlJc w:val="left"/>
      <w:pPr>
        <w:ind w:left="2617" w:hanging="428"/>
      </w:pPr>
      <w:rPr>
        <w:rFonts w:hint="default"/>
        <w:lang w:val="ru-RU" w:eastAsia="en-US" w:bidi="ar-SA"/>
      </w:rPr>
    </w:lvl>
    <w:lvl w:ilvl="3" w:tplc="467C8058">
      <w:numFmt w:val="bullet"/>
      <w:lvlText w:val="•"/>
      <w:lvlJc w:val="left"/>
      <w:pPr>
        <w:ind w:left="3565" w:hanging="428"/>
      </w:pPr>
      <w:rPr>
        <w:rFonts w:hint="default"/>
        <w:lang w:val="ru-RU" w:eastAsia="en-US" w:bidi="ar-SA"/>
      </w:rPr>
    </w:lvl>
    <w:lvl w:ilvl="4" w:tplc="2C08B512">
      <w:numFmt w:val="bullet"/>
      <w:lvlText w:val="•"/>
      <w:lvlJc w:val="left"/>
      <w:pPr>
        <w:ind w:left="4514" w:hanging="428"/>
      </w:pPr>
      <w:rPr>
        <w:rFonts w:hint="default"/>
        <w:lang w:val="ru-RU" w:eastAsia="en-US" w:bidi="ar-SA"/>
      </w:rPr>
    </w:lvl>
    <w:lvl w:ilvl="5" w:tplc="01C40F7E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92DC672E">
      <w:numFmt w:val="bullet"/>
      <w:lvlText w:val="•"/>
      <w:lvlJc w:val="left"/>
      <w:pPr>
        <w:ind w:left="6411" w:hanging="428"/>
      </w:pPr>
      <w:rPr>
        <w:rFonts w:hint="default"/>
        <w:lang w:val="ru-RU" w:eastAsia="en-US" w:bidi="ar-SA"/>
      </w:rPr>
    </w:lvl>
    <w:lvl w:ilvl="7" w:tplc="BFB619EE">
      <w:numFmt w:val="bullet"/>
      <w:lvlText w:val="•"/>
      <w:lvlJc w:val="left"/>
      <w:pPr>
        <w:ind w:left="7360" w:hanging="428"/>
      </w:pPr>
      <w:rPr>
        <w:rFonts w:hint="default"/>
        <w:lang w:val="ru-RU" w:eastAsia="en-US" w:bidi="ar-SA"/>
      </w:rPr>
    </w:lvl>
    <w:lvl w:ilvl="8" w:tplc="0DCA6B2E">
      <w:numFmt w:val="bullet"/>
      <w:lvlText w:val="•"/>
      <w:lvlJc w:val="left"/>
      <w:pPr>
        <w:ind w:left="830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03"/>
    <w:rsid w:val="0002557A"/>
    <w:rsid w:val="00091107"/>
    <w:rsid w:val="000D1003"/>
    <w:rsid w:val="001411AE"/>
    <w:rsid w:val="001808F5"/>
    <w:rsid w:val="00186F6C"/>
    <w:rsid w:val="001B1D21"/>
    <w:rsid w:val="001C4118"/>
    <w:rsid w:val="00337726"/>
    <w:rsid w:val="0038234D"/>
    <w:rsid w:val="003A76EF"/>
    <w:rsid w:val="003C453B"/>
    <w:rsid w:val="003F47E1"/>
    <w:rsid w:val="00425F2D"/>
    <w:rsid w:val="004669E0"/>
    <w:rsid w:val="004A3F1B"/>
    <w:rsid w:val="00547BA9"/>
    <w:rsid w:val="00565FB0"/>
    <w:rsid w:val="0060381D"/>
    <w:rsid w:val="0061506F"/>
    <w:rsid w:val="0067388F"/>
    <w:rsid w:val="006A23E3"/>
    <w:rsid w:val="006B05BC"/>
    <w:rsid w:val="006E64FA"/>
    <w:rsid w:val="00703D2A"/>
    <w:rsid w:val="007066C1"/>
    <w:rsid w:val="00724629"/>
    <w:rsid w:val="00737DA0"/>
    <w:rsid w:val="007D61BB"/>
    <w:rsid w:val="007F17A9"/>
    <w:rsid w:val="00822F1E"/>
    <w:rsid w:val="0083041F"/>
    <w:rsid w:val="00864629"/>
    <w:rsid w:val="00894B1D"/>
    <w:rsid w:val="009B4EB0"/>
    <w:rsid w:val="009D1474"/>
    <w:rsid w:val="00A17135"/>
    <w:rsid w:val="00B0786F"/>
    <w:rsid w:val="00BF63BB"/>
    <w:rsid w:val="00C11C58"/>
    <w:rsid w:val="00C91326"/>
    <w:rsid w:val="00D73DC1"/>
    <w:rsid w:val="00DA4158"/>
    <w:rsid w:val="00DF20E5"/>
    <w:rsid w:val="00F2480D"/>
    <w:rsid w:val="00F26190"/>
    <w:rsid w:val="00F845FA"/>
    <w:rsid w:val="00FA33C7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43BC"/>
  <w15:docId w15:val="{9AADA51E-7B80-4971-B26C-210613C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5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2" w:hanging="42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F20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0E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0">
    <w:name w:val="Без интервала1"/>
    <w:rsid w:val="00C91326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 Нурпиисова</cp:lastModifiedBy>
  <cp:revision>58</cp:revision>
  <cp:lastPrinted>2025-10-03T09:55:00Z</cp:lastPrinted>
  <dcterms:created xsi:type="dcterms:W3CDTF">2025-10-02T05:09:00Z</dcterms:created>
  <dcterms:modified xsi:type="dcterms:W3CDTF">2026-04-07T23:38:00Z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