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1020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2"/>
        <w:gridCol w:w="5102"/>
      </w:tblGrid>
      <w:tr>
        <w:trPr/>
        <w:tc>
          <w:tcPr>
            <w:tcW w:w="5102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СОГЛАСОВАНО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Глава Ютазинского муниципального района, председатель Ютазинского районного Совета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_______________________ А. А. Шафигуллин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«____» __________ 2026 год</w:t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УТВЕРЖДАЮ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Директор АНО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«Бегуны Бугульмы»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_________________________ А. А. Егоров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«____» __________ 2026 год</w:t>
            </w:r>
          </w:p>
        </w:tc>
      </w:tr>
    </w:tbl>
    <w:p>
      <w:pPr>
        <w:pStyle w:val="normal1"/>
        <w:spacing w:lineRule="auto" w:line="240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ПОЛОЖЕНИЕ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О ПРОВЕДЕНИИ СПОРТИВНО-ДОСУГОВОГО МЕРОПРИЯТИЯ 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«КУМЫС ТАУ</w:t>
      </w:r>
      <w:r>
        <w:rPr>
          <w:b/>
          <w:sz w:val="24"/>
          <w:szCs w:val="24"/>
        </w:rPr>
        <w:t xml:space="preserve"> ТРЕЙЛ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 2026»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1. Цели задачи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Популяризация активного, здорового образа жизни среди жителей города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Развитие массовой физической культуры и спорта в городе Бугульм</w:t>
      </w:r>
      <w:r>
        <w:rPr>
          <w:sz w:val="24"/>
          <w:szCs w:val="24"/>
        </w:rPr>
        <w:t>а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Пропаганда доступных видов спорта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2. Время и место проведения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Время проведения: 24 мая 2026г., </w:t>
      </w:r>
      <w:r>
        <w:rPr>
          <w:sz w:val="24"/>
          <w:szCs w:val="24"/>
        </w:rPr>
        <w:t>8</w:t>
      </w:r>
      <w:r>
        <w:rPr>
          <w:position w:val="0"/>
          <w:sz w:val="24"/>
          <w:sz w:val="24"/>
          <w:szCs w:val="24"/>
          <w:vertAlign w:val="baseline"/>
        </w:rPr>
        <w:t>:00 – 15:00.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Место проведения: Ютазинск</w:t>
      </w:r>
      <w:r>
        <w:rPr>
          <w:position w:val="0"/>
          <w:sz w:val="24"/>
          <w:sz w:val="24"/>
          <w:szCs w:val="24"/>
          <w:vertAlign w:val="baseline"/>
        </w:rPr>
        <w:t>ая</w:t>
      </w:r>
      <w:r>
        <w:rPr>
          <w:position w:val="0"/>
          <w:sz w:val="24"/>
          <w:sz w:val="24"/>
          <w:szCs w:val="24"/>
          <w:vertAlign w:val="baseline"/>
        </w:rPr>
        <w:t xml:space="preserve"> Кумысолечебниц</w:t>
      </w:r>
      <w:r>
        <w:rPr>
          <w:position w:val="0"/>
          <w:sz w:val="24"/>
          <w:sz w:val="24"/>
          <w:szCs w:val="24"/>
          <w:vertAlign w:val="baseline"/>
        </w:rPr>
        <w:t>а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3. Организаторы и руководство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Общее руководство организацией и проведением Забега осуществляет АНО «Бегуны Бугульмы» в лице Егорова Александра Александровича.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4. Участники</w:t>
      </w:r>
    </w:p>
    <w:p>
      <w:pPr>
        <w:pStyle w:val="normal1"/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К участию в Кумыс Тау</w:t>
      </w:r>
      <w:r>
        <w:rPr>
          <w:sz w:val="24"/>
          <w:szCs w:val="24"/>
        </w:rPr>
        <w:t xml:space="preserve"> трейле</w:t>
      </w:r>
      <w:r>
        <w:rPr>
          <w:position w:val="0"/>
          <w:sz w:val="24"/>
          <w:sz w:val="24"/>
          <w:szCs w:val="24"/>
          <w:vertAlign w:val="baseline"/>
        </w:rPr>
        <w:t xml:space="preserve"> допускаются все желающие, достигшие </w:t>
      </w:r>
      <w:r>
        <w:rPr>
          <w:sz w:val="24"/>
          <w:szCs w:val="24"/>
        </w:rPr>
        <w:t xml:space="preserve">16 </w:t>
      </w:r>
      <w:r>
        <w:rPr>
          <w:position w:val="0"/>
          <w:sz w:val="24"/>
          <w:sz w:val="24"/>
          <w:szCs w:val="24"/>
          <w:vertAlign w:val="baseline"/>
        </w:rPr>
        <w:t xml:space="preserve">лет. Максимальное количество участников 60 человек. При себе обязательно иметь медицинскую справку о допуске к бегу на выбранную дистанцию. </w:t>
      </w:r>
    </w:p>
    <w:p>
      <w:pPr>
        <w:pStyle w:val="normal1"/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5. Программа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8</w:t>
      </w:r>
      <w:r>
        <w:rPr>
          <w:position w:val="0"/>
          <w:sz w:val="24"/>
          <w:sz w:val="24"/>
          <w:szCs w:val="24"/>
          <w:vertAlign w:val="baseline"/>
        </w:rPr>
        <w:t>:00-</w:t>
      </w: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 xml:space="preserve">:45 </w:t>
        <w:tab/>
        <w:t>- регистрация участников забега и выдача стартовых номеров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>:45-</w:t>
      </w: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 xml:space="preserve">:50 </w:t>
        <w:tab/>
        <w:t>- разминка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 xml:space="preserve">:50-9:55 </w:t>
        <w:tab/>
        <w:t>- предстартовый брифинг и совместное фото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10</w:t>
      </w:r>
      <w:r>
        <w:rPr>
          <w:position w:val="0"/>
          <w:sz w:val="24"/>
          <w:sz w:val="24"/>
          <w:szCs w:val="24"/>
          <w:vertAlign w:val="baseline"/>
        </w:rPr>
        <w:t xml:space="preserve">:00 </w:t>
      </w:r>
      <w:r>
        <w:rPr>
          <w:sz w:val="24"/>
          <w:szCs w:val="24"/>
        </w:rPr>
        <w:tab/>
      </w:r>
      <w:r>
        <w:rPr>
          <w:position w:val="0"/>
          <w:sz w:val="24"/>
          <w:sz w:val="24"/>
          <w:szCs w:val="24"/>
          <w:vertAlign w:val="baseline"/>
        </w:rPr>
        <w:t>- старт забега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13:00 </w:t>
        <w:tab/>
        <w:t>- лимит времени забега для участников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13:00-15:00 - финишное чаепитие и награждение победителей полной дистанции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15:00 </w:t>
        <w:tab/>
        <w:t>- завершение мероприятия</w:t>
      </w:r>
    </w:p>
    <w:p>
      <w:pPr>
        <w:pStyle w:val="normal1"/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6. Суть мероприятия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Забег проводится на </w:t>
      </w:r>
      <w:r>
        <w:rPr>
          <w:sz w:val="24"/>
          <w:szCs w:val="24"/>
        </w:rPr>
        <w:t xml:space="preserve">дистанции 16км. </w:t>
      </w:r>
      <w:r>
        <w:rPr>
          <w:position w:val="0"/>
          <w:sz w:val="24"/>
          <w:sz w:val="24"/>
          <w:szCs w:val="24"/>
          <w:vertAlign w:val="baseline"/>
        </w:rPr>
        <w:t xml:space="preserve">Награждение за призовые места производится </w:t>
      </w:r>
      <w:r>
        <w:rPr>
          <w:sz w:val="24"/>
          <w:szCs w:val="24"/>
        </w:rPr>
        <w:t>на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обеих</w:t>
      </w:r>
      <w:r>
        <w:rPr>
          <w:position w:val="0"/>
          <w:sz w:val="24"/>
          <w:sz w:val="24"/>
          <w:szCs w:val="24"/>
          <w:vertAlign w:val="baseline"/>
        </w:rPr>
        <w:t xml:space="preserve"> дистанци</w:t>
      </w:r>
      <w:r>
        <w:rPr>
          <w:sz w:val="24"/>
          <w:szCs w:val="24"/>
        </w:rPr>
        <w:t xml:space="preserve">ях </w:t>
      </w:r>
      <w:r>
        <w:rPr>
          <w:sz w:val="24"/>
          <w:szCs w:val="24"/>
          <w:lang w:val="ru-RU"/>
        </w:rPr>
        <w:t>в возрастных категориях: 16-39 и 40+ для женщин и 16-44 и 45+ для мужчин</w:t>
      </w:r>
      <w:r>
        <w:rPr>
          <w:position w:val="0"/>
          <w:sz w:val="24"/>
          <w:sz w:val="24"/>
          <w:szCs w:val="24"/>
          <w:vertAlign w:val="baseline"/>
        </w:rPr>
        <w:t>. Все участники получают медаль финишёра на финише.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7. Расходы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Все расходы на подготовку и проведение мероприятия несёт АНО «Бегуны Бугульмы». Оплата расходов, связанных с проездом участников и зрителей к месту проведения соревнования и обратно, их размещение, производится за счёт самих участников и зрителей. Стартовые взносы взимаются для покрытия расходов на финишные медали участников и чаепитие.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8. Заявки на участие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Заявки на участие в мероприятии принимаются на сайте</w:t>
      </w:r>
      <w:r>
        <w:rPr>
          <w:position w:val="0"/>
          <w:sz w:val="24"/>
          <w:sz w:val="24"/>
          <w:szCs w:val="24"/>
          <w:vertAlign w:val="baseline"/>
          <w:lang w:val="en-US"/>
        </w:rPr>
        <w:t>: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hyperlink r:id="rId2">
        <w:r>
          <w:rPr>
            <w:rStyle w:val="Hyperlink"/>
            <w:position w:val="0"/>
            <w:sz w:val="24"/>
            <w:sz w:val="24"/>
            <w:szCs w:val="24"/>
            <w:vertAlign w:val="baseline"/>
            <w:lang w:val="en-US"/>
          </w:rPr>
          <w:t>https://orgeo.ru/event/info/kumis_tau_2026</w:t>
        </w:r>
      </w:hyperlink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до 23:59 </w:t>
      </w:r>
      <w:r>
        <w:rPr>
          <w:sz w:val="24"/>
          <w:szCs w:val="24"/>
        </w:rPr>
        <w:t>23</w:t>
      </w:r>
      <w:r>
        <w:rPr>
          <w:position w:val="0"/>
          <w:sz w:val="24"/>
          <w:sz w:val="24"/>
          <w:szCs w:val="24"/>
          <w:vertAlign w:val="baseline"/>
        </w:rPr>
        <w:t>.</w:t>
      </w:r>
      <w:r>
        <w:rPr>
          <w:sz w:val="24"/>
          <w:szCs w:val="24"/>
        </w:rPr>
        <w:t>05</w:t>
      </w:r>
      <w:r>
        <w:rPr>
          <w:position w:val="0"/>
          <w:sz w:val="24"/>
          <w:sz w:val="24"/>
          <w:szCs w:val="24"/>
          <w:vertAlign w:val="baseline"/>
        </w:rPr>
        <w:t>.2026г. или на месте проведения мероприятия при наличии мест.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9. Дистанци</w:t>
      </w:r>
      <w:r>
        <w:rPr>
          <w:b/>
          <w:sz w:val="24"/>
          <w:szCs w:val="24"/>
        </w:rPr>
        <w:t>и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Трек дистанции размещен на странице регистрации, но трасса будет подробно размечена.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10. Обязательное снаряжение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Телефон с номером организаторов и загруженным треком дистанции на случай случайного схождения с дистанции или потери ориентиров. Участникам забега обязательно иметь с собой головной убор и питьевую воду для прохождения дистанции. По ходу дистанции будет точ</w:t>
      </w:r>
      <w:r>
        <w:rPr>
          <w:sz w:val="24"/>
          <w:szCs w:val="24"/>
        </w:rPr>
        <w:t>ка</w:t>
      </w:r>
      <w:r>
        <w:rPr>
          <w:position w:val="0"/>
          <w:sz w:val="24"/>
          <w:sz w:val="24"/>
          <w:szCs w:val="24"/>
          <w:vertAlign w:val="baseline"/>
        </w:rPr>
        <w:t xml:space="preserve"> освежения, где можно будет пополнить запасы воды. Участники забега обязуются </w:t>
      </w:r>
      <w:r>
        <w:rPr>
          <w:sz w:val="24"/>
          <w:szCs w:val="24"/>
        </w:rPr>
        <w:t>выбрасывать пустые бутылки и другой мусор только</w:t>
      </w:r>
      <w:r>
        <w:rPr>
          <w:position w:val="0"/>
          <w:sz w:val="24"/>
          <w:sz w:val="24"/>
          <w:szCs w:val="24"/>
          <w:vertAlign w:val="baseline"/>
        </w:rPr>
        <w:t xml:space="preserve"> на точках освежения.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11. Ответственность сторон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Участники забега обязуются самостоятельно и взвешенно подходить к участию в мероприятии. При возникновении недомоганий рекомендуется прекратить забег и связаться с организаторами.</w:t>
      </w:r>
    </w:p>
    <w:sectPr>
      <w:type w:val="nextPage"/>
      <w:pgSz w:w="11906" w:h="16838"/>
      <w:pgMar w:left="1134" w:right="567" w:gutter="0" w:header="0" w:top="993" w:footer="0" w:bottom="36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Noto Sans Symbols"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geo.ru/event/info/kumis_tau_20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5638</TotalTime>
  <Application>LibreOffice/25.2.7.2$Windows_X86_64 LibreOffice_project/5cbfd1ab6520636bb5f7b99185aa69bd7456825d</Application>
  <AppVersion>15.0000</AppVersion>
  <Pages>2</Pages>
  <Words>383</Words>
  <Characters>2507</Characters>
  <CharactersWithSpaces>2851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2026-04-02T08:16:22Z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