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pBdr>
          <w:top w:sz="4" w:val="nil"/>
          <w:left w:sz="4" w:val="nil"/>
          <w:bottom w:sz="4" w:val="nil"/>
          <w:right w:sz="4" w:val="nil"/>
          <w:between w:sz="4" w:val="nil"/>
        </w:pBdr>
        <w:spacing w:line="276" w:lineRule="auto"/>
        <w:ind/>
        <w:rPr>
          <w:rFonts w:ascii="Arial" w:hAnsi="Arial"/>
          <w:color w:val="000000"/>
          <w:sz w:val="22"/>
        </w:rPr>
      </w:pPr>
    </w:p>
    <w:tbl>
      <w:tblPr>
        <w:tblStyle w:val="Style_1"/>
        <w:tblW w:type="auto" w:w="0"/>
        <w:tblInd w:type="dxa" w:w="0"/>
        <w:tblLayout w:type="fixed"/>
      </w:tblPr>
      <w:tblGrid>
        <w:gridCol w:w="5245"/>
        <w:gridCol w:w="4955"/>
      </w:tblGrid>
      <w:tr>
        <w:tc>
          <w:tcPr>
            <w:tcW w:type="dxa" w:w="5245"/>
          </w:tcPr>
          <w:p w14:paraId="02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«Утверждено»</w:t>
            </w:r>
          </w:p>
        </w:tc>
        <w:tc>
          <w:tcPr>
            <w:tcW w:type="dxa" w:w="4955"/>
          </w:tcPr>
          <w:p w14:paraId="03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«Утверждаю»</w:t>
            </w:r>
          </w:p>
        </w:tc>
      </w:tr>
      <w:tr>
        <w:tc>
          <w:tcPr>
            <w:tcW w:type="dxa" w:w="5245"/>
          </w:tcPr>
          <w:p w14:paraId="04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Президент Региональной общественной организации «Федерация скалолазания </w:t>
            </w:r>
          </w:p>
          <w:p w14:paraId="05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Свердловской области» </w:t>
            </w:r>
          </w:p>
          <w:p w14:paraId="06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</w:p>
          <w:p w14:paraId="07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</w:p>
          <w:p w14:paraId="08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___________________ С.Е. Синицын</w:t>
            </w:r>
          </w:p>
          <w:p w14:paraId="09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«_____»____________ 2026 г.</w:t>
            </w:r>
          </w:p>
          <w:p w14:paraId="0A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М.П.</w:t>
            </w:r>
          </w:p>
        </w:tc>
        <w:tc>
          <w:tcPr>
            <w:tcW w:type="dxa" w:w="4955"/>
          </w:tcPr>
          <w:p w14:paraId="0B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государственного автономного учреждения Свердловской области «Центр спортивной подготовки спортивных сборных команд Свердловской области»</w:t>
            </w:r>
          </w:p>
          <w:p w14:paraId="0C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both"/>
              <w:rPr>
                <w:color w:val="000000"/>
                <w:sz w:val="24"/>
              </w:rPr>
            </w:pPr>
          </w:p>
          <w:p w14:paraId="0D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____________________ Ю.М. Леонов</w:t>
            </w:r>
          </w:p>
          <w:p w14:paraId="0E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«_____»_____________ 2026 г.</w:t>
            </w:r>
          </w:p>
          <w:p w14:paraId="0F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М.П.</w:t>
            </w:r>
          </w:p>
        </w:tc>
      </w:tr>
    </w:tbl>
    <w:p w14:paraId="10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1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12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1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1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1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1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1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1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1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1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1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1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b w:val="1"/>
          <w:color w:val="000000"/>
          <w:sz w:val="24"/>
        </w:rPr>
      </w:pPr>
      <w:r>
        <w:rPr>
          <w:b w:val="1"/>
          <w:smallCaps w:val="1"/>
          <w:color w:val="000000"/>
          <w:sz w:val="24"/>
        </w:rPr>
        <w:t>РЕГЛАМЕНТ</w:t>
      </w:r>
    </w:p>
    <w:p w14:paraId="1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о проведении чемпионата Свердловской области по скалолазанию</w:t>
      </w:r>
    </w:p>
    <w:p w14:paraId="1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 xml:space="preserve"> в дисциплине: «боулдеринг», «лазание на трудность» и «лазание на скорость»</w:t>
      </w:r>
    </w:p>
    <w:p w14:paraId="1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20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среди женщин и мужчин</w:t>
      </w:r>
    </w:p>
    <w:p w14:paraId="2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22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2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2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2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2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2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2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2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2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2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2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2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2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2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30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3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32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3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3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3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3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3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3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3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3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3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b w:val="1"/>
          <w:color w:val="000000"/>
          <w:sz w:val="24"/>
        </w:rPr>
      </w:pPr>
    </w:p>
    <w:p w14:paraId="3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b w:val="1"/>
          <w:color w:val="000000"/>
          <w:sz w:val="24"/>
        </w:rPr>
      </w:pPr>
    </w:p>
    <w:p w14:paraId="3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3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2026</w:t>
      </w:r>
    </w:p>
    <w:p w14:paraId="3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  <w:r>
        <w:rPr>
          <w:b w:val="1"/>
          <w:smallCaps w:val="1"/>
          <w:color w:val="000000"/>
          <w:sz w:val="24"/>
        </w:rPr>
        <w:t>1. ОБЩИЕ ПОЛОЖЕНИЯ</w:t>
      </w:r>
    </w:p>
    <w:p w14:paraId="40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1.1. Чемпионат Свердловской области по скалолазанию в дисциплине: «боулдеринг», «лазание на трудность» и «лазание на скорость» среди женщин и мужчин (далее по тексту – соревнование) проводится с целью дальнейшей популяризации вида спорта «скалолазание» в Свердловской области, присвоения разрядных нормативов, повышения спортивного мастерства спортсменов по виду спорта «скалолазание», с целью отбора спортсменов для участия в Чемпионате России и Всероссийских соревнованиях, а также с целью выявления сильнейших</w:t>
      </w:r>
      <w:r>
        <w:rPr>
          <w:color w:val="000000"/>
          <w:sz w:val="24"/>
        </w:rPr>
        <w:t xml:space="preserve"> спортсменов для формирования спортивных сборных команд Свердловской области по виду спорта «скалолазание».</w:t>
      </w:r>
    </w:p>
    <w:p w14:paraId="4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1.2. Соревнование проводится в соответствии с календарным планом официальных физкультурных мероприятий и спортивных мероприятий Свердловской области на 2026 год, утверждённым приказом № 67/см от 26.12.2025.</w:t>
      </w:r>
      <w:r>
        <w:rPr>
          <w:color w:val="FF0000"/>
          <w:sz w:val="24"/>
        </w:rPr>
        <w:t xml:space="preserve"> </w:t>
      </w:r>
      <w:r>
        <w:rPr>
          <w:color w:val="000000"/>
          <w:sz w:val="24"/>
        </w:rPr>
        <w:t>Министерства физической культуры и спорта Свердловской области.</w:t>
      </w:r>
    </w:p>
    <w:p w14:paraId="42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1.3. Соревнование проводится в соответствии с правилами вида спорта «скалолазание», утвержденными приказом Министерства спорта России от 10 октября 2022 г. № 809 с изменениями, внесенными приказом Министерства спорта Российской Федерации </w:t>
      </w:r>
      <w:r>
        <w:rPr>
          <w:color w:val="000000"/>
          <w:sz w:val="24"/>
          <w:highlight w:val="yellow"/>
        </w:rPr>
        <w:t>от 23 декабря 2025 г. № 1217</w:t>
      </w:r>
    </w:p>
    <w:p w14:paraId="4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1.4. Регламент утверждается в соответствии с Положением о региональных официальных спортивных соревнованиях по виду спорта «скалолазание» на 2026 год (далее – положение).</w:t>
      </w:r>
    </w:p>
    <w:p w14:paraId="4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4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  <w:r>
        <w:rPr>
          <w:b w:val="1"/>
          <w:smallCaps w:val="1"/>
          <w:color w:val="000000"/>
          <w:sz w:val="24"/>
        </w:rPr>
        <w:t xml:space="preserve">2. ОРГАНИЗАТОР ПРОВЕДЕНИЯ СПОРТИВНОГО МЕРОПРИЯТИЯ </w:t>
      </w:r>
    </w:p>
    <w:p w14:paraId="4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2053" w:val="left"/>
        </w:tabs>
        <w:ind w:firstLine="709"/>
        <w:jc w:val="both"/>
        <w:rPr>
          <w:color w:val="000000"/>
          <w:sz w:val="24"/>
        </w:rPr>
      </w:pPr>
      <w:bookmarkStart w:id="1" w:name="_xd3xybz5o8d5"/>
      <w:bookmarkEnd w:id="1"/>
      <w:r>
        <w:rPr>
          <w:color w:val="000000"/>
          <w:sz w:val="24"/>
        </w:rPr>
        <w:t>2.1. В соответствии с Положением организаторами соревнований являются государственное автономное учреждение Свердловской области «Центр спортивной подготовки спортивных сборных команд Свердловской области» (далее – ГАУ СО «ЦСП») и Региональная общественная организация «Федерация скалолазания Свердловской области» (далее – Федерация) и организационной поддержке ФГБОУ ВО «УрГЭУ».</w:t>
      </w:r>
    </w:p>
    <w:p w14:paraId="4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bookmarkStart w:id="2" w:name="_a1phnt582x8o"/>
      <w:bookmarkEnd w:id="2"/>
      <w:r>
        <w:rPr>
          <w:color w:val="000000"/>
          <w:sz w:val="24"/>
        </w:rPr>
        <w:t>2.2. Федерация является ответственным из числа организаторов за обеспечение места проведения спортивного мероприятия необходимой инфраструктурой и техническими средствами, обеспечение охраны общественного порядка и общественной безопасности, проверки на взрывобезопасность и медицинского сопровождения.</w:t>
      </w:r>
    </w:p>
    <w:p w14:paraId="4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2.2.1. Федерация обязана обеспечить исполнение требований, указанных в пункте 3 настоящего регламента и правил обеспечения безопасности при проведении официальных спортивных соревнований. </w:t>
      </w:r>
    </w:p>
    <w:p w14:paraId="4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2.2.2 Не допускать демонстрации участниками и персоналом соревнований атрибутов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включенных в перечень, утвержденный распоряжением Правительства Российской Федерации от 05.03.2022 № 430-р, в том числе использование предметов материального мира с нанесенными на них наименованиями, государственными символами, географическими границами таких государств и террит</w:t>
      </w:r>
      <w:r>
        <w:rPr>
          <w:color w:val="000000"/>
          <w:sz w:val="24"/>
        </w:rPr>
        <w:t>орий и иными изображениями, позволяющими идентифицировать указанные государства и территории.</w:t>
      </w:r>
    </w:p>
    <w:p w14:paraId="4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2.3. Непосредственное проведение возлагается на судейскую коллегию по виду спорта «скалолазание»: главного судью соревнований </w:t>
      </w:r>
      <w:r>
        <w:rPr>
          <w:color w:val="000000"/>
          <w:sz w:val="24"/>
          <w:highlight w:val="yellow"/>
        </w:rPr>
        <w:t>Веденчука Вячеслава Александровича</w:t>
      </w:r>
      <w:r>
        <w:rPr>
          <w:color w:val="000000"/>
          <w:sz w:val="24"/>
        </w:rPr>
        <w:t>, главного секретаря соревнования Яговкина Андрея Юрьевича.</w:t>
      </w:r>
    </w:p>
    <w:p w14:paraId="4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</w:p>
    <w:p w14:paraId="4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color w:val="000000"/>
          <w:sz w:val="24"/>
        </w:rPr>
      </w:pPr>
      <w:r>
        <w:rPr>
          <w:b w:val="1"/>
          <w:smallCaps w:val="1"/>
          <w:color w:val="000000"/>
          <w:sz w:val="24"/>
        </w:rPr>
        <w:t xml:space="preserve">3. ОБЕСПЕЧЕНИЕ БЕЗОПАСНОСТИ УЧАСТНИКОВ И ЗРИТЕЛЕЙ, МЕДИЦИНСКОЕ ОБЕСПЕЧЕНИЕ, </w:t>
      </w:r>
      <w:r>
        <w:rPr>
          <w:b w:val="1"/>
          <w:smallCaps w:val="1"/>
          <w:color w:val="000000"/>
          <w:sz w:val="24"/>
        </w:rPr>
        <w:br/>
      </w:r>
      <w:r>
        <w:rPr>
          <w:b w:val="1"/>
          <w:smallCaps w:val="1"/>
          <w:color w:val="000000"/>
          <w:sz w:val="24"/>
        </w:rPr>
        <w:t>АНТИДОПИНГОВОЕ ОБЕСПЕЧЕНИЕ СПОРТИВНЫХ СОРЕВНОВАНИЙ</w:t>
      </w:r>
    </w:p>
    <w:p w14:paraId="4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3.1. Спортивные соревнования проводятся в соответствии с Федеральным законом от 04.12.2007 г. № 329-ФЗ «О физической культуре и спорте в Российской Федерации».</w:t>
      </w:r>
    </w:p>
    <w:p w14:paraId="4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Объект, на котором проводится спортивное мероприятие, должен быть внесен во Всероссийский реестр объектов спорта, за исключением проведения мероприятий по видам спорта, правилами которых разрешается проведение мероприятий в иных местах.</w:t>
      </w:r>
    </w:p>
    <w:p w14:paraId="4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3.1.1. Места </w:t>
      </w:r>
      <w:r>
        <w:rPr>
          <w:color w:val="000000"/>
          <w:sz w:val="24"/>
          <w:highlight w:val="white"/>
        </w:rPr>
        <w:t>проведения официальных спортивных соревнований должны иметь необходимую инфраструктуру, системы видеонаблюдения, позволяющие осуществлять идентификацию физических лиц во время их нахождения в местах проведения официальных спортивных соревнований, и техническое оборудование в соответствии с правилами обеспечения безопасности при проведении официальных спортивных соревнований согласно п. 9 ст.37 «объекты спорта» 329-ФЗ.</w:t>
      </w:r>
    </w:p>
    <w:p w14:paraId="50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4"/>
        </w:rPr>
        <w:t>3.2.</w:t>
      </w:r>
      <w:bookmarkStart w:id="3" w:name="mm02qknk0zqt"/>
      <w:bookmarkEnd w:id="3"/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white"/>
        </w:rPr>
        <w:t>Лица, в собственности или во владении которых находятся объекты спорта,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</w:t>
      </w:r>
      <w:r>
        <w:rPr>
          <w:color w:val="000000"/>
          <w:sz w:val="24"/>
          <w:highlight w:val="white"/>
        </w:rPr>
        <w:t>изической культурой и спортом на таких объектах спорта.</w:t>
      </w:r>
    </w:p>
    <w:p w14:paraId="5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3.3 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№ 353 и приказом МВД России №1092 от 17.11.2015г.</w:t>
      </w:r>
    </w:p>
    <w:p w14:paraId="52000000">
      <w:pPr>
        <w:widowControl w:val="0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3.3.1. Правила охраны жизни людей на водных объектах в Свердловской области осуществляются согласно постановлению Правительства Свердловской области от 27.09.2018 года № 639-ПП «Об утверждении правил охраны жизни людей на водных объектах в Свердловской области».</w:t>
      </w:r>
    </w:p>
    <w:p w14:paraId="5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3.4. Оказание скорой медицинской помощи осуществляется в соответствии с приказом Министерства здравоохранения Российской Федерации от 23.10.2020 N 1144н (Приложение № 4 «Рекомендуемые штатные нормативы медицинской бригады, количества выездных бригад скорой медицинской помощи, медицинских работников при проведении соревнований»). </w:t>
      </w:r>
    </w:p>
    <w:p w14:paraId="5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Основанием для допуска лица, занимающегося спортом, к спортивным мероприятиям является наличие у него медицинского заключения о допуске к участию в спортивных соревнованиях. В заявке на участие в спортивных соревнованиях проставляется отметка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</w:t>
      </w:r>
      <w:r>
        <w:rPr>
          <w:color w:val="000000"/>
          <w:sz w:val="24"/>
        </w:rPr>
        <w:t>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5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3.5. Участие в соревнованиях осуществляется только при наличии договора (оригинал) о страховании от несчастных случаев (т.е. внезапных, непредвиденных случаев, повлекших за собой обращение в ЛПУ, утрату трудоспособности либо смерть застрахованного лица), который предоставляется в мандатную комиссию на каждого участника соревнований. Страхование участников соревнований может проводиться как за счет бюджетных, так и внебюджетных средств, в соответствии с действующим законодательством Российской Федерации. </w:t>
      </w:r>
    </w:p>
    <w:p w14:paraId="5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3.6. Антидопинговое обеспечение спортивных мероприятий в Российской Федерации осуществляется в соответствии с актуальными общероссийскими антидопинговыми правилами.</w:t>
      </w:r>
    </w:p>
    <w:p w14:paraId="5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3"/>
        </w:rPr>
      </w:pPr>
      <w:r>
        <w:rPr>
          <w:color w:val="000000"/>
          <w:sz w:val="24"/>
        </w:rPr>
        <w:t xml:space="preserve">3.7. </w:t>
      </w:r>
      <w:r>
        <w:rPr>
          <w:color w:val="000000"/>
          <w:sz w:val="23"/>
        </w:rPr>
        <w:t xml:space="preserve">Ответственность за обеспечение безопасности участников и зрителей при проведении соревнования, включая обеспечение контроля за проведением проверки на взрывобезопасность объекта, оказанием услуг по охране общественного порядка и безопасности, и медицинского сопровождения, возлагается на федерацию. </w:t>
      </w:r>
    </w:p>
    <w:p w14:paraId="5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3"/>
        </w:rPr>
      </w:pPr>
      <w:r>
        <w:rPr>
          <w:color w:val="000000"/>
          <w:sz w:val="23"/>
        </w:rPr>
        <w:t>Федерация обеспечивает контроль за проведением противоэпидемических (профилактических) мероприятий по кори (усиление дезинфекционного режима, проведение проветриваний и обеззараживания воздуха в помещениях бактерицидными ультрафиолетовыми установками, масочный режим и др.).</w:t>
      </w:r>
    </w:p>
    <w:p w14:paraId="5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3.8. Ответственными за соблюдение норм и правил, а также безопасности при проведении соревнований по данному виду спорта, являются:</w:t>
      </w:r>
    </w:p>
    <w:p w14:paraId="5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главный судья – </w:t>
      </w:r>
      <w:r>
        <w:rPr>
          <w:color w:val="000000"/>
          <w:sz w:val="24"/>
          <w:highlight w:val="yellow"/>
        </w:rPr>
        <w:t>Веденчук Вячеслав Александрович</w:t>
      </w:r>
      <w:r>
        <w:rPr>
          <w:color w:val="000000"/>
          <w:sz w:val="24"/>
        </w:rPr>
        <w:t>;</w:t>
      </w:r>
    </w:p>
    <w:p w14:paraId="5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руководитель спортсооружения, на котором проводится соревнование.</w:t>
      </w:r>
    </w:p>
    <w:p w14:paraId="5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3.9.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Минспортом России и Главным государственным санитарным врачом РФ 31.07.2020 года, постановлением Главного государственного санитарного врача №18 от 07.07.2021 года, Федерация обеспечивает реализацию мер установленных указом Губернатора Свердловской области № 100-УГ от 18.03.2020 (с изменениями),</w:t>
      </w:r>
      <w:r>
        <w:rPr>
          <w:color w:val="000000"/>
          <w:sz w:val="24"/>
        </w:rPr>
        <w:t xml:space="preserve">  а также иными методическими рекомендациями, установленными Федеральной службой по надзору в сфере защиты прав потребителей и благополучия человека, действующими на момент проведения спортивного мероприятия.</w:t>
      </w:r>
    </w:p>
    <w:p w14:paraId="5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Спортивное сооружение несет ответственность за соблюдение методических рекомендаций: МР 3.1/2.1.0184-20 (Рекомендации по организации работы спортивных организаций в условиях сохранения рисков распространения COVID-19), МР 3.1/2.1.0192-20 (Рекомендации по профилактике новой коронавирусной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фитнес-клубах)), в том числе:</w:t>
      </w:r>
    </w:p>
    <w:p w14:paraId="5E000000">
      <w:pPr>
        <w:widowControl w:val="1"/>
        <w:numPr>
          <w:ilvl w:val="0"/>
          <w:numId w:val="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hanging="300" w:left="450"/>
        <w:jc w:val="both"/>
        <w:rPr>
          <w:color w:val="000000"/>
          <w:sz w:val="24"/>
        </w:rPr>
      </w:pPr>
      <w:r>
        <w:rPr>
          <w:color w:val="000000"/>
          <w:sz w:val="24"/>
        </w:rPr>
        <w:t>обеспечивает условия для гигиенической обработки рук с применением кожных антисептиков на объектах спорта или в местах проведения соревнования,</w:t>
      </w:r>
    </w:p>
    <w:p w14:paraId="5F000000">
      <w:pPr>
        <w:widowControl w:val="1"/>
        <w:numPr>
          <w:ilvl w:val="0"/>
          <w:numId w:val="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hanging="300" w:left="450"/>
        <w:jc w:val="both"/>
        <w:rPr>
          <w:color w:val="000000"/>
          <w:sz w:val="24"/>
        </w:rPr>
      </w:pPr>
      <w:r>
        <w:rPr>
          <w:color w:val="000000"/>
          <w:sz w:val="24"/>
        </w:rPr>
        <w:t>проводит дезинфекционную обработку каждые 2 часа раздевалок, туалетных комнат, контактных поверхностей (поручни, ручки дверей, перила и пр.).</w:t>
      </w:r>
    </w:p>
    <w:p w14:paraId="60000000">
      <w:pPr>
        <w:widowControl w:val="1"/>
        <w:numPr>
          <w:ilvl w:val="0"/>
          <w:numId w:val="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hanging="300" w:left="450"/>
        <w:jc w:val="both"/>
        <w:rPr>
          <w:color w:val="000000"/>
          <w:sz w:val="24"/>
        </w:rPr>
      </w:pPr>
      <w:r>
        <w:rPr>
          <w:color w:val="000000"/>
          <w:sz w:val="24"/>
        </w:rPr>
        <w:t>Организовать выявление лиц с признаками инфекционных заболеваний при приходе на мероприятие (работу).</w:t>
      </w:r>
    </w:p>
    <w:p w14:paraId="61000000">
      <w:pPr>
        <w:widowControl w:val="1"/>
        <w:numPr>
          <w:ilvl w:val="0"/>
          <w:numId w:val="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hanging="300" w:left="450"/>
        <w:jc w:val="both"/>
        <w:rPr>
          <w:color w:val="000000"/>
          <w:sz w:val="24"/>
        </w:rPr>
      </w:pPr>
      <w:r>
        <w:rPr>
          <w:color w:val="000000"/>
          <w:sz w:val="24"/>
        </w:rPr>
        <w:t>Обеспечить персонал запасом средств индивидуальной защиты органов дыхание (одноразовые маски, респираторы) и перчаток (исходя из продолжительности рабочей смены и смены масок и перчаток не реже 1 раза в 3 часа) а также кожными антисептиками для обработки рук, соблюдение социальной дистанции от 1,5 до 2 метров.</w:t>
      </w:r>
    </w:p>
    <w:p w14:paraId="62000000">
      <w:pPr>
        <w:widowControl w:val="1"/>
        <w:numPr>
          <w:ilvl w:val="0"/>
          <w:numId w:val="1"/>
        </w:numPr>
        <w:pBdr>
          <w:top w:sz="4" w:val="nil"/>
          <w:left w:sz="4" w:val="nil"/>
          <w:bottom w:sz="4" w:val="nil"/>
          <w:right w:sz="4" w:val="nil"/>
          <w:between w:sz="4" w:val="nil"/>
        </w:pBdr>
        <w:ind w:hanging="300" w:left="450"/>
        <w:jc w:val="both"/>
        <w:rPr>
          <w:color w:val="000000"/>
          <w:sz w:val="24"/>
        </w:rPr>
      </w:pPr>
      <w:r>
        <w:rPr>
          <w:color w:val="000000"/>
          <w:sz w:val="24"/>
        </w:rPr>
        <w:t>Обеспечить ежедневную уборку помещений с использованием дезинфицирующих средств. Обеспечить в раздевалках наличие дозаторов с дезинфицирующим антисептическим средством, в туалетах – мыло или иные моющие средства, туалетная бумага и бумажные полотенца (или электрополотенца)</w:t>
      </w:r>
    </w:p>
    <w:p w14:paraId="6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50"/>
        <w:jc w:val="both"/>
        <w:rPr>
          <w:color w:val="000000"/>
          <w:sz w:val="24"/>
        </w:rPr>
      </w:pPr>
    </w:p>
    <w:p w14:paraId="6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color w:val="000000"/>
          <w:sz w:val="24"/>
        </w:rPr>
      </w:pPr>
      <w:r>
        <w:rPr>
          <w:b w:val="1"/>
          <w:smallCaps w:val="1"/>
          <w:color w:val="000000"/>
          <w:sz w:val="24"/>
        </w:rPr>
        <w:t xml:space="preserve">4. ФИНАНСИРОВАНИЕ </w:t>
      </w:r>
    </w:p>
    <w:p w14:paraId="6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4.1. ГАУ СО «ЦСП», являясь соорганизатором соревнования, осуществляет финансовое обеспечение соревнований в соответствии с «Нормами 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Свердловской области» в  части: оплаты услуг по проверке на взрывобезопасность (18-19 апреля), услуг медицинского сопровождения (18-19 апреля), аренды спортивной площадки , предоставления наградной атрибу</w:t>
      </w:r>
      <w:r>
        <w:rPr>
          <w:color w:val="000000"/>
          <w:sz w:val="24"/>
        </w:rPr>
        <w:t>тики на основании представленной Федерацией сметы.</w:t>
      </w:r>
    </w:p>
    <w:p w14:paraId="6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4.2. Федерация несет расходы, на приобретение канцелярских товаров, а также иные расходы по организации и проведению соревнований.</w:t>
      </w:r>
    </w:p>
    <w:p w14:paraId="6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4.3. Расходы по командированию участников, тренеров, представителей несут командирующие организации (в т.ч. проезд, проживание, суточные в пути, страхование участников). </w:t>
      </w:r>
    </w:p>
    <w:p w14:paraId="6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4.4. Размер индивидуального членского взноса (ИЧВ) участника соревнований. </w:t>
      </w:r>
    </w:p>
    <w:p w14:paraId="6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Для участников, не достигших 18 лет, ИЧВ не предусмотрен.</w:t>
      </w:r>
    </w:p>
    <w:p w14:paraId="6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Лазание на трудность - 2000 руб. </w:t>
      </w:r>
    </w:p>
    <w:p w14:paraId="6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Лазание на скорость – 1500 руб.</w:t>
      </w:r>
    </w:p>
    <w:p w14:paraId="6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Боулдеринг – 2000 руб.</w:t>
      </w:r>
    </w:p>
    <w:p w14:paraId="6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ИЧВ участника данных соревнований оплачивается наличными при прохождении комиссии по допуску или может быть заранее оплачен по безналичному расчету по реквизитам. </w:t>
      </w:r>
    </w:p>
    <w:p w14:paraId="6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color w:val="000000"/>
          <w:sz w:val="24"/>
        </w:rPr>
      </w:pPr>
      <w:r>
        <w:rPr>
          <w:i w:val="1"/>
          <w:color w:val="000000"/>
          <w:sz w:val="24"/>
        </w:rPr>
        <w:t>Региональная общественная организация «Федерация скалолазания Свердловской области»</w:t>
      </w:r>
    </w:p>
    <w:p w14:paraId="6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color w:val="000000"/>
          <w:sz w:val="24"/>
        </w:rPr>
      </w:pPr>
      <w:r>
        <w:rPr>
          <w:i w:val="1"/>
          <w:color w:val="000000"/>
          <w:sz w:val="24"/>
        </w:rPr>
        <w:t>РОО "ФССО"</w:t>
      </w:r>
    </w:p>
    <w:p w14:paraId="70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color w:val="000000"/>
          <w:sz w:val="24"/>
        </w:rPr>
      </w:pPr>
      <w:r>
        <w:rPr>
          <w:i w:val="1"/>
          <w:color w:val="000000"/>
          <w:sz w:val="24"/>
        </w:rPr>
        <w:t>Юридический адрес:620078, г. Екатеринбург, ул. Библиотечная, д. 33, кв. 31</w:t>
      </w:r>
    </w:p>
    <w:p w14:paraId="7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color w:val="000000"/>
          <w:sz w:val="24"/>
        </w:rPr>
      </w:pPr>
      <w:r>
        <w:rPr>
          <w:i w:val="1"/>
          <w:color w:val="000000"/>
          <w:sz w:val="24"/>
        </w:rPr>
        <w:t>Почтовый адрес: 620078, г. Екатеринбург, ул. Библиотечная, д. 33, кв. 31</w:t>
      </w:r>
    </w:p>
    <w:p w14:paraId="72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color w:val="000000"/>
          <w:sz w:val="24"/>
        </w:rPr>
      </w:pPr>
      <w:r>
        <w:rPr>
          <w:i w:val="1"/>
          <w:color w:val="000000"/>
          <w:sz w:val="24"/>
        </w:rPr>
        <w:t>Номер Расчетного счета: 40703810616540003753</w:t>
      </w:r>
    </w:p>
    <w:p w14:paraId="7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color w:val="000000"/>
          <w:sz w:val="24"/>
        </w:rPr>
      </w:pPr>
      <w:r>
        <w:rPr>
          <w:i w:val="1"/>
          <w:color w:val="000000"/>
          <w:sz w:val="24"/>
        </w:rPr>
        <w:t xml:space="preserve">Банк: УРАЛЬСКИЙ БАНК ПАО СБЕРБАНК </w:t>
      </w:r>
    </w:p>
    <w:p w14:paraId="7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color w:val="000000"/>
          <w:sz w:val="24"/>
        </w:rPr>
      </w:pPr>
      <w:r>
        <w:rPr>
          <w:i w:val="1"/>
          <w:color w:val="000000"/>
          <w:sz w:val="24"/>
        </w:rPr>
        <w:t>БИК: 046577674</w:t>
      </w:r>
    </w:p>
    <w:p w14:paraId="7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color w:val="000000"/>
          <w:sz w:val="24"/>
        </w:rPr>
      </w:pPr>
      <w:r>
        <w:rPr>
          <w:i w:val="1"/>
          <w:color w:val="000000"/>
          <w:sz w:val="24"/>
        </w:rPr>
        <w:t>Кор. Счёт: 30101810500000000674</w:t>
      </w:r>
    </w:p>
    <w:p w14:paraId="7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color w:val="000000"/>
          <w:sz w:val="24"/>
        </w:rPr>
      </w:pPr>
      <w:r>
        <w:rPr>
          <w:i w:val="1"/>
          <w:color w:val="000000"/>
          <w:sz w:val="24"/>
        </w:rPr>
        <w:t xml:space="preserve">ОГРН: 1056605609554 </w:t>
      </w:r>
    </w:p>
    <w:p w14:paraId="7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color w:val="000000"/>
          <w:sz w:val="24"/>
        </w:rPr>
      </w:pPr>
      <w:r>
        <w:rPr>
          <w:i w:val="1"/>
          <w:color w:val="000000"/>
          <w:sz w:val="24"/>
        </w:rPr>
        <w:t>ИНН: 6659119665 КПП: 667001001</w:t>
      </w:r>
    </w:p>
    <w:p w14:paraId="7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color w:val="000000"/>
          <w:sz w:val="24"/>
        </w:rPr>
      </w:pPr>
      <w:r>
        <w:rPr>
          <w:i w:val="1"/>
          <w:color w:val="000000"/>
          <w:sz w:val="24"/>
        </w:rPr>
        <w:t>Назначение платежа: ИЧВ участника соревнований ЧСО в г. Екатеринбурге.</w:t>
      </w:r>
    </w:p>
    <w:p w14:paraId="7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7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5. УСЛОВИЯ ПРИЕМА УЧАСТНИКОВ СОРЕВНОВАНИЙ И ПОДАЧА ЗАЯВОК</w:t>
      </w:r>
    </w:p>
    <w:p w14:paraId="7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5.1. Предварительные заявки на участие в спортивном соревновании подаются через сайт ОРГЕО до 13 апреля 2026 года.</w:t>
      </w:r>
    </w:p>
    <w:p w14:paraId="7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5.2. Окончательный срок для корректировки заявок (отказ от участия заявленных спортсменов) в дисциплине «боулдеринг» – 16 апреля 2026 г., в дисциплинах «лазание на скорость» и «лазание на трудность» - 21 апреля 2026 г. Команды, не скорректировавшие заявки в установленный срок, должны оплатить штраф в размере – 2000 руб. полностью за каждого отсутствующего спортсмена. В случае документального подтверждения уважительной причины отсутствующего участника взнос не взимается.</w:t>
      </w:r>
    </w:p>
    <w:p w14:paraId="7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5.3. Окончательная заявка, заверенная медицинской организацией и руководителем физкультурно-спортивной организации, подается не позднее, чем за 24 часа или в день приезда до начала спортивного соревнования. </w:t>
      </w:r>
    </w:p>
    <w:p w14:paraId="7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5.3.1. К заявке прилагаются следующие документы на каждого спортсмена:</w:t>
      </w:r>
    </w:p>
    <w:p w14:paraId="7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паспорт гражданина Российской Федерации, либо свидетельство о рождении;</w:t>
      </w:r>
    </w:p>
    <w:p w14:paraId="80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оригинал договора страхования жизни и здоровья от несчастных случаев;</w:t>
      </w:r>
    </w:p>
    <w:p w14:paraId="8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оригинал полиса обязательного медицинского страхования;</w:t>
      </w:r>
    </w:p>
    <w:p w14:paraId="82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b w:val="1"/>
          <w:color w:val="000000"/>
          <w:sz w:val="24"/>
        </w:rPr>
      </w:pPr>
      <w:bookmarkStart w:id="4" w:name="_wbkl72996qx"/>
      <w:bookmarkEnd w:id="4"/>
      <w:r>
        <w:rPr>
          <w:color w:val="000000"/>
          <w:sz w:val="24"/>
        </w:rPr>
        <w:t>- зачётная классификационная книжка</w:t>
      </w:r>
      <w:r>
        <w:rPr>
          <w:b w:val="1"/>
          <w:color w:val="000000"/>
          <w:sz w:val="24"/>
        </w:rPr>
        <w:t>.</w:t>
      </w:r>
    </w:p>
    <w:p w14:paraId="8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сертификат о прохождении образовательного онлайн-курса Российского антидопингового агентства «РУСАДА».</w:t>
      </w:r>
    </w:p>
    <w:p w14:paraId="8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5.4. Контакты по возникающим вопросам: Синицын Сергей Евгеньевич</w:t>
      </w:r>
    </w:p>
    <w:p w14:paraId="8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rPr>
          <w:color w:val="000000"/>
          <w:sz w:val="24"/>
        </w:rPr>
      </w:pPr>
      <w:r>
        <w:rPr>
          <w:color w:val="0563C1"/>
          <w:sz w:val="24"/>
          <w:u w:val="single"/>
        </w:rPr>
        <w:fldChar w:fldCharType="begin"/>
      </w:r>
      <w:r>
        <w:rPr>
          <w:color w:val="0563C1"/>
          <w:sz w:val="24"/>
          <w:u w:val="single"/>
        </w:rPr>
        <w:instrText>HYPERLINK "mailto:sinitzen@mail.ru"</w:instrText>
      </w:r>
      <w:r>
        <w:rPr>
          <w:color w:val="0563C1"/>
          <w:sz w:val="24"/>
          <w:u w:val="single"/>
        </w:rPr>
        <w:fldChar w:fldCharType="separate"/>
      </w:r>
      <w:r>
        <w:rPr>
          <w:color w:val="0563C1"/>
          <w:sz w:val="24"/>
          <w:u w:val="single"/>
        </w:rPr>
        <w:t>sinitzen@mail.ru</w:t>
      </w:r>
      <w:r>
        <w:rPr>
          <w:color w:val="0563C1"/>
          <w:sz w:val="24"/>
          <w:u w:val="single"/>
        </w:rPr>
        <w:fldChar w:fldCharType="end"/>
      </w:r>
      <w:r>
        <w:rPr>
          <w:color w:val="000000"/>
          <w:sz w:val="24"/>
        </w:rPr>
        <w:t xml:space="preserve"> , +7 9222038194</w:t>
      </w:r>
    </w:p>
    <w:p w14:paraId="8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</w:p>
    <w:p w14:paraId="8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6. ПРОГРАММА СОРЕВНОВАНИЯ</w:t>
      </w:r>
    </w:p>
    <w:p w14:paraId="8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6.1. Место проведения соревнования: г. Екатеринбург, ул. 8 марта, д. 62, ФГБОУ ВО «УрГЭУ».</w:t>
      </w:r>
    </w:p>
    <w:p w14:paraId="8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6.2. Заседание судейской коллегии состоится: 17 апреля 2026 года в 18:00 он-лайн.</w:t>
      </w:r>
    </w:p>
    <w:p w14:paraId="8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6.3. Заседание комиссии по допуску состоится </w:t>
      </w:r>
      <w:r>
        <w:rPr>
          <w:b w:val="1"/>
          <w:color w:val="000000"/>
          <w:sz w:val="24"/>
        </w:rPr>
        <w:t>17 апреля 2026 года в 18:00 он-лайн.</w:t>
      </w:r>
    </w:p>
    <w:p w14:paraId="8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6.4. Предварительное расписание стартов спортивного соревнования:</w:t>
      </w:r>
    </w:p>
    <w:tbl>
      <w:tblPr>
        <w:tblStyle w:val="Style_2"/>
        <w:tblW w:type="auto" w:w="0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00"/>
        <w:gridCol w:w="1752"/>
        <w:gridCol w:w="6648"/>
      </w:tblGrid>
      <w:tr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Дата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Время</w:t>
            </w:r>
          </w:p>
        </w:tc>
        <w:tc>
          <w:tcPr>
            <w:tcW w:type="dxa" w:w="6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Название мероприятия</w:t>
            </w:r>
          </w:p>
        </w:tc>
      </w:tr>
      <w:tr>
        <w:trPr>
          <w:trHeight w:hRule="atLeast" w:val="297"/>
        </w:trPr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18.04.2026г.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09:00 - 19:00</w:t>
            </w:r>
          </w:p>
        </w:tc>
        <w:tc>
          <w:tcPr>
            <w:tcW w:type="dxa" w:w="6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Квалификация в дисциплине «боулдеринг» </w:t>
            </w:r>
          </w:p>
        </w:tc>
      </w:tr>
      <w:tr>
        <w:trPr>
          <w:trHeight w:hRule="atLeast" w:val="297"/>
        </w:trPr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19.04.2026г.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09:00 – 19:00</w:t>
            </w:r>
          </w:p>
        </w:tc>
        <w:tc>
          <w:tcPr>
            <w:tcW w:type="dxa" w:w="6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Финал в дисциплине «боулдеринг» </w:t>
            </w:r>
          </w:p>
        </w:tc>
      </w:tr>
      <w:tr>
        <w:trPr>
          <w:trHeight w:hRule="atLeast" w:val="297"/>
        </w:trPr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23.04.2026г.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09:00 – 19:00</w:t>
            </w:r>
          </w:p>
        </w:tc>
        <w:tc>
          <w:tcPr>
            <w:tcW w:type="dxa" w:w="6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Квалификация и финал в дисциплине «лазание на скорость»</w:t>
            </w:r>
          </w:p>
        </w:tc>
      </w:tr>
      <w:tr>
        <w:trPr>
          <w:trHeight w:hRule="atLeast" w:val="297"/>
        </w:trPr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24.04.2026г.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09:00 – 19:00</w:t>
            </w:r>
          </w:p>
        </w:tc>
        <w:tc>
          <w:tcPr>
            <w:tcW w:type="dxa" w:w="6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Квалификация и финал в дисциплине «лазание на трудность»</w:t>
            </w:r>
          </w:p>
        </w:tc>
      </w:tr>
    </w:tbl>
    <w:p w14:paraId="9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Подробное расписание соревнований будет опубликовано по окончанию приема предварительных заявок.</w:t>
      </w:r>
    </w:p>
    <w:p w14:paraId="9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b w:val="1"/>
          <w:color w:val="000000"/>
          <w:sz w:val="24"/>
        </w:rPr>
      </w:pPr>
    </w:p>
    <w:p w14:paraId="9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  <w:r>
        <w:rPr>
          <w:b w:val="1"/>
          <w:smallCaps w:val="1"/>
          <w:color w:val="000000"/>
          <w:sz w:val="24"/>
        </w:rPr>
        <w:t>7. НАГРАЖДЕНИЕ</w:t>
      </w:r>
    </w:p>
    <w:p w14:paraId="9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7.1. Участники, занявшие 1, 2, 3 места, награждаются дипломами и медалями Министерства спорта Свердловской области.</w:t>
      </w:r>
    </w:p>
    <w:p w14:paraId="9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</w:p>
    <w:p w14:paraId="A0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  <w:r>
        <w:rPr>
          <w:b w:val="1"/>
          <w:smallCaps w:val="1"/>
          <w:color w:val="000000"/>
          <w:sz w:val="24"/>
        </w:rPr>
        <w:t>9 КЛАССИФИКАЦИЯ СОРЕВНОВАНИЙ</w:t>
      </w:r>
    </w:p>
    <w:p w14:paraId="A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8.1. Соревнования являются личными и проводятся в следующих дисциплинах:</w:t>
      </w:r>
    </w:p>
    <w:tbl>
      <w:tblPr>
        <w:tblStyle w:val="Style_3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12"/>
        <w:gridCol w:w="4800"/>
        <w:gridCol w:w="4317"/>
      </w:tblGrid>
      <w:tr>
        <w:trPr>
          <w:trHeight w:hRule="atLeast" w:val="382"/>
        </w:trPr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 w:firstLine="4"/>
              <w:jc w:val="center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№ п/п</w:t>
            </w:r>
          </w:p>
        </w:tc>
        <w:tc>
          <w:tcPr>
            <w:tcW w:type="dxa" w:w="4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 w:firstLine="709"/>
              <w:jc w:val="center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Дисциплина</w:t>
            </w:r>
          </w:p>
        </w:tc>
        <w:tc>
          <w:tcPr>
            <w:tcW w:type="dxa" w:w="4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Код спортивной дисциплины</w:t>
            </w:r>
          </w:p>
        </w:tc>
      </w:tr>
      <w:tr>
        <w:trPr>
          <w:trHeight w:hRule="atLeast" w:val="126"/>
        </w:trPr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type="dxa" w:w="4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лазание на скорость</w:t>
            </w:r>
          </w:p>
        </w:tc>
        <w:tc>
          <w:tcPr>
            <w:tcW w:type="dxa" w:w="4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0800021811Я</w:t>
            </w:r>
          </w:p>
        </w:tc>
      </w:tr>
      <w:tr>
        <w:trPr>
          <w:trHeight w:hRule="atLeast" w:val="126"/>
        </w:trPr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type="dxa" w:w="4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лазание на трудность</w:t>
            </w:r>
          </w:p>
        </w:tc>
        <w:tc>
          <w:tcPr>
            <w:tcW w:type="dxa" w:w="4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0800031811Я</w:t>
            </w:r>
          </w:p>
        </w:tc>
      </w:tr>
      <w:tr>
        <w:trPr>
          <w:trHeight w:hRule="atLeast" w:val="126"/>
        </w:trPr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type="dxa" w:w="4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боулдеринг</w:t>
            </w:r>
          </w:p>
        </w:tc>
        <w:tc>
          <w:tcPr>
            <w:tcW w:type="dxa" w:w="4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0800011811Я</w:t>
            </w:r>
          </w:p>
        </w:tc>
      </w:tr>
    </w:tbl>
    <w:p w14:paraId="A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</w:p>
    <w:p w14:paraId="A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  <w:r>
        <w:rPr>
          <w:b w:val="1"/>
          <w:smallCaps w:val="1"/>
          <w:color w:val="000000"/>
          <w:sz w:val="24"/>
        </w:rPr>
        <w:t>10. ТРЕБОВАНИЯ К УЧАСТНИКАМ СОРЕВНОВАНИЯ, УСЛОВИЯ ДОПУСКА</w:t>
      </w:r>
    </w:p>
    <w:p w14:paraId="B0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9.1. Соревнование проводится среди спортсменов Свердловской области без требования к спортивной квалификации.</w:t>
      </w:r>
    </w:p>
    <w:p w14:paraId="B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9.2. К участию в соревновании допускаются спортсмены в возрастных группах (в соответствии с ЕВСК):</w:t>
      </w:r>
    </w:p>
    <w:p w14:paraId="B2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Мужчины и женщины, 2009 г.р. и старше.</w:t>
      </w:r>
    </w:p>
    <w:p w14:paraId="B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b w:val="1"/>
          <w:color w:val="000000"/>
          <w:sz w:val="24"/>
        </w:rPr>
      </w:pPr>
    </w:p>
    <w:p w14:paraId="B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center"/>
        <w:rPr>
          <w:b w:val="1"/>
          <w:color w:val="000000"/>
          <w:sz w:val="24"/>
        </w:rPr>
      </w:pPr>
      <w:r>
        <w:br w:type="page"/>
      </w:r>
      <w:r>
        <w:rPr>
          <w:b w:val="1"/>
          <w:smallCaps w:val="1"/>
          <w:color w:val="000000"/>
          <w:sz w:val="24"/>
        </w:rPr>
        <w:t xml:space="preserve">11. УСЛОВИЯ ПОДВЕДЕНИЯ ИТОГОВ </w:t>
      </w:r>
    </w:p>
    <w:p w14:paraId="B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10.1. Соревнования проводятся в соответствии с Правилами вида спорта «скалолазание», утвержденными приказом Министерства спорта Российской Федерации от 10.10.2022 г. № 809 с изменениями, внесенными приказом Министерства спорта Российской Федерации от 23 декабря 2025 г. № 1217.</w:t>
      </w:r>
    </w:p>
    <w:p w14:paraId="B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  <w:highlight w:val="yellow"/>
        </w:rPr>
        <w:t>10.2. Соревнования в дисциплине «лазание на скорость» проводятся на эталонных трассах (10 метров) по Российским правилам, с автоматической страховкой без предварительного опробования;</w:t>
      </w:r>
    </w:p>
    <w:p w14:paraId="B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  <w:highlight w:val="yellow"/>
        </w:rPr>
        <w:t>Соревнования в дисциплине «боулдеринг» проводятся в 2 раунда (квалификация и финал). Квалификация на открытых трассах (фестивальный формат), финал на закрытых трассах (формат финального раунда будет озвучен на совещании с ГСК).</w:t>
      </w:r>
    </w:p>
    <w:p w14:paraId="B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color w:val="000000"/>
          <w:sz w:val="24"/>
        </w:rPr>
      </w:pPr>
      <w:r>
        <w:rPr>
          <w:color w:val="000000"/>
          <w:sz w:val="24"/>
          <w:highlight w:val="yellow"/>
        </w:rPr>
        <w:t>Соревнования в дисциплине «лазание на трудность» проводятся в два раунда (квалификация и финал). Квалификация на двух открытых трассах, финал на одной закрытой.</w:t>
      </w:r>
    </w:p>
    <w:p w14:paraId="B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10.3. Федерация в течение 10 дней после окончания соревнований предоставляет отчет главной судейской коллегии (ГСК); протоколы; список судейской коллегии с указанием судейской категории и должности; список участников с указанием принадлежности спортивной школе/клубу и т.п., город, в ГАУ СО «ЦСП». Документы должны быть подписаны ответственным лицом и скреплены печатью Федерации.</w:t>
      </w:r>
    </w:p>
    <w:p w14:paraId="B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rPr>
          <w:color w:val="000000"/>
          <w:sz w:val="24"/>
        </w:rPr>
      </w:pPr>
    </w:p>
    <w:p w14:paraId="B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2700" w:val="left"/>
        </w:tabs>
        <w:ind w:firstLine="709"/>
        <w:jc w:val="center"/>
        <w:rPr>
          <w:b w:val="1"/>
          <w:color w:val="000000"/>
          <w:sz w:val="24"/>
        </w:rPr>
      </w:pPr>
      <w:r>
        <w:rPr>
          <w:b w:val="1"/>
          <w:smallCaps w:val="1"/>
          <w:color w:val="000000"/>
          <w:sz w:val="24"/>
        </w:rPr>
        <w:t>РЕГЛАМЕНТ ЯВЛЯЕТСЯ ВЫЗОВОМ НА СОРЕВНОВАНИЕ</w:t>
      </w:r>
    </w:p>
    <w:sectPr>
      <w:pgSz w:h="16838" w:orient="portrait" w:w="11906"/>
      <w:pgMar w:bottom="567" w:footer="709" w:gutter="0" w:header="709" w:left="1134" w:right="567" w:top="56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●"/>
      <w:lvlJc w:val="left"/>
      <w:pPr>
        <w:widowControl w:val="1"/>
        <w:ind w:hanging="360" w:left="1429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widowControl w:val="1"/>
        <w:ind w:hanging="360" w:left="2869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widowControl w:val="1"/>
        <w:ind w:hanging="360" w:left="3589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widowControl w:val="1"/>
        <w:ind w:hanging="360" w:left="5029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widowControl w:val="1"/>
        <w:ind w:hanging="360" w:left="5749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widowControl w:val="1"/>
        <w:ind w:hanging="360" w:left="7189"/>
      </w:pPr>
      <w:rPr>
        <w:rFonts w:ascii="Noto Sans Symbols" w:hAnsi="Noto Sans Symbol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4"/>
    <w:next w:val="Style_4"/>
    <w:link w:val="Style_11_ch"/>
    <w:uiPriority w:val="9"/>
    <w:qFormat/>
    <w:pPr>
      <w:keepNext w:val="1"/>
      <w:keepLines w:val="1"/>
      <w:widowControl w:val="1"/>
      <w:spacing w:after="80" w:before="280"/>
      <w:ind/>
      <w:outlineLvl w:val="2"/>
    </w:pPr>
    <w:rPr>
      <w:b w:val="1"/>
      <w:sz w:val="28"/>
    </w:rPr>
  </w:style>
  <w:style w:styleId="Style_11_ch" w:type="character">
    <w:name w:val="heading 3"/>
    <w:basedOn w:val="Style_4_ch"/>
    <w:link w:val="Style_11"/>
    <w:rPr>
      <w:b w:val="1"/>
      <w:sz w:val="28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basedOn w:val="Style_4"/>
    <w:next w:val="Style_4"/>
    <w:link w:val="Style_13_ch"/>
    <w:uiPriority w:val="9"/>
    <w:qFormat/>
    <w:pPr>
      <w:keepNext w:val="1"/>
      <w:keepLines w:val="1"/>
      <w:widowControl w:val="1"/>
      <w:spacing w:after="40" w:before="220"/>
      <w:ind/>
      <w:outlineLvl w:val="4"/>
    </w:pPr>
    <w:rPr>
      <w:b w:val="1"/>
      <w:sz w:val="22"/>
    </w:rPr>
  </w:style>
  <w:style w:styleId="Style_13_ch" w:type="character">
    <w:name w:val="heading 5"/>
    <w:basedOn w:val="Style_4_ch"/>
    <w:link w:val="Style_13"/>
    <w:rPr>
      <w:b w:val="1"/>
      <w:sz w:val="22"/>
    </w:rPr>
  </w:style>
  <w:style w:styleId="Style_14" w:type="paragraph">
    <w:name w:val="heading 1"/>
    <w:basedOn w:val="Style_4"/>
    <w:next w:val="Style_4"/>
    <w:link w:val="Style_14_ch"/>
    <w:uiPriority w:val="9"/>
    <w:qFormat/>
    <w:pPr>
      <w:keepNext w:val="1"/>
      <w:keepLines w:val="1"/>
      <w:widowControl w:val="1"/>
      <w:spacing w:after="120" w:before="480"/>
      <w:ind/>
      <w:outlineLvl w:val="0"/>
    </w:pPr>
    <w:rPr>
      <w:b w:val="1"/>
      <w:sz w:val="48"/>
    </w:rPr>
  </w:style>
  <w:style w:styleId="Style_14_ch" w:type="character">
    <w:name w:val="heading 1"/>
    <w:basedOn w:val="Style_4_ch"/>
    <w:link w:val="Style_14"/>
    <w:rPr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basedOn w:val="Style_4"/>
    <w:next w:val="Style_4"/>
    <w:link w:val="Style_22_ch"/>
    <w:uiPriority w:val="11"/>
    <w:qFormat/>
    <w:pPr>
      <w:keepNext w:val="1"/>
      <w:keepLines w:val="1"/>
      <w:widowControl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2_ch" w:type="character">
    <w:name w:val="Subtitle"/>
    <w:basedOn w:val="Style_4_ch"/>
    <w:link w:val="Style_22"/>
    <w:rPr>
      <w:rFonts w:ascii="Georgia" w:hAnsi="Georgia"/>
      <w:i w:val="1"/>
      <w:color w:val="666666"/>
      <w:sz w:val="48"/>
    </w:rPr>
  </w:style>
  <w:style w:styleId="Style_23" w:type="paragraph">
    <w:name w:val="Title"/>
    <w:basedOn w:val="Style_4"/>
    <w:next w:val="Style_4"/>
    <w:link w:val="Style_23_ch"/>
    <w:uiPriority w:val="10"/>
    <w:qFormat/>
    <w:pPr>
      <w:keepNext w:val="1"/>
      <w:keepLines w:val="1"/>
      <w:widowControl w:val="1"/>
      <w:spacing w:after="120" w:before="480"/>
      <w:ind/>
    </w:pPr>
    <w:rPr>
      <w:b w:val="1"/>
      <w:sz w:val="72"/>
    </w:rPr>
  </w:style>
  <w:style w:styleId="Style_23_ch" w:type="character">
    <w:name w:val="Title"/>
    <w:basedOn w:val="Style_4_ch"/>
    <w:link w:val="Style_23"/>
    <w:rPr>
      <w:b w:val="1"/>
      <w:sz w:val="72"/>
    </w:rPr>
  </w:style>
  <w:style w:styleId="Style_24" w:type="paragraph">
    <w:name w:val="heading 4"/>
    <w:basedOn w:val="Style_4"/>
    <w:next w:val="Style_4"/>
    <w:link w:val="Style_24_ch"/>
    <w:uiPriority w:val="9"/>
    <w:qFormat/>
    <w:pPr>
      <w:keepNext w:val="1"/>
      <w:keepLines w:val="1"/>
      <w:widowControl w:val="1"/>
      <w:spacing w:after="40" w:before="240"/>
      <w:ind/>
      <w:outlineLvl w:val="3"/>
    </w:pPr>
    <w:rPr>
      <w:b w:val="1"/>
      <w:sz w:val="24"/>
    </w:rPr>
  </w:style>
  <w:style w:styleId="Style_24_ch" w:type="character">
    <w:name w:val="heading 4"/>
    <w:basedOn w:val="Style_4_ch"/>
    <w:link w:val="Style_24"/>
    <w:rPr>
      <w:b w:val="1"/>
      <w:sz w:val="24"/>
    </w:rPr>
  </w:style>
  <w:style w:styleId="Style_25" w:type="paragraph">
    <w:name w:val="heading 2"/>
    <w:basedOn w:val="Style_4"/>
    <w:next w:val="Style_4"/>
    <w:link w:val="Style_25_ch"/>
    <w:uiPriority w:val="9"/>
    <w:qFormat/>
    <w:pPr>
      <w:keepNext w:val="1"/>
      <w:keepLines w:val="1"/>
      <w:widowControl w:val="1"/>
      <w:spacing w:after="80" w:before="360"/>
      <w:ind/>
      <w:outlineLvl w:val="1"/>
    </w:pPr>
    <w:rPr>
      <w:b w:val="1"/>
      <w:sz w:val="36"/>
    </w:rPr>
  </w:style>
  <w:style w:styleId="Style_25_ch" w:type="character">
    <w:name w:val="heading 2"/>
    <w:basedOn w:val="Style_4_ch"/>
    <w:link w:val="Style_25"/>
    <w:rPr>
      <w:b w:val="1"/>
      <w:sz w:val="36"/>
    </w:rPr>
  </w:style>
  <w:style w:styleId="Style_26" w:type="paragraph">
    <w:name w:val="heading 6"/>
    <w:basedOn w:val="Style_4"/>
    <w:next w:val="Style_4"/>
    <w:link w:val="Style_26_ch"/>
    <w:uiPriority w:val="9"/>
    <w:qFormat/>
    <w:pPr>
      <w:keepNext w:val="1"/>
      <w:keepLines w:val="1"/>
      <w:widowControl w:val="1"/>
      <w:spacing w:after="40" w:before="200"/>
      <w:ind/>
      <w:outlineLvl w:val="5"/>
    </w:pPr>
    <w:rPr>
      <w:b w:val="1"/>
    </w:rPr>
  </w:style>
  <w:style w:styleId="Style_26_ch" w:type="character">
    <w:name w:val="heading 6"/>
    <w:basedOn w:val="Style_4_ch"/>
    <w:link w:val="Style_26"/>
    <w:rPr>
      <w:b w:val="1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basedOn w:val="Style_28"/>
    <w:semiHidden w:val="1"/>
    <w:unhideWhenUsed w:val="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basedOn w:val="Style_28"/>
    <w:semiHidden w:val="1"/>
    <w:unhideWhenUsed w:val="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  <w:style w:styleId="Style_3" w:type="table">
    <w:basedOn w:val="Style_28"/>
    <w:semiHidden w:val="1"/>
    <w:unhideWhenUsed w:val="1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2026-03-23T07:19:00Z</dcterms:created>
  <dcterms:modified xsi:type="dcterms:W3CDTF">2026-03-23T07:19:00Z</dcterms:modified>
</cp:coreProperties>
</file>