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357" w:rsidRDefault="0045117E">
      <w:pPr>
        <w:pStyle w:val="Standard"/>
        <w:jc w:val="center"/>
        <w:rPr>
          <w:rFonts w:cs="Times New Roman"/>
          <w:b/>
          <w:bCs/>
          <w:lang w:val="ru-RU"/>
        </w:rPr>
      </w:pPr>
      <w:r>
        <w:rPr>
          <w:noProof/>
          <w:lang w:val="ru-RU" w:eastAsia="ru-RU"/>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6507480" cy="919416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6507480" cy="9194165"/>
                    </a:xfrm>
                    <a:prstGeom prst="rect">
                      <a:avLst/>
                    </a:prstGeom>
                  </pic:spPr>
                </pic:pic>
              </a:graphicData>
            </a:graphic>
          </wp:anchor>
        </w:drawing>
      </w:r>
    </w:p>
    <w:p w:rsidR="00A03357" w:rsidRDefault="0045117E">
      <w:pPr>
        <w:pStyle w:val="Standard"/>
        <w:numPr>
          <w:ilvl w:val="0"/>
          <w:numId w:val="3"/>
        </w:numPr>
        <w:spacing w:after="120"/>
        <w:ind w:left="0"/>
        <w:jc w:val="center"/>
        <w:rPr>
          <w:b/>
          <w:bCs/>
          <w:lang w:val="ru-RU"/>
        </w:rPr>
      </w:pPr>
      <w:r>
        <w:rPr>
          <w:b/>
          <w:bCs/>
          <w:lang w:val="ru-RU"/>
        </w:rPr>
        <w:lastRenderedPageBreak/>
        <w:t>Общие положения</w:t>
      </w:r>
    </w:p>
    <w:p w:rsidR="00A03357" w:rsidRDefault="0045117E">
      <w:pPr>
        <w:pStyle w:val="Standard"/>
        <w:ind w:firstLine="709"/>
        <w:jc w:val="both"/>
        <w:rPr>
          <w:lang w:val="ru-RU"/>
        </w:rPr>
      </w:pPr>
      <w:r>
        <w:rPr>
          <w:b/>
          <w:bCs/>
          <w:lang w:val="ru-RU"/>
        </w:rPr>
        <w:t xml:space="preserve">1.1 </w:t>
      </w:r>
      <w:r>
        <w:t>XX</w:t>
      </w:r>
      <w:r>
        <w:rPr>
          <w:lang w:val="ru-RU"/>
        </w:rPr>
        <w:t xml:space="preserve"> Всероссийская </w:t>
      </w:r>
      <w:proofErr w:type="spellStart"/>
      <w:r>
        <w:rPr>
          <w:lang w:val="ru-RU"/>
        </w:rPr>
        <w:t>Академиада</w:t>
      </w:r>
      <w:proofErr w:type="spellEnd"/>
      <w:r>
        <w:rPr>
          <w:lang w:val="ru-RU"/>
        </w:rPr>
        <w:t xml:space="preserve"> РАН - 2026 по лыжным гонкам (далее </w:t>
      </w:r>
      <w:proofErr w:type="spellStart"/>
      <w:r>
        <w:rPr>
          <w:lang w:val="ru-RU"/>
        </w:rPr>
        <w:t>Академиада</w:t>
      </w:r>
      <w:proofErr w:type="spellEnd"/>
      <w:r>
        <w:rPr>
          <w:lang w:val="ru-RU"/>
        </w:rPr>
        <w:t xml:space="preserve">) проводится для выявления сильнейших спортсменов-лыжников и спортивных лыжных команд среди членов Профсоюза работников РАН (а также членов их семей). </w:t>
      </w:r>
    </w:p>
    <w:p w:rsidR="00A03357" w:rsidRDefault="0045117E">
      <w:pPr>
        <w:pStyle w:val="Standard"/>
        <w:numPr>
          <w:ilvl w:val="0"/>
          <w:numId w:val="3"/>
        </w:numPr>
        <w:spacing w:before="120" w:after="120"/>
        <w:ind w:left="0" w:firstLine="0"/>
        <w:jc w:val="center"/>
        <w:rPr>
          <w:b/>
          <w:bCs/>
          <w:lang w:val="ru-RU"/>
        </w:rPr>
      </w:pPr>
      <w:r>
        <w:rPr>
          <w:b/>
          <w:bCs/>
          <w:lang w:val="ru-RU"/>
        </w:rPr>
        <w:t>Цели и задачи</w:t>
      </w:r>
    </w:p>
    <w:p w:rsidR="00A03357" w:rsidRDefault="0045117E">
      <w:pPr>
        <w:pStyle w:val="Standard"/>
        <w:ind w:firstLine="709"/>
        <w:jc w:val="both"/>
        <w:rPr>
          <w:lang w:val="ru-RU"/>
        </w:rPr>
      </w:pPr>
      <w:r>
        <w:rPr>
          <w:b/>
          <w:bCs/>
          <w:lang w:val="ru-RU"/>
        </w:rPr>
        <w:t xml:space="preserve">2.1 </w:t>
      </w:r>
      <w:r>
        <w:rPr>
          <w:lang w:val="ru-RU"/>
        </w:rPr>
        <w:t>Пропаганда здорового образа жизни среди сотрудников (и членов их семей) учреждений ранее подведомственных Российской, Медицинской и Сельскохозяйственной академиям наук, прежде всего, членов Профсоюза работников РАН и иных учреждений, в которых действуют пе</w:t>
      </w:r>
      <w:r>
        <w:rPr>
          <w:lang w:val="ru-RU"/>
        </w:rPr>
        <w:t xml:space="preserve">рвичные организации Профсоюза работников РАН (Далее – Организации РАН). </w:t>
      </w:r>
    </w:p>
    <w:p w:rsidR="00A03357" w:rsidRDefault="0045117E">
      <w:pPr>
        <w:pStyle w:val="Standard"/>
        <w:ind w:firstLine="709"/>
        <w:jc w:val="both"/>
        <w:rPr>
          <w:lang w:val="ru-RU"/>
        </w:rPr>
      </w:pPr>
      <w:r>
        <w:rPr>
          <w:b/>
          <w:bCs/>
          <w:lang w:val="ru-RU"/>
        </w:rPr>
        <w:t xml:space="preserve">2.2 </w:t>
      </w:r>
      <w:r>
        <w:rPr>
          <w:lang w:val="ru-RU"/>
        </w:rPr>
        <w:t xml:space="preserve">Популяризация деятельности и повышение авторитета Профсоюза работников РАН, в том числе привлекательности профсоюзного членства для сотрудников Организаций РАН. </w:t>
      </w:r>
    </w:p>
    <w:p w:rsidR="00A03357" w:rsidRDefault="0045117E">
      <w:pPr>
        <w:pStyle w:val="Standard"/>
        <w:ind w:firstLine="709"/>
        <w:jc w:val="both"/>
        <w:rPr>
          <w:lang w:val="ru-RU"/>
        </w:rPr>
      </w:pPr>
      <w:r>
        <w:rPr>
          <w:b/>
          <w:bCs/>
          <w:lang w:val="ru-RU"/>
        </w:rPr>
        <w:t xml:space="preserve">2.3 </w:t>
      </w:r>
      <w:r>
        <w:rPr>
          <w:lang w:val="ru-RU"/>
        </w:rPr>
        <w:t>Популяризация</w:t>
      </w:r>
      <w:r>
        <w:rPr>
          <w:lang w:val="ru-RU"/>
        </w:rPr>
        <w:t xml:space="preserve"> лыжных гонок среди членов Профсоюза работников РАН и членов их семей, которые преимущественно являются работниками Организаций РАН (далее «Участники РАН»). </w:t>
      </w:r>
    </w:p>
    <w:p w:rsidR="00A03357" w:rsidRDefault="0045117E">
      <w:pPr>
        <w:pStyle w:val="Standard"/>
        <w:ind w:firstLine="709"/>
        <w:jc w:val="both"/>
        <w:rPr>
          <w:lang w:val="ru-RU"/>
        </w:rPr>
      </w:pPr>
      <w:r>
        <w:rPr>
          <w:b/>
          <w:bCs/>
          <w:lang w:val="ru-RU"/>
        </w:rPr>
        <w:t xml:space="preserve">2.4 </w:t>
      </w:r>
      <w:r>
        <w:rPr>
          <w:lang w:val="ru-RU"/>
        </w:rPr>
        <w:t xml:space="preserve">Расширение географии участников </w:t>
      </w:r>
      <w:proofErr w:type="spellStart"/>
      <w:r>
        <w:rPr>
          <w:lang w:val="ru-RU"/>
        </w:rPr>
        <w:t>Академиады</w:t>
      </w:r>
      <w:proofErr w:type="spellEnd"/>
      <w:r>
        <w:rPr>
          <w:lang w:val="ru-RU"/>
        </w:rPr>
        <w:t xml:space="preserve">. </w:t>
      </w:r>
    </w:p>
    <w:p w:rsidR="00A03357" w:rsidRDefault="0045117E">
      <w:pPr>
        <w:pStyle w:val="Standard"/>
        <w:ind w:firstLine="709"/>
        <w:jc w:val="both"/>
        <w:rPr>
          <w:lang w:val="ru-RU"/>
        </w:rPr>
      </w:pPr>
      <w:r>
        <w:rPr>
          <w:b/>
          <w:bCs/>
          <w:lang w:val="ru-RU"/>
        </w:rPr>
        <w:t xml:space="preserve">2.5 </w:t>
      </w:r>
      <w:r>
        <w:rPr>
          <w:lang w:val="ru-RU"/>
        </w:rPr>
        <w:t>Укрепление научного, спортивного и профсоюзно</w:t>
      </w:r>
      <w:r>
        <w:rPr>
          <w:lang w:val="ru-RU"/>
        </w:rPr>
        <w:t xml:space="preserve">го сотрудничества между научными организациями. </w:t>
      </w:r>
    </w:p>
    <w:p w:rsidR="00A03357" w:rsidRDefault="0045117E">
      <w:pPr>
        <w:pStyle w:val="Standard"/>
        <w:ind w:firstLine="709"/>
        <w:jc w:val="both"/>
        <w:rPr>
          <w:lang w:val="ru-RU"/>
        </w:rPr>
      </w:pPr>
      <w:r>
        <w:rPr>
          <w:b/>
          <w:bCs/>
          <w:lang w:val="ru-RU"/>
        </w:rPr>
        <w:t xml:space="preserve">2.6 </w:t>
      </w:r>
      <w:r>
        <w:rPr>
          <w:lang w:val="ru-RU"/>
        </w:rPr>
        <w:t xml:space="preserve">Обмен научными знаниями на междисциплинарном научном семинаре, проводимом в рамках </w:t>
      </w:r>
      <w:proofErr w:type="spellStart"/>
      <w:r>
        <w:rPr>
          <w:lang w:val="ru-RU"/>
        </w:rPr>
        <w:t>Академиады</w:t>
      </w:r>
      <w:proofErr w:type="spellEnd"/>
      <w:r>
        <w:rPr>
          <w:lang w:val="ru-RU"/>
        </w:rPr>
        <w:t>.</w:t>
      </w:r>
    </w:p>
    <w:p w:rsidR="00A03357" w:rsidRDefault="0045117E">
      <w:pPr>
        <w:pStyle w:val="Standard"/>
        <w:spacing w:before="120" w:after="120"/>
        <w:jc w:val="center"/>
        <w:rPr>
          <w:rFonts w:cs="Times New Roman"/>
          <w:b/>
          <w:bCs/>
          <w:lang w:val="ru-RU"/>
        </w:rPr>
      </w:pPr>
      <w:r>
        <w:rPr>
          <w:rFonts w:cs="Times New Roman"/>
          <w:b/>
          <w:bCs/>
          <w:lang w:val="ru-RU"/>
        </w:rPr>
        <w:t xml:space="preserve">3. Руководство </w:t>
      </w:r>
      <w:proofErr w:type="spellStart"/>
      <w:r>
        <w:rPr>
          <w:rFonts w:cs="Times New Roman"/>
          <w:b/>
          <w:bCs/>
          <w:lang w:val="ru-RU"/>
        </w:rPr>
        <w:t>Академиадой</w:t>
      </w:r>
      <w:proofErr w:type="spellEnd"/>
    </w:p>
    <w:p w:rsidR="00A03357" w:rsidRDefault="0045117E">
      <w:pPr>
        <w:pStyle w:val="Standard"/>
        <w:ind w:firstLine="709"/>
        <w:jc w:val="both"/>
        <w:rPr>
          <w:lang w:val="ru-RU"/>
        </w:rPr>
      </w:pPr>
      <w:r>
        <w:rPr>
          <w:b/>
          <w:bCs/>
          <w:lang w:val="ru-RU"/>
        </w:rPr>
        <w:t xml:space="preserve">3.1 </w:t>
      </w:r>
      <w:r>
        <w:rPr>
          <w:lang w:val="ru-RU"/>
        </w:rPr>
        <w:t xml:space="preserve">Организатором </w:t>
      </w:r>
      <w:proofErr w:type="spellStart"/>
      <w:r>
        <w:rPr>
          <w:lang w:val="ru-RU"/>
        </w:rPr>
        <w:t>Академиады</w:t>
      </w:r>
      <w:proofErr w:type="spellEnd"/>
      <w:r>
        <w:rPr>
          <w:lang w:val="ru-RU"/>
        </w:rPr>
        <w:t xml:space="preserve"> является Профсоюз работников РАН. Общее руководство </w:t>
      </w:r>
      <w:proofErr w:type="spellStart"/>
      <w:r>
        <w:rPr>
          <w:lang w:val="ru-RU"/>
        </w:rPr>
        <w:t>Академиадой</w:t>
      </w:r>
      <w:proofErr w:type="spellEnd"/>
      <w:r>
        <w:rPr>
          <w:lang w:val="ru-RU"/>
        </w:rPr>
        <w:t xml:space="preserve"> возлагается Профсоюзом работников РАН на Спортивную комиссию Центрального Совета. Исполнительным органом по подготовке и проведению </w:t>
      </w:r>
      <w:proofErr w:type="spellStart"/>
      <w:r>
        <w:rPr>
          <w:lang w:val="ru-RU"/>
        </w:rPr>
        <w:t>Академиады</w:t>
      </w:r>
      <w:proofErr w:type="spellEnd"/>
      <w:r>
        <w:rPr>
          <w:lang w:val="ru-RU"/>
        </w:rPr>
        <w:t xml:space="preserve"> является организационный комитет </w:t>
      </w:r>
      <w:proofErr w:type="spellStart"/>
      <w:r>
        <w:rPr>
          <w:lang w:val="ru-RU"/>
        </w:rPr>
        <w:t>Академиады</w:t>
      </w:r>
      <w:proofErr w:type="spellEnd"/>
      <w:r>
        <w:rPr>
          <w:lang w:val="ru-RU"/>
        </w:rPr>
        <w:t xml:space="preserve"> (далее Оргкомитет). </w:t>
      </w:r>
      <w:proofErr w:type="spellStart"/>
      <w:r>
        <w:rPr>
          <w:lang w:val="ru-RU"/>
        </w:rPr>
        <w:t>Соорганизатором</w:t>
      </w:r>
      <w:proofErr w:type="spellEnd"/>
      <w:r>
        <w:rPr>
          <w:lang w:val="ru-RU"/>
        </w:rPr>
        <w:t xml:space="preserve"> проведения </w:t>
      </w:r>
      <w:proofErr w:type="spellStart"/>
      <w:r>
        <w:rPr>
          <w:lang w:val="ru-RU"/>
        </w:rPr>
        <w:t>Академиады</w:t>
      </w:r>
      <w:proofErr w:type="spellEnd"/>
      <w:r>
        <w:rPr>
          <w:lang w:val="ru-RU"/>
        </w:rPr>
        <w:t xml:space="preserve"> выступает Новосибирская местная организация профсоюза работников РАН (НМО Профсоюза работников РАН). </w:t>
      </w:r>
    </w:p>
    <w:p w:rsidR="00A03357" w:rsidRDefault="0045117E">
      <w:pPr>
        <w:pStyle w:val="Standard"/>
        <w:ind w:firstLine="709"/>
        <w:jc w:val="both"/>
        <w:rPr>
          <w:lang w:val="ru-RU"/>
        </w:rPr>
      </w:pPr>
      <w:r>
        <w:rPr>
          <w:b/>
          <w:bCs/>
          <w:lang w:val="ru-RU"/>
        </w:rPr>
        <w:t xml:space="preserve">3.2 </w:t>
      </w:r>
      <w:r>
        <w:rPr>
          <w:lang w:val="ru-RU"/>
        </w:rPr>
        <w:t xml:space="preserve">На Оргкомитет (Приложение №1) возлагается: участие в разработке Положения об </w:t>
      </w:r>
      <w:proofErr w:type="spellStart"/>
      <w:r>
        <w:rPr>
          <w:lang w:val="ru-RU"/>
        </w:rPr>
        <w:t>Академиаде</w:t>
      </w:r>
      <w:proofErr w:type="spellEnd"/>
      <w:r>
        <w:rPr>
          <w:lang w:val="ru-RU"/>
        </w:rPr>
        <w:t>, выбор сроков и места проведения соревнований, встреча и разм</w:t>
      </w:r>
      <w:r>
        <w:rPr>
          <w:lang w:val="ru-RU"/>
        </w:rPr>
        <w:t xml:space="preserve">ещение участников, проведение междисциплинарного научного семинара, организация культурного досуга (опционально), сбор данных о регистрации участников, размещение информации об </w:t>
      </w:r>
      <w:proofErr w:type="spellStart"/>
      <w:r>
        <w:rPr>
          <w:lang w:val="ru-RU"/>
        </w:rPr>
        <w:t>Академиаде</w:t>
      </w:r>
      <w:proofErr w:type="spellEnd"/>
      <w:r>
        <w:rPr>
          <w:lang w:val="ru-RU"/>
        </w:rPr>
        <w:t xml:space="preserve"> в электронных и печатных источниках информации, определение результа</w:t>
      </w:r>
      <w:r>
        <w:rPr>
          <w:lang w:val="ru-RU"/>
        </w:rPr>
        <w:t xml:space="preserve">тов соревнований, участие в награждении победителей и призёров. </w:t>
      </w:r>
    </w:p>
    <w:p w:rsidR="00A03357" w:rsidRDefault="0045117E">
      <w:pPr>
        <w:pStyle w:val="Standard"/>
        <w:ind w:firstLine="709"/>
        <w:jc w:val="both"/>
        <w:rPr>
          <w:lang w:val="ru-RU"/>
        </w:rPr>
      </w:pPr>
      <w:r>
        <w:rPr>
          <w:lang w:val="ru-RU"/>
        </w:rPr>
        <w:t xml:space="preserve">На НМО Профсоюза работников РАН возлагается: заключение договоров с контрагентами, привлекаемыми к проведению </w:t>
      </w:r>
      <w:proofErr w:type="spellStart"/>
      <w:r>
        <w:rPr>
          <w:lang w:val="ru-RU"/>
        </w:rPr>
        <w:t>Академиады</w:t>
      </w:r>
      <w:proofErr w:type="spellEnd"/>
      <w:r>
        <w:rPr>
          <w:lang w:val="ru-RU"/>
        </w:rPr>
        <w:t xml:space="preserve"> в пределах доступного объёма средств, а также по принятию средств в ви</w:t>
      </w:r>
      <w:r>
        <w:rPr>
          <w:lang w:val="ru-RU"/>
        </w:rPr>
        <w:t xml:space="preserve">де пожертвований и целевых взносов на проведение </w:t>
      </w:r>
      <w:proofErr w:type="spellStart"/>
      <w:r>
        <w:rPr>
          <w:lang w:val="ru-RU"/>
        </w:rPr>
        <w:t>Академиады</w:t>
      </w:r>
      <w:proofErr w:type="spellEnd"/>
      <w:r>
        <w:rPr>
          <w:lang w:val="ru-RU"/>
        </w:rPr>
        <w:t xml:space="preserve">. </w:t>
      </w:r>
    </w:p>
    <w:p w:rsidR="00A03357" w:rsidRDefault="0045117E">
      <w:pPr>
        <w:pStyle w:val="Standard"/>
        <w:ind w:firstLine="709"/>
        <w:jc w:val="both"/>
        <w:rPr>
          <w:lang w:val="ru-RU"/>
        </w:rPr>
      </w:pPr>
      <w:r>
        <w:rPr>
          <w:lang w:val="ru-RU"/>
        </w:rPr>
        <w:t>На судейскую бригаду возлагается: подготовка трасс, оформление стартового городка, судейство, подготовка протоколов после завершения соревнований. Оперативное решение вопросов, в том числе спорн</w:t>
      </w:r>
      <w:r>
        <w:rPr>
          <w:lang w:val="ru-RU"/>
        </w:rPr>
        <w:t xml:space="preserve">ых (рассмотрение поданных протестов) в период проведения </w:t>
      </w:r>
      <w:proofErr w:type="spellStart"/>
      <w:r>
        <w:rPr>
          <w:lang w:val="ru-RU"/>
        </w:rPr>
        <w:t>Академиады</w:t>
      </w:r>
      <w:proofErr w:type="spellEnd"/>
      <w:r>
        <w:rPr>
          <w:lang w:val="ru-RU"/>
        </w:rPr>
        <w:t xml:space="preserve"> и подведение итогов соревнований возлагается на Главную судейскую коллегию (ГСК), которая должна быть сформирована Оргкомитетом за 10 дней до даты проведения </w:t>
      </w:r>
      <w:proofErr w:type="spellStart"/>
      <w:r>
        <w:rPr>
          <w:lang w:val="ru-RU"/>
        </w:rPr>
        <w:t>Академиады</w:t>
      </w:r>
      <w:proofErr w:type="spellEnd"/>
      <w:r>
        <w:rPr>
          <w:lang w:val="ru-RU"/>
        </w:rPr>
        <w:t xml:space="preserve"> из числа членов суд</w:t>
      </w:r>
      <w:r>
        <w:rPr>
          <w:lang w:val="ru-RU"/>
        </w:rPr>
        <w:t>ейской бригады, Оргкомитета и Совета капитанов.</w:t>
      </w:r>
    </w:p>
    <w:p w:rsidR="00A03357" w:rsidRDefault="0045117E">
      <w:pPr>
        <w:pStyle w:val="Standard"/>
        <w:ind w:firstLine="709"/>
        <w:jc w:val="both"/>
        <w:rPr>
          <w:lang w:val="ru-RU"/>
        </w:rPr>
      </w:pPr>
      <w:r>
        <w:rPr>
          <w:b/>
          <w:bCs/>
          <w:lang w:val="ru-RU"/>
        </w:rPr>
        <w:t xml:space="preserve">3.3 </w:t>
      </w:r>
      <w:r>
        <w:rPr>
          <w:lang w:val="ru-RU"/>
        </w:rPr>
        <w:t xml:space="preserve">Председатель Спортивной комиссии Центрального Совета Профсоюза работников РАН - Иванов Олег Геннадьевич, </w:t>
      </w:r>
      <w:proofErr w:type="spellStart"/>
      <w:r>
        <w:rPr>
          <w:lang w:val="ru-RU"/>
        </w:rPr>
        <w:t>моб.тел</w:t>
      </w:r>
      <w:proofErr w:type="spellEnd"/>
      <w:r>
        <w:rPr>
          <w:lang w:val="ru-RU"/>
        </w:rPr>
        <w:t>.: +7 903 719 11 81, е-</w:t>
      </w:r>
      <w:r>
        <w:t>mail</w:t>
      </w:r>
      <w:r>
        <w:rPr>
          <w:lang w:val="ru-RU"/>
        </w:rPr>
        <w:t xml:space="preserve">: </w:t>
      </w:r>
      <w:proofErr w:type="spellStart"/>
      <w:r>
        <w:t>og</w:t>
      </w:r>
      <w:proofErr w:type="spellEnd"/>
      <w:r>
        <w:rPr>
          <w:lang w:val="ru-RU"/>
        </w:rPr>
        <w:t>_</w:t>
      </w:r>
      <w:proofErr w:type="spellStart"/>
      <w:r>
        <w:t>ivanov</w:t>
      </w:r>
      <w:proofErr w:type="spellEnd"/>
      <w:r>
        <w:rPr>
          <w:lang w:val="ru-RU"/>
        </w:rPr>
        <w:t>@</w:t>
      </w:r>
      <w:r>
        <w:t>mail</w:t>
      </w:r>
      <w:r>
        <w:rPr>
          <w:lang w:val="ru-RU"/>
        </w:rPr>
        <w:t>.</w:t>
      </w:r>
      <w:proofErr w:type="spellStart"/>
      <w:r>
        <w:t>ru</w:t>
      </w:r>
      <w:proofErr w:type="spellEnd"/>
      <w:r>
        <w:rPr>
          <w:lang w:val="ru-RU"/>
        </w:rPr>
        <w:t>.</w:t>
      </w:r>
    </w:p>
    <w:p w:rsidR="00A03357" w:rsidRDefault="0045117E">
      <w:pPr>
        <w:pStyle w:val="Standard"/>
        <w:ind w:firstLine="709"/>
        <w:jc w:val="both"/>
        <w:rPr>
          <w:lang w:val="ru-RU"/>
        </w:rPr>
      </w:pPr>
      <w:r>
        <w:rPr>
          <w:lang w:val="ru-RU"/>
        </w:rPr>
        <w:t xml:space="preserve">Председатель Оргкомитета </w:t>
      </w:r>
      <w:proofErr w:type="spellStart"/>
      <w:r>
        <w:rPr>
          <w:lang w:val="ru-RU"/>
        </w:rPr>
        <w:t>Академиады</w:t>
      </w:r>
      <w:proofErr w:type="spellEnd"/>
      <w:r>
        <w:rPr>
          <w:lang w:val="ru-RU"/>
        </w:rPr>
        <w:t xml:space="preserve"> - </w:t>
      </w:r>
      <w:r>
        <w:rPr>
          <w:sz w:val="23"/>
          <w:szCs w:val="23"/>
          <w:lang w:val="ru-RU"/>
        </w:rPr>
        <w:t>Соколо</w:t>
      </w:r>
      <w:r>
        <w:rPr>
          <w:sz w:val="23"/>
          <w:szCs w:val="23"/>
          <w:lang w:val="ru-RU"/>
        </w:rPr>
        <w:t>в Андрей Валерьевич</w:t>
      </w:r>
      <w:r>
        <w:rPr>
          <w:lang w:val="ru-RU"/>
        </w:rPr>
        <w:t xml:space="preserve">, </w:t>
      </w:r>
      <w:proofErr w:type="spellStart"/>
      <w:r>
        <w:rPr>
          <w:lang w:val="ru-RU"/>
        </w:rPr>
        <w:t>моб.тел</w:t>
      </w:r>
      <w:proofErr w:type="spellEnd"/>
      <w:r>
        <w:rPr>
          <w:lang w:val="ru-RU"/>
        </w:rPr>
        <w:t>.: +7</w:t>
      </w:r>
      <w:r>
        <w:rPr>
          <w:sz w:val="23"/>
          <w:szCs w:val="23"/>
          <w:lang w:val="ru-RU"/>
        </w:rPr>
        <w:t>(952)945-62-50</w:t>
      </w:r>
      <w:r>
        <w:rPr>
          <w:lang w:val="ru-RU"/>
        </w:rPr>
        <w:t>, е-</w:t>
      </w:r>
      <w:r>
        <w:t>mail</w:t>
      </w:r>
      <w:r>
        <w:rPr>
          <w:lang w:val="ru-RU"/>
        </w:rPr>
        <w:t xml:space="preserve">: </w:t>
      </w:r>
      <w:hyperlink r:id="rId6">
        <w:r>
          <w:rPr>
            <w:rStyle w:val="a5"/>
            <w:rFonts w:cs="Tahoma"/>
            <w:sz w:val="23"/>
            <w:szCs w:val="23"/>
          </w:rPr>
          <w:t>Sokolov</w:t>
        </w:r>
        <w:r>
          <w:rPr>
            <w:rStyle w:val="a5"/>
            <w:rFonts w:cs="Tahoma"/>
            <w:sz w:val="23"/>
            <w:szCs w:val="23"/>
            <w:lang w:val="ru-RU"/>
          </w:rPr>
          <w:t>.</w:t>
        </w:r>
        <w:r>
          <w:rPr>
            <w:rStyle w:val="a5"/>
            <w:rFonts w:cs="Tahoma"/>
            <w:sz w:val="23"/>
            <w:szCs w:val="23"/>
          </w:rPr>
          <w:t>andy</w:t>
        </w:r>
        <w:r>
          <w:rPr>
            <w:rStyle w:val="a5"/>
            <w:rFonts w:cs="Tahoma"/>
            <w:sz w:val="23"/>
            <w:szCs w:val="23"/>
            <w:lang w:val="ru-RU"/>
          </w:rPr>
          <w:t>@</w:t>
        </w:r>
        <w:r>
          <w:rPr>
            <w:rStyle w:val="a5"/>
            <w:rFonts w:cs="Tahoma"/>
            <w:sz w:val="23"/>
            <w:szCs w:val="23"/>
          </w:rPr>
          <w:t>gmail</w:t>
        </w:r>
        <w:r>
          <w:rPr>
            <w:rStyle w:val="a5"/>
            <w:rFonts w:cs="Tahoma"/>
            <w:sz w:val="23"/>
            <w:szCs w:val="23"/>
            <w:lang w:val="ru-RU"/>
          </w:rPr>
          <w:t>.</w:t>
        </w:r>
        <w:r>
          <w:rPr>
            <w:rStyle w:val="a5"/>
            <w:rFonts w:cs="Tahoma"/>
            <w:sz w:val="23"/>
            <w:szCs w:val="23"/>
          </w:rPr>
          <w:t>com</w:t>
        </w:r>
      </w:hyperlink>
      <w:r>
        <w:rPr>
          <w:sz w:val="23"/>
          <w:szCs w:val="23"/>
          <w:lang w:val="ru-RU"/>
        </w:rPr>
        <w:t>.</w:t>
      </w:r>
      <w:r>
        <w:rPr>
          <w:lang w:val="ru-RU"/>
        </w:rPr>
        <w:t xml:space="preserve"> </w:t>
      </w:r>
    </w:p>
    <w:p w:rsidR="00A03357" w:rsidRDefault="0045117E">
      <w:pPr>
        <w:pStyle w:val="Standard"/>
        <w:ind w:firstLine="709"/>
        <w:jc w:val="both"/>
        <w:rPr>
          <w:sz w:val="23"/>
          <w:szCs w:val="23"/>
          <w:lang w:val="ru-RU"/>
        </w:rPr>
      </w:pPr>
      <w:r>
        <w:rPr>
          <w:lang w:val="ru-RU"/>
        </w:rPr>
        <w:t xml:space="preserve">Секретарь Оргкомитета </w:t>
      </w:r>
      <w:proofErr w:type="spellStart"/>
      <w:r>
        <w:rPr>
          <w:lang w:val="ru-RU"/>
        </w:rPr>
        <w:t>Академиады</w:t>
      </w:r>
      <w:proofErr w:type="spellEnd"/>
      <w:r>
        <w:rPr>
          <w:lang w:val="ru-RU"/>
        </w:rPr>
        <w:t xml:space="preserve"> -</w:t>
      </w:r>
      <w:r>
        <w:rPr>
          <w:sz w:val="23"/>
          <w:szCs w:val="23"/>
          <w:lang w:val="ru-RU"/>
        </w:rPr>
        <w:t xml:space="preserve"> Шугай Анна Леонидовна</w:t>
      </w:r>
      <w:r>
        <w:rPr>
          <w:lang w:val="ru-RU"/>
        </w:rPr>
        <w:t xml:space="preserve">, </w:t>
      </w:r>
      <w:proofErr w:type="spellStart"/>
      <w:r>
        <w:rPr>
          <w:lang w:val="ru-RU"/>
        </w:rPr>
        <w:t>моб.тел</w:t>
      </w:r>
      <w:proofErr w:type="spellEnd"/>
      <w:r>
        <w:rPr>
          <w:lang w:val="ru-RU"/>
        </w:rPr>
        <w:t>.: +7</w:t>
      </w:r>
      <w:r>
        <w:rPr>
          <w:sz w:val="23"/>
          <w:szCs w:val="23"/>
          <w:lang w:val="ru-RU"/>
        </w:rPr>
        <w:t>(913)926-43-10</w:t>
      </w:r>
      <w:r>
        <w:rPr>
          <w:lang w:val="ru-RU"/>
        </w:rPr>
        <w:t>, е-</w:t>
      </w:r>
      <w:r>
        <w:t>mail</w:t>
      </w:r>
      <w:r>
        <w:rPr>
          <w:lang w:val="ru-RU"/>
        </w:rPr>
        <w:t xml:space="preserve">: </w:t>
      </w:r>
      <w:hyperlink r:id="rId7">
        <w:r>
          <w:rPr>
            <w:rStyle w:val="a5"/>
            <w:rFonts w:cs="Tahoma"/>
            <w:sz w:val="23"/>
            <w:szCs w:val="23"/>
          </w:rPr>
          <w:t>annashugay</w:t>
        </w:r>
        <w:r>
          <w:rPr>
            <w:rStyle w:val="a5"/>
            <w:rFonts w:cs="Tahoma"/>
            <w:sz w:val="23"/>
            <w:szCs w:val="23"/>
            <w:lang w:val="ru-RU"/>
          </w:rPr>
          <w:t>@</w:t>
        </w:r>
        <w:r>
          <w:rPr>
            <w:rStyle w:val="a5"/>
            <w:rFonts w:cs="Tahoma"/>
            <w:sz w:val="23"/>
            <w:szCs w:val="23"/>
          </w:rPr>
          <w:t>yandex</w:t>
        </w:r>
        <w:r>
          <w:rPr>
            <w:rStyle w:val="a5"/>
            <w:rFonts w:cs="Tahoma"/>
            <w:sz w:val="23"/>
            <w:szCs w:val="23"/>
            <w:lang w:val="ru-RU"/>
          </w:rPr>
          <w:t>.</w:t>
        </w:r>
        <w:proofErr w:type="spellStart"/>
        <w:r>
          <w:rPr>
            <w:rStyle w:val="a5"/>
            <w:rFonts w:cs="Tahoma"/>
            <w:sz w:val="23"/>
            <w:szCs w:val="23"/>
          </w:rPr>
          <w:t>ru</w:t>
        </w:r>
        <w:proofErr w:type="spellEnd"/>
      </w:hyperlink>
      <w:r>
        <w:rPr>
          <w:sz w:val="23"/>
          <w:szCs w:val="23"/>
          <w:lang w:val="ru-RU"/>
        </w:rPr>
        <w:t>.</w:t>
      </w:r>
    </w:p>
    <w:p w:rsidR="00A03357" w:rsidRDefault="0045117E">
      <w:pPr>
        <w:pStyle w:val="Standard"/>
        <w:ind w:firstLine="709"/>
        <w:jc w:val="both"/>
        <w:rPr>
          <w:lang w:val="ru-RU"/>
        </w:rPr>
      </w:pPr>
      <w:r>
        <w:rPr>
          <w:lang w:val="ru-RU"/>
        </w:rPr>
        <w:lastRenderedPageBreak/>
        <w:t xml:space="preserve">Члены Оргкомитета </w:t>
      </w:r>
      <w:proofErr w:type="spellStart"/>
      <w:r>
        <w:rPr>
          <w:lang w:val="ru-RU"/>
        </w:rPr>
        <w:t>Академиады</w:t>
      </w:r>
      <w:proofErr w:type="spellEnd"/>
      <w:r>
        <w:rPr>
          <w:lang w:val="ru-RU"/>
        </w:rPr>
        <w:t xml:space="preserve">: </w:t>
      </w:r>
    </w:p>
    <w:p w:rsidR="00A03357" w:rsidRDefault="0045117E">
      <w:pPr>
        <w:pStyle w:val="Standard"/>
        <w:numPr>
          <w:ilvl w:val="0"/>
          <w:numId w:val="1"/>
        </w:numPr>
        <w:jc w:val="both"/>
        <w:rPr>
          <w:sz w:val="23"/>
          <w:szCs w:val="23"/>
          <w:lang w:val="ru-RU"/>
        </w:rPr>
      </w:pPr>
      <w:proofErr w:type="spellStart"/>
      <w:r>
        <w:rPr>
          <w:sz w:val="23"/>
          <w:szCs w:val="23"/>
          <w:lang w:val="ru-RU"/>
        </w:rPr>
        <w:t>Чупыра</w:t>
      </w:r>
      <w:proofErr w:type="spellEnd"/>
      <w:r>
        <w:rPr>
          <w:sz w:val="23"/>
          <w:szCs w:val="23"/>
          <w:lang w:val="ru-RU"/>
        </w:rPr>
        <w:t xml:space="preserve"> Андрей Геннадьевич, Председатель НМО РАН;</w:t>
      </w:r>
    </w:p>
    <w:p w:rsidR="00A03357" w:rsidRDefault="0045117E">
      <w:pPr>
        <w:pStyle w:val="Standard"/>
        <w:numPr>
          <w:ilvl w:val="0"/>
          <w:numId w:val="1"/>
        </w:numPr>
        <w:jc w:val="both"/>
        <w:rPr>
          <w:sz w:val="23"/>
          <w:szCs w:val="23"/>
          <w:lang w:val="ru-RU"/>
        </w:rPr>
      </w:pPr>
      <w:proofErr w:type="spellStart"/>
      <w:r>
        <w:rPr>
          <w:sz w:val="23"/>
          <w:szCs w:val="23"/>
          <w:lang w:val="ru-RU"/>
        </w:rPr>
        <w:t>Брязгин</w:t>
      </w:r>
      <w:proofErr w:type="spellEnd"/>
      <w:r>
        <w:rPr>
          <w:sz w:val="23"/>
          <w:szCs w:val="23"/>
          <w:lang w:val="ru-RU"/>
        </w:rPr>
        <w:t xml:space="preserve"> Александр Альбертович, Председатель Профкома ИЯФ СО РАН;</w:t>
      </w:r>
    </w:p>
    <w:p w:rsidR="00A03357" w:rsidRDefault="0045117E">
      <w:pPr>
        <w:pStyle w:val="Standard"/>
        <w:numPr>
          <w:ilvl w:val="0"/>
          <w:numId w:val="1"/>
        </w:numPr>
        <w:jc w:val="both"/>
        <w:rPr>
          <w:sz w:val="23"/>
          <w:szCs w:val="23"/>
          <w:lang w:val="ru-RU"/>
        </w:rPr>
      </w:pPr>
      <w:proofErr w:type="spellStart"/>
      <w:r>
        <w:rPr>
          <w:sz w:val="23"/>
          <w:szCs w:val="23"/>
          <w:lang w:val="ru-RU"/>
        </w:rPr>
        <w:t>Недопрядченко</w:t>
      </w:r>
      <w:proofErr w:type="spellEnd"/>
      <w:r>
        <w:rPr>
          <w:sz w:val="23"/>
          <w:szCs w:val="23"/>
          <w:lang w:val="ru-RU"/>
        </w:rPr>
        <w:t xml:space="preserve"> Елена Анатольевна, зам. Предсе</w:t>
      </w:r>
      <w:r>
        <w:rPr>
          <w:sz w:val="23"/>
          <w:szCs w:val="23"/>
          <w:lang w:val="ru-RU"/>
        </w:rPr>
        <w:t>дателя Профкома ИЯФ СО РАН;</w:t>
      </w:r>
    </w:p>
    <w:p w:rsidR="00A03357" w:rsidRDefault="0045117E">
      <w:pPr>
        <w:pStyle w:val="Standard"/>
        <w:numPr>
          <w:ilvl w:val="0"/>
          <w:numId w:val="1"/>
        </w:numPr>
        <w:jc w:val="both"/>
        <w:rPr>
          <w:sz w:val="23"/>
          <w:szCs w:val="23"/>
          <w:lang w:val="ru-RU"/>
        </w:rPr>
      </w:pPr>
      <w:r>
        <w:rPr>
          <w:sz w:val="23"/>
          <w:szCs w:val="23"/>
          <w:lang w:val="ru-RU"/>
        </w:rPr>
        <w:t>Черный Сергей Иванович;</w:t>
      </w:r>
    </w:p>
    <w:p w:rsidR="00A03357" w:rsidRDefault="0045117E">
      <w:pPr>
        <w:pStyle w:val="Standard"/>
        <w:numPr>
          <w:ilvl w:val="0"/>
          <w:numId w:val="1"/>
        </w:numPr>
        <w:jc w:val="both"/>
        <w:rPr>
          <w:sz w:val="23"/>
          <w:szCs w:val="23"/>
          <w:lang w:val="ru-RU"/>
        </w:rPr>
      </w:pPr>
      <w:r>
        <w:rPr>
          <w:sz w:val="23"/>
          <w:szCs w:val="23"/>
          <w:lang w:val="ru-RU"/>
        </w:rPr>
        <w:t xml:space="preserve">Рябухина Татьяна </w:t>
      </w:r>
      <w:proofErr w:type="spellStart"/>
      <w:r>
        <w:rPr>
          <w:sz w:val="23"/>
          <w:szCs w:val="23"/>
          <w:lang w:val="ru-RU"/>
        </w:rPr>
        <w:t>Эмильяновна</w:t>
      </w:r>
      <w:proofErr w:type="spellEnd"/>
      <w:r>
        <w:rPr>
          <w:sz w:val="23"/>
          <w:szCs w:val="23"/>
          <w:lang w:val="ru-RU"/>
        </w:rPr>
        <w:t>, гл. судья соревнований;</w:t>
      </w:r>
    </w:p>
    <w:p w:rsidR="00A03357" w:rsidRDefault="0045117E">
      <w:pPr>
        <w:pStyle w:val="Standard"/>
        <w:numPr>
          <w:ilvl w:val="0"/>
          <w:numId w:val="1"/>
        </w:numPr>
        <w:jc w:val="both"/>
        <w:rPr>
          <w:sz w:val="23"/>
          <w:szCs w:val="23"/>
          <w:lang w:val="ru-RU"/>
        </w:rPr>
      </w:pPr>
      <w:r>
        <w:rPr>
          <w:sz w:val="23"/>
          <w:szCs w:val="23"/>
          <w:lang w:val="ru-RU"/>
        </w:rPr>
        <w:t>Кузин Максим Витальевич;</w:t>
      </w:r>
    </w:p>
    <w:p w:rsidR="00A03357" w:rsidRDefault="0045117E">
      <w:pPr>
        <w:pStyle w:val="Standard"/>
        <w:numPr>
          <w:ilvl w:val="0"/>
          <w:numId w:val="1"/>
        </w:numPr>
        <w:jc w:val="both"/>
        <w:rPr>
          <w:sz w:val="23"/>
          <w:szCs w:val="23"/>
          <w:lang w:val="ru-RU"/>
        </w:rPr>
      </w:pPr>
      <w:r>
        <w:rPr>
          <w:sz w:val="23"/>
          <w:szCs w:val="23"/>
          <w:lang w:val="ru-RU"/>
        </w:rPr>
        <w:t>Лобастова Екатерина Георгиевна.</w:t>
      </w:r>
    </w:p>
    <w:p w:rsidR="00A03357" w:rsidRDefault="0045117E">
      <w:pPr>
        <w:pStyle w:val="Standard"/>
        <w:ind w:firstLine="709"/>
        <w:jc w:val="both"/>
        <w:rPr>
          <w:sz w:val="23"/>
          <w:szCs w:val="23"/>
          <w:lang w:val="ru-RU"/>
        </w:rPr>
      </w:pPr>
      <w:r>
        <w:rPr>
          <w:b/>
          <w:bCs/>
          <w:sz w:val="23"/>
          <w:szCs w:val="23"/>
          <w:lang w:val="ru-RU"/>
        </w:rPr>
        <w:t xml:space="preserve">3.4 </w:t>
      </w:r>
      <w:r>
        <w:rPr>
          <w:sz w:val="23"/>
          <w:szCs w:val="23"/>
          <w:lang w:val="ru-RU"/>
        </w:rPr>
        <w:t xml:space="preserve">Судейство в период проведения </w:t>
      </w:r>
      <w:proofErr w:type="spellStart"/>
      <w:r>
        <w:rPr>
          <w:sz w:val="23"/>
          <w:szCs w:val="23"/>
          <w:lang w:val="ru-RU"/>
        </w:rPr>
        <w:t>Академиады</w:t>
      </w:r>
      <w:proofErr w:type="spellEnd"/>
      <w:r>
        <w:rPr>
          <w:sz w:val="23"/>
          <w:szCs w:val="23"/>
          <w:lang w:val="ru-RU"/>
        </w:rPr>
        <w:t xml:space="preserve"> осуществляется судейской бригадой федерации лыжн</w:t>
      </w:r>
      <w:r>
        <w:rPr>
          <w:sz w:val="23"/>
          <w:szCs w:val="23"/>
          <w:lang w:val="ru-RU"/>
        </w:rPr>
        <w:t xml:space="preserve">ых гонок. Главный судья соревнований (ГСС): </w:t>
      </w:r>
      <w:r>
        <w:rPr>
          <w:color w:val="000000"/>
          <w:shd w:val="clear" w:color="auto" w:fill="FFFFFF"/>
          <w:lang w:val="ru-RU"/>
        </w:rPr>
        <w:t xml:space="preserve">Рябухина Татьяна </w:t>
      </w:r>
      <w:proofErr w:type="spellStart"/>
      <w:r>
        <w:rPr>
          <w:color w:val="000000"/>
          <w:shd w:val="clear" w:color="auto" w:fill="FFFFFF"/>
          <w:lang w:val="ru-RU"/>
        </w:rPr>
        <w:t>Эмильяновна</w:t>
      </w:r>
      <w:proofErr w:type="spellEnd"/>
      <w:r>
        <w:rPr>
          <w:sz w:val="23"/>
          <w:szCs w:val="23"/>
          <w:lang w:val="ru-RU"/>
        </w:rPr>
        <w:t xml:space="preserve">, </w:t>
      </w:r>
      <w:r>
        <w:rPr>
          <w:sz w:val="23"/>
          <w:szCs w:val="23"/>
          <w:lang w:val="ru-RU"/>
        </w:rPr>
        <w:t xml:space="preserve">судья 1-ой </w:t>
      </w:r>
      <w:r>
        <w:rPr>
          <w:sz w:val="23"/>
          <w:szCs w:val="23"/>
          <w:lang w:val="ru-RU"/>
        </w:rPr>
        <w:t xml:space="preserve">категории. </w:t>
      </w:r>
    </w:p>
    <w:p w:rsidR="00A03357" w:rsidRDefault="00A03357">
      <w:pPr>
        <w:pStyle w:val="Standard"/>
        <w:rPr>
          <w:rFonts w:cs="Times New Roman"/>
          <w:b/>
          <w:bCs/>
          <w:lang w:val="ru-RU"/>
        </w:rPr>
      </w:pPr>
    </w:p>
    <w:p w:rsidR="00A03357" w:rsidRDefault="0045117E">
      <w:pPr>
        <w:pStyle w:val="Standard"/>
        <w:spacing w:after="120"/>
        <w:jc w:val="center"/>
        <w:rPr>
          <w:rFonts w:cs="Times New Roman"/>
          <w:b/>
          <w:bCs/>
          <w:lang w:val="ru-RU"/>
        </w:rPr>
      </w:pPr>
      <w:r>
        <w:rPr>
          <w:rFonts w:cs="Times New Roman"/>
          <w:b/>
          <w:bCs/>
          <w:lang w:val="ru-RU"/>
        </w:rPr>
        <w:t xml:space="preserve">4 Финансирование </w:t>
      </w:r>
      <w:proofErr w:type="spellStart"/>
      <w:r>
        <w:rPr>
          <w:rFonts w:cs="Times New Roman"/>
          <w:b/>
          <w:bCs/>
          <w:lang w:val="ru-RU"/>
        </w:rPr>
        <w:t>Академиады</w:t>
      </w:r>
      <w:proofErr w:type="spellEnd"/>
    </w:p>
    <w:p w:rsidR="00A03357" w:rsidRDefault="0045117E">
      <w:pPr>
        <w:pStyle w:val="Standard"/>
        <w:ind w:firstLine="709"/>
        <w:jc w:val="both"/>
        <w:rPr>
          <w:sz w:val="23"/>
          <w:szCs w:val="23"/>
          <w:lang w:val="ru-RU"/>
        </w:rPr>
      </w:pPr>
      <w:r>
        <w:t> </w:t>
      </w:r>
      <w:r>
        <w:rPr>
          <w:b/>
          <w:bCs/>
          <w:sz w:val="23"/>
          <w:szCs w:val="23"/>
          <w:lang w:val="ru-RU"/>
        </w:rPr>
        <w:t xml:space="preserve">4.1 </w:t>
      </w:r>
      <w:r>
        <w:rPr>
          <w:sz w:val="23"/>
          <w:szCs w:val="23"/>
          <w:lang w:val="ru-RU"/>
        </w:rPr>
        <w:t xml:space="preserve">Общее финансирование </w:t>
      </w:r>
      <w:proofErr w:type="spellStart"/>
      <w:r>
        <w:rPr>
          <w:sz w:val="23"/>
          <w:szCs w:val="23"/>
          <w:lang w:val="ru-RU"/>
        </w:rPr>
        <w:t>Академиады</w:t>
      </w:r>
      <w:proofErr w:type="spellEnd"/>
      <w:r>
        <w:rPr>
          <w:sz w:val="23"/>
          <w:szCs w:val="23"/>
          <w:lang w:val="ru-RU"/>
        </w:rPr>
        <w:t xml:space="preserve"> осуществляется из различных источников, затраты на проведение </w:t>
      </w:r>
      <w:proofErr w:type="spellStart"/>
      <w:r>
        <w:rPr>
          <w:sz w:val="23"/>
          <w:szCs w:val="23"/>
          <w:lang w:val="ru-RU"/>
        </w:rPr>
        <w:t>Академиады</w:t>
      </w:r>
      <w:proofErr w:type="spellEnd"/>
      <w:r>
        <w:rPr>
          <w:sz w:val="23"/>
          <w:szCs w:val="23"/>
          <w:lang w:val="ru-RU"/>
        </w:rPr>
        <w:t xml:space="preserve"> в том числе включают в себя: </w:t>
      </w:r>
    </w:p>
    <w:p w:rsidR="00A03357" w:rsidRDefault="0045117E">
      <w:pPr>
        <w:pStyle w:val="Standard"/>
        <w:ind w:firstLine="709"/>
        <w:jc w:val="both"/>
        <w:rPr>
          <w:sz w:val="23"/>
          <w:szCs w:val="23"/>
          <w:lang w:val="ru-RU"/>
        </w:rPr>
      </w:pPr>
      <w:r>
        <w:rPr>
          <w:b/>
          <w:bCs/>
          <w:sz w:val="23"/>
          <w:szCs w:val="23"/>
          <w:lang w:val="ru-RU"/>
        </w:rPr>
        <w:t xml:space="preserve">- организационная часть </w:t>
      </w:r>
      <w:r>
        <w:rPr>
          <w:sz w:val="23"/>
          <w:szCs w:val="23"/>
          <w:lang w:val="ru-RU"/>
        </w:rPr>
        <w:t>(аренда места проведения соревнований, судейство, медицинское обслуживание, информационная поддер</w:t>
      </w:r>
      <w:r>
        <w:rPr>
          <w:sz w:val="23"/>
          <w:szCs w:val="23"/>
          <w:lang w:val="ru-RU"/>
        </w:rPr>
        <w:t xml:space="preserve">жка мероприятия, награждение участников, проведение междисциплинарного научного семинара и т.д.) финансируется совместно из бюджетов Профсоюза работников РАН и ИТО Профсоюза работников РАН, целевых взносов, </w:t>
      </w:r>
      <w:proofErr w:type="spellStart"/>
      <w:r>
        <w:rPr>
          <w:sz w:val="23"/>
          <w:szCs w:val="23"/>
          <w:lang w:val="ru-RU"/>
        </w:rPr>
        <w:t>оргвзноса</w:t>
      </w:r>
      <w:proofErr w:type="spellEnd"/>
      <w:r>
        <w:rPr>
          <w:sz w:val="23"/>
          <w:szCs w:val="23"/>
          <w:lang w:val="ru-RU"/>
        </w:rPr>
        <w:t xml:space="preserve"> участников и пожертвований; </w:t>
      </w:r>
    </w:p>
    <w:p w:rsidR="00A03357" w:rsidRDefault="0045117E">
      <w:pPr>
        <w:pStyle w:val="Standard"/>
        <w:ind w:firstLine="709"/>
        <w:jc w:val="both"/>
        <w:rPr>
          <w:sz w:val="23"/>
          <w:szCs w:val="23"/>
          <w:lang w:val="ru-RU"/>
        </w:rPr>
      </w:pPr>
      <w:r>
        <w:rPr>
          <w:b/>
          <w:bCs/>
          <w:sz w:val="23"/>
          <w:szCs w:val="23"/>
          <w:lang w:val="ru-RU"/>
        </w:rPr>
        <w:t xml:space="preserve">- командировочная часть </w:t>
      </w:r>
      <w:r>
        <w:rPr>
          <w:sz w:val="23"/>
          <w:szCs w:val="23"/>
          <w:lang w:val="ru-RU"/>
        </w:rPr>
        <w:t>(затраты, связанные с проездом к месту соревнований, в том числе от ж/д вокзала Новосибирск-главный или аэропорта Толмачёво в Академгородок (Новосибирск) и обратно, с размещением участников, питанием и страхованием от несчастных слу</w:t>
      </w:r>
      <w:r>
        <w:rPr>
          <w:sz w:val="23"/>
          <w:szCs w:val="23"/>
          <w:lang w:val="ru-RU"/>
        </w:rPr>
        <w:t xml:space="preserve">чаев) финансируется за счет командирующей стороны и/или участниками самостоятельно. </w:t>
      </w:r>
    </w:p>
    <w:p w:rsidR="00A03357" w:rsidRDefault="0045117E">
      <w:pPr>
        <w:pStyle w:val="Standard"/>
        <w:ind w:firstLine="709"/>
        <w:jc w:val="both"/>
        <w:rPr>
          <w:b/>
          <w:bCs/>
          <w:sz w:val="23"/>
          <w:szCs w:val="23"/>
          <w:lang w:val="ru-RU"/>
        </w:rPr>
      </w:pPr>
      <w:r>
        <w:rPr>
          <w:b/>
          <w:bCs/>
          <w:sz w:val="23"/>
          <w:szCs w:val="23"/>
          <w:lang w:val="ru-RU"/>
        </w:rPr>
        <w:t xml:space="preserve">Для прибывающих в аэропорт Толмачёво (Новосибирск) и на железнодорожный вокзал Новосибирск-главный по возможности будет организована доставка к месту проживания. </w:t>
      </w:r>
    </w:p>
    <w:p w:rsidR="00A03357" w:rsidRDefault="00A03357">
      <w:pPr>
        <w:pStyle w:val="Standard"/>
        <w:ind w:firstLine="709"/>
        <w:jc w:val="both"/>
        <w:rPr>
          <w:b/>
          <w:bCs/>
          <w:sz w:val="23"/>
          <w:szCs w:val="23"/>
          <w:lang w:val="ru-RU"/>
        </w:rPr>
      </w:pPr>
    </w:p>
    <w:p w:rsidR="00A03357" w:rsidRDefault="0045117E">
      <w:pPr>
        <w:pStyle w:val="Standard"/>
        <w:spacing w:after="120"/>
        <w:jc w:val="center"/>
        <w:rPr>
          <w:b/>
          <w:bCs/>
          <w:sz w:val="23"/>
          <w:szCs w:val="23"/>
          <w:lang w:val="ru-RU"/>
        </w:rPr>
      </w:pPr>
      <w:r>
        <w:rPr>
          <w:b/>
          <w:bCs/>
          <w:sz w:val="23"/>
          <w:szCs w:val="23"/>
          <w:lang w:val="ru-RU"/>
        </w:rPr>
        <w:t>5. Мест</w:t>
      </w:r>
      <w:r>
        <w:rPr>
          <w:b/>
          <w:bCs/>
          <w:sz w:val="23"/>
          <w:szCs w:val="23"/>
          <w:lang w:val="ru-RU"/>
        </w:rPr>
        <w:t xml:space="preserve">о и сроки проведения </w:t>
      </w:r>
      <w:proofErr w:type="spellStart"/>
      <w:r>
        <w:rPr>
          <w:b/>
          <w:bCs/>
          <w:sz w:val="23"/>
          <w:szCs w:val="23"/>
          <w:lang w:val="ru-RU"/>
        </w:rPr>
        <w:t>Академиады</w:t>
      </w:r>
      <w:proofErr w:type="spellEnd"/>
    </w:p>
    <w:p w:rsidR="00A03357" w:rsidRDefault="0045117E">
      <w:pPr>
        <w:pStyle w:val="Standard"/>
        <w:ind w:firstLine="709"/>
        <w:jc w:val="both"/>
        <w:rPr>
          <w:rFonts w:cs="Times New Roman"/>
          <w:lang w:val="ru-RU"/>
        </w:rPr>
      </w:pPr>
      <w:r>
        <w:rPr>
          <w:b/>
          <w:bCs/>
          <w:sz w:val="23"/>
          <w:szCs w:val="23"/>
          <w:lang w:val="ru-RU"/>
        </w:rPr>
        <w:t xml:space="preserve">5.1 </w:t>
      </w:r>
      <w:r>
        <w:rPr>
          <w:rFonts w:cs="Times New Roman"/>
          <w:lang w:val="ru-RU"/>
        </w:rPr>
        <w:t xml:space="preserve">Место проведения: г. Новосибирск, Советский р-н (Академгородок). Соревнования будут проводиться </w:t>
      </w:r>
      <w:r>
        <w:rPr>
          <w:rFonts w:cs="Times New Roman"/>
          <w:color w:val="000000"/>
          <w:lang w:val="ru-RU"/>
        </w:rPr>
        <w:t>на</w:t>
      </w:r>
      <w:r>
        <w:rPr>
          <w:rFonts w:cs="Times New Roman"/>
          <w:lang w:val="ru-RU"/>
        </w:rPr>
        <w:t xml:space="preserve"> лыжной базе ИЯФ СО РАН им. В. </w:t>
      </w:r>
      <w:proofErr w:type="spellStart"/>
      <w:r>
        <w:rPr>
          <w:rFonts w:cs="Times New Roman"/>
          <w:lang w:val="ru-RU"/>
        </w:rPr>
        <w:t>Пелеганчука</w:t>
      </w:r>
      <w:proofErr w:type="spellEnd"/>
      <w:r>
        <w:rPr>
          <w:rFonts w:cs="Times New Roman"/>
          <w:lang w:val="ru-RU"/>
        </w:rPr>
        <w:t>, расположенной по адресу: г. Новосибирск, ул. Ионосферная 3.</w:t>
      </w:r>
    </w:p>
    <w:p w:rsidR="00A03357" w:rsidRDefault="0045117E">
      <w:pPr>
        <w:pStyle w:val="Standard"/>
        <w:ind w:firstLine="709"/>
        <w:jc w:val="both"/>
        <w:rPr>
          <w:b/>
          <w:bCs/>
          <w:sz w:val="23"/>
          <w:szCs w:val="23"/>
          <w:lang w:val="ru-RU"/>
        </w:rPr>
      </w:pPr>
      <w:r>
        <w:rPr>
          <w:b/>
          <w:bCs/>
          <w:sz w:val="23"/>
          <w:szCs w:val="23"/>
          <w:lang w:val="ru-RU"/>
        </w:rPr>
        <w:t xml:space="preserve">5.2 </w:t>
      </w:r>
      <w:r>
        <w:rPr>
          <w:sz w:val="23"/>
          <w:szCs w:val="23"/>
          <w:lang w:val="ru-RU"/>
        </w:rPr>
        <w:t>Сроки проведен</w:t>
      </w:r>
      <w:r>
        <w:rPr>
          <w:sz w:val="23"/>
          <w:szCs w:val="23"/>
          <w:lang w:val="ru-RU"/>
        </w:rPr>
        <w:t xml:space="preserve">ия </w:t>
      </w:r>
      <w:proofErr w:type="spellStart"/>
      <w:r>
        <w:rPr>
          <w:sz w:val="23"/>
          <w:szCs w:val="23"/>
          <w:lang w:val="ru-RU"/>
        </w:rPr>
        <w:t>Академиады</w:t>
      </w:r>
      <w:proofErr w:type="spellEnd"/>
      <w:r>
        <w:rPr>
          <w:sz w:val="23"/>
          <w:szCs w:val="23"/>
          <w:lang w:val="ru-RU"/>
        </w:rPr>
        <w:t xml:space="preserve">: </w:t>
      </w:r>
      <w:r>
        <w:rPr>
          <w:b/>
          <w:bCs/>
          <w:sz w:val="23"/>
          <w:szCs w:val="23"/>
          <w:lang w:val="ru-RU"/>
        </w:rPr>
        <w:t>с 9 по 14 марта 2026 года.</w:t>
      </w:r>
    </w:p>
    <w:p w:rsidR="00A03357" w:rsidRDefault="0045117E">
      <w:pPr>
        <w:pStyle w:val="Standard"/>
        <w:ind w:firstLine="709"/>
        <w:jc w:val="both"/>
        <w:rPr>
          <w:lang w:val="ru-RU"/>
        </w:rPr>
      </w:pPr>
      <w:r>
        <w:rPr>
          <w:b/>
          <w:bCs/>
          <w:sz w:val="23"/>
          <w:szCs w:val="23"/>
          <w:lang w:val="ru-RU"/>
        </w:rPr>
        <w:t xml:space="preserve">5.3 </w:t>
      </w:r>
      <w:r>
        <w:rPr>
          <w:rFonts w:cs="Times New Roman"/>
          <w:lang w:val="ru-RU"/>
        </w:rPr>
        <w:t>Проживание участников соревнований будет организованно в гостинице «Золотая Долина» расположенной по адресу Ильича 10, гостинице НГУ и общежитиях НГУ.</w:t>
      </w:r>
    </w:p>
    <w:p w:rsidR="00A03357" w:rsidRDefault="00A03357">
      <w:pPr>
        <w:pStyle w:val="Standard"/>
        <w:ind w:firstLine="709"/>
        <w:jc w:val="both"/>
        <w:rPr>
          <w:rFonts w:cs="Times New Roman"/>
          <w:color w:val="365F91"/>
          <w:lang w:val="ru-RU"/>
        </w:rPr>
      </w:pPr>
    </w:p>
    <w:p w:rsidR="00A03357" w:rsidRDefault="0045117E">
      <w:pPr>
        <w:pStyle w:val="Standard"/>
        <w:spacing w:after="120"/>
        <w:ind w:firstLine="709"/>
        <w:jc w:val="center"/>
        <w:rPr>
          <w:rFonts w:cs="Times New Roman"/>
          <w:b/>
          <w:bCs/>
          <w:lang w:val="ru-RU"/>
        </w:rPr>
      </w:pPr>
      <w:r>
        <w:rPr>
          <w:rFonts w:cs="Times New Roman"/>
          <w:b/>
          <w:bCs/>
          <w:lang w:val="ru-RU"/>
        </w:rPr>
        <w:t>6 Участники соревнований, подача заявок и регистрация</w:t>
      </w:r>
    </w:p>
    <w:p w:rsidR="00A03357" w:rsidRDefault="0045117E">
      <w:pPr>
        <w:pStyle w:val="Standard"/>
        <w:ind w:firstLine="709"/>
        <w:jc w:val="both"/>
        <w:rPr>
          <w:rFonts w:cs="Times New Roman"/>
          <w:lang w:val="ru-RU"/>
        </w:rPr>
      </w:pPr>
      <w:r>
        <w:rPr>
          <w:rFonts w:cs="Times New Roman"/>
          <w:b/>
          <w:lang w:val="ru-RU"/>
        </w:rPr>
        <w:t>6.1</w:t>
      </w:r>
      <w:r>
        <w:rPr>
          <w:rFonts w:cs="Times New Roman"/>
          <w:lang w:val="ru-RU"/>
        </w:rPr>
        <w:t xml:space="preserve"> </w:t>
      </w:r>
      <w:r>
        <w:rPr>
          <w:rFonts w:cs="Times New Roman"/>
          <w:lang w:val="ru-RU"/>
        </w:rPr>
        <w:t xml:space="preserve">К участию в соревнованиях допускаются команды </w:t>
      </w:r>
      <w:r>
        <w:rPr>
          <w:sz w:val="23"/>
          <w:szCs w:val="23"/>
          <w:lang w:val="ru-RU"/>
        </w:rPr>
        <w:t xml:space="preserve">(сформированные из участников, допущенных к участию в командном зачёте) </w:t>
      </w:r>
      <w:r>
        <w:rPr>
          <w:rFonts w:cs="Times New Roman"/>
          <w:lang w:val="ru-RU"/>
        </w:rPr>
        <w:t>и индивидуальные участники, являющиеся членами Профсоюза работников РАН, имеющие соответствующую подготовку, допуск врача (медицинская спр</w:t>
      </w:r>
      <w:r>
        <w:rPr>
          <w:rFonts w:cs="Times New Roman"/>
          <w:lang w:val="ru-RU"/>
        </w:rPr>
        <w:t>авка о допуске к занятиям физкультурой и спортом (лыжные гонки)</w:t>
      </w:r>
      <w:r>
        <w:rPr>
          <w:sz w:val="23"/>
          <w:szCs w:val="23"/>
          <w:lang w:val="ru-RU"/>
        </w:rPr>
        <w:t xml:space="preserve"> или Форма 2 заявки, подписанная врачом, если таковой имеется в данном учреждении</w:t>
      </w:r>
      <w:r>
        <w:rPr>
          <w:rFonts w:cs="Times New Roman"/>
          <w:lang w:val="ru-RU"/>
        </w:rPr>
        <w:t>, страховой полис от несчастного случая на весь срок проведения ВЛА (спортивная страховка с указанием вида спорт</w:t>
      </w:r>
      <w:r>
        <w:rPr>
          <w:rFonts w:cs="Times New Roman"/>
          <w:lang w:val="ru-RU"/>
        </w:rPr>
        <w:t xml:space="preserve">а). </w:t>
      </w:r>
    </w:p>
    <w:p w:rsidR="00A03357" w:rsidRDefault="0045117E">
      <w:pPr>
        <w:pStyle w:val="Standard"/>
        <w:ind w:firstLine="709"/>
        <w:jc w:val="both"/>
        <w:rPr>
          <w:sz w:val="23"/>
          <w:szCs w:val="23"/>
          <w:lang w:val="ru-RU"/>
        </w:rPr>
      </w:pPr>
      <w:r>
        <w:rPr>
          <w:rFonts w:cs="Times New Roman"/>
          <w:b/>
          <w:lang w:val="ru-RU"/>
        </w:rPr>
        <w:t>6.1.1</w:t>
      </w:r>
      <w:r>
        <w:rPr>
          <w:rFonts w:cs="Times New Roman"/>
          <w:lang w:val="ru-RU"/>
        </w:rPr>
        <w:t xml:space="preserve"> Участники команд на момент начала соревнований должны иметь непрерывный стаж работы не менее 6 месяцев </w:t>
      </w:r>
      <w:r>
        <w:rPr>
          <w:b/>
          <w:bCs/>
          <w:sz w:val="23"/>
          <w:szCs w:val="23"/>
          <w:lang w:val="ru-RU"/>
        </w:rPr>
        <w:t xml:space="preserve">(независимо от ставки) по основному месту работы (допускается совместительство) либо обучение (в очной аспирантуре) </w:t>
      </w:r>
      <w:r>
        <w:rPr>
          <w:sz w:val="23"/>
          <w:szCs w:val="23"/>
          <w:lang w:val="ru-RU"/>
        </w:rPr>
        <w:t>в учреждении, где действуе</w:t>
      </w:r>
      <w:r>
        <w:rPr>
          <w:sz w:val="23"/>
          <w:szCs w:val="23"/>
          <w:lang w:val="ru-RU"/>
        </w:rPr>
        <w:t>т первичная организация Профсоюза работников РАН, что подтверждается справкой с места работы/учёбы с указанием должности участника, даты трудоустройства либо поступления на очное обучение (справка выдается отделом кадров, с указанием «по месту требования»)</w:t>
      </w:r>
      <w:r>
        <w:rPr>
          <w:sz w:val="23"/>
          <w:szCs w:val="23"/>
          <w:lang w:val="ru-RU"/>
        </w:rPr>
        <w:t xml:space="preserve">. Для Участников РАН (членов Профсоюза работников РАН) членство в Профсоюзе должно быть не менее 6 месяцев к моменту начала соревнований. Членство в Профсоюзе работников РАН </w:t>
      </w:r>
      <w:r>
        <w:rPr>
          <w:sz w:val="23"/>
          <w:szCs w:val="23"/>
          <w:lang w:val="ru-RU"/>
        </w:rPr>
        <w:lastRenderedPageBreak/>
        <w:t>подтверждается Заявкой (Форма 2), заверенной подписью и печатью председателя перви</w:t>
      </w:r>
      <w:r>
        <w:rPr>
          <w:sz w:val="23"/>
          <w:szCs w:val="23"/>
          <w:lang w:val="ru-RU"/>
        </w:rPr>
        <w:t xml:space="preserve">чной или территориальной профсоюзной организации Профсоюза работников РАН с указанием профсоюзного стажа. Форма 2 также подписывается Представителем участников </w:t>
      </w:r>
      <w:proofErr w:type="spellStart"/>
      <w:r>
        <w:rPr>
          <w:sz w:val="23"/>
          <w:szCs w:val="23"/>
          <w:lang w:val="ru-RU"/>
        </w:rPr>
        <w:t>Академиады</w:t>
      </w:r>
      <w:proofErr w:type="spellEnd"/>
      <w:r>
        <w:rPr>
          <w:sz w:val="23"/>
          <w:szCs w:val="23"/>
          <w:lang w:val="ru-RU"/>
        </w:rPr>
        <w:t>. Заявка на участие подписывается руководителем первичной или территориальной профсоюз</w:t>
      </w:r>
      <w:r>
        <w:rPr>
          <w:sz w:val="23"/>
          <w:szCs w:val="23"/>
          <w:lang w:val="ru-RU"/>
        </w:rPr>
        <w:t xml:space="preserve">ной организации Профсоюза работников РАН или руководителем Организации РАН (если в организации нет первичной организации Профсоюза работников РАН). </w:t>
      </w:r>
    </w:p>
    <w:p w:rsidR="00A03357" w:rsidRDefault="0045117E">
      <w:pPr>
        <w:pStyle w:val="Standard"/>
        <w:spacing w:before="120" w:after="120"/>
        <w:ind w:firstLine="709"/>
        <w:jc w:val="both"/>
        <w:rPr>
          <w:b/>
          <w:bCs/>
          <w:sz w:val="23"/>
          <w:szCs w:val="23"/>
          <w:lang w:val="ru-RU"/>
        </w:rPr>
      </w:pPr>
      <w:r>
        <w:rPr>
          <w:b/>
          <w:bCs/>
          <w:sz w:val="23"/>
          <w:szCs w:val="23"/>
          <w:lang w:val="ru-RU"/>
        </w:rPr>
        <w:t>6.2 Особые условия:</w:t>
      </w:r>
    </w:p>
    <w:p w:rsidR="00A03357" w:rsidRDefault="0045117E">
      <w:pPr>
        <w:pStyle w:val="Standard"/>
        <w:ind w:firstLine="709"/>
        <w:jc w:val="both"/>
        <w:rPr>
          <w:sz w:val="23"/>
          <w:szCs w:val="23"/>
          <w:lang w:val="ru-RU"/>
        </w:rPr>
      </w:pPr>
      <w:r>
        <w:rPr>
          <w:b/>
          <w:bCs/>
          <w:sz w:val="23"/>
          <w:szCs w:val="23"/>
          <w:lang w:val="ru-RU"/>
        </w:rPr>
        <w:t xml:space="preserve">6.2.1 </w:t>
      </w:r>
      <w:r>
        <w:rPr>
          <w:sz w:val="23"/>
          <w:szCs w:val="23"/>
          <w:lang w:val="ru-RU"/>
        </w:rPr>
        <w:t xml:space="preserve">По решению Оргкомитета, к участию в соревнованиях могут быть допущены участники, </w:t>
      </w:r>
      <w:r>
        <w:rPr>
          <w:sz w:val="23"/>
          <w:szCs w:val="23"/>
          <w:lang w:val="ru-RU"/>
        </w:rPr>
        <w:t>представляющие Организации, подведомственные Министерству науки и высшего образования РФ, в которых на данный момент отсутствуют первичные профсоюзные организации Профсоюза работников РАН, либо работники Организаций, в которых есть первичные профсоюзные ор</w:t>
      </w:r>
      <w:r>
        <w:rPr>
          <w:sz w:val="23"/>
          <w:szCs w:val="23"/>
          <w:lang w:val="ru-RU"/>
        </w:rPr>
        <w:t xml:space="preserve">ганизации Профсоюза работников РАН, но сам участник не является членом Профсоюза работников РАН, либо члены Профсоюза работников РАН, не удовлетворяющие требованиям раздела 6.1.1. Положения. Эти участники должны поддерживать реализацию основных задач </w:t>
      </w:r>
      <w:proofErr w:type="spellStart"/>
      <w:r>
        <w:rPr>
          <w:sz w:val="23"/>
          <w:szCs w:val="23"/>
          <w:lang w:val="ru-RU"/>
        </w:rPr>
        <w:t>Акаде</w:t>
      </w:r>
      <w:r>
        <w:rPr>
          <w:sz w:val="23"/>
          <w:szCs w:val="23"/>
          <w:lang w:val="ru-RU"/>
        </w:rPr>
        <w:t>миады</w:t>
      </w:r>
      <w:proofErr w:type="spellEnd"/>
      <w:r>
        <w:rPr>
          <w:sz w:val="23"/>
          <w:szCs w:val="23"/>
          <w:lang w:val="ru-RU"/>
        </w:rPr>
        <w:t xml:space="preserve"> и допускаются к участию в соревнованиях только в индивидуальном зачете при оплате организационного взноса в размере 6 000 (шесть тысяч) рублей с одного участника; </w:t>
      </w:r>
    </w:p>
    <w:p w:rsidR="00A03357" w:rsidRDefault="0045117E">
      <w:pPr>
        <w:pStyle w:val="Standard"/>
        <w:ind w:firstLine="709"/>
        <w:jc w:val="both"/>
        <w:rPr>
          <w:i/>
          <w:sz w:val="23"/>
          <w:szCs w:val="23"/>
          <w:lang w:val="ru-RU"/>
        </w:rPr>
      </w:pPr>
      <w:r>
        <w:rPr>
          <w:sz w:val="23"/>
          <w:szCs w:val="23"/>
          <w:lang w:val="ru-RU"/>
        </w:rPr>
        <w:t>Трудовой стаж по основному месту работы указанных участников должен быть не менее 6 ме</w:t>
      </w:r>
      <w:r>
        <w:rPr>
          <w:sz w:val="23"/>
          <w:szCs w:val="23"/>
          <w:lang w:val="ru-RU"/>
        </w:rPr>
        <w:t>сяцев на дату начала соревнований.</w:t>
      </w:r>
    </w:p>
    <w:p w:rsidR="00A03357" w:rsidRDefault="0045117E">
      <w:pPr>
        <w:pStyle w:val="Standard"/>
        <w:ind w:firstLine="709"/>
        <w:jc w:val="both"/>
        <w:rPr>
          <w:sz w:val="23"/>
          <w:szCs w:val="23"/>
          <w:lang w:val="ru-RU"/>
        </w:rPr>
      </w:pPr>
      <w:r>
        <w:rPr>
          <w:b/>
          <w:bCs/>
          <w:sz w:val="23"/>
          <w:szCs w:val="23"/>
          <w:lang w:val="ru-RU"/>
        </w:rPr>
        <w:t xml:space="preserve">6.2.2 </w:t>
      </w:r>
      <w:r>
        <w:rPr>
          <w:sz w:val="23"/>
          <w:szCs w:val="23"/>
          <w:lang w:val="ru-RU"/>
        </w:rPr>
        <w:t>По решению Оргкомитета к участию в соревнованиях могут быть допущены бывшие работники организаций РАН и/или члены Профсоюза работников РАН, уволенные в связи с выходом на пенсию (при предъявлении копии трудовой книж</w:t>
      </w:r>
      <w:r>
        <w:rPr>
          <w:sz w:val="23"/>
          <w:szCs w:val="23"/>
          <w:lang w:val="ru-RU"/>
        </w:rPr>
        <w:t xml:space="preserve">ки, подтверждающей факт работы в структуре Организации РАН). Допускается из таких участников сформировать ветеранскую команду для участия вне основного зачёта </w:t>
      </w:r>
      <w:proofErr w:type="spellStart"/>
      <w:r>
        <w:rPr>
          <w:sz w:val="23"/>
          <w:szCs w:val="23"/>
          <w:lang w:val="ru-RU"/>
        </w:rPr>
        <w:t>Академиады</w:t>
      </w:r>
      <w:proofErr w:type="spellEnd"/>
      <w:r>
        <w:rPr>
          <w:sz w:val="23"/>
          <w:szCs w:val="23"/>
          <w:lang w:val="ru-RU"/>
        </w:rPr>
        <w:t xml:space="preserve"> и без оплаты организационного взноса.</w:t>
      </w:r>
    </w:p>
    <w:p w:rsidR="00A03357" w:rsidRDefault="0045117E">
      <w:pPr>
        <w:pStyle w:val="Standard"/>
        <w:ind w:firstLine="709"/>
        <w:jc w:val="both"/>
        <w:rPr>
          <w:sz w:val="23"/>
          <w:szCs w:val="23"/>
          <w:lang w:val="ru-RU"/>
        </w:rPr>
      </w:pPr>
      <w:r>
        <w:rPr>
          <w:b/>
          <w:bCs/>
          <w:sz w:val="23"/>
          <w:szCs w:val="23"/>
          <w:lang w:val="ru-RU"/>
        </w:rPr>
        <w:t xml:space="preserve">6.2.3 </w:t>
      </w:r>
      <w:r>
        <w:rPr>
          <w:sz w:val="23"/>
          <w:szCs w:val="23"/>
          <w:lang w:val="ru-RU"/>
        </w:rPr>
        <w:t>Организационный взнос вносится наличными с</w:t>
      </w:r>
      <w:r>
        <w:rPr>
          <w:sz w:val="23"/>
          <w:szCs w:val="23"/>
          <w:lang w:val="ru-RU"/>
        </w:rPr>
        <w:t xml:space="preserve">редствами на заседании мандатной комиссии (с выдачей приходного ордера) либо безналичным перечислением средств на банковский счет по реквизитам (будут указаны позже) с пометкой «Целевой взнос на проведение </w:t>
      </w:r>
      <w:r>
        <w:t>XX</w:t>
      </w:r>
      <w:r>
        <w:rPr>
          <w:lang w:val="ru-RU"/>
        </w:rPr>
        <w:t xml:space="preserve"> Всероссийской </w:t>
      </w:r>
      <w:proofErr w:type="spellStart"/>
      <w:r>
        <w:rPr>
          <w:lang w:val="ru-RU"/>
        </w:rPr>
        <w:t>Академиады</w:t>
      </w:r>
      <w:proofErr w:type="spellEnd"/>
      <w:r>
        <w:rPr>
          <w:lang w:val="ru-RU"/>
        </w:rPr>
        <w:t xml:space="preserve"> РАН»</w:t>
      </w:r>
      <w:r>
        <w:rPr>
          <w:sz w:val="23"/>
          <w:szCs w:val="23"/>
          <w:lang w:val="ru-RU"/>
        </w:rPr>
        <w:t>.</w:t>
      </w:r>
    </w:p>
    <w:p w:rsidR="00A03357" w:rsidRDefault="00A03357">
      <w:pPr>
        <w:pStyle w:val="Standard"/>
        <w:ind w:firstLine="709"/>
        <w:jc w:val="both"/>
        <w:rPr>
          <w:sz w:val="23"/>
          <w:szCs w:val="23"/>
          <w:lang w:val="ru-RU"/>
        </w:rPr>
      </w:pPr>
    </w:p>
    <w:p w:rsidR="00A03357" w:rsidRDefault="0045117E">
      <w:pPr>
        <w:pStyle w:val="Standard"/>
        <w:numPr>
          <w:ilvl w:val="0"/>
          <w:numId w:val="4"/>
        </w:numPr>
        <w:spacing w:after="120"/>
        <w:ind w:left="0" w:firstLine="0"/>
        <w:jc w:val="center"/>
        <w:rPr>
          <w:b/>
          <w:bCs/>
          <w:sz w:val="23"/>
          <w:szCs w:val="23"/>
          <w:lang w:val="ru-RU"/>
        </w:rPr>
      </w:pPr>
      <w:r>
        <w:rPr>
          <w:b/>
          <w:bCs/>
          <w:sz w:val="23"/>
          <w:szCs w:val="23"/>
          <w:lang w:val="ru-RU"/>
        </w:rPr>
        <w:t xml:space="preserve">Регистрация заявок </w:t>
      </w:r>
    </w:p>
    <w:p w:rsidR="00A03357" w:rsidRDefault="0045117E">
      <w:pPr>
        <w:pStyle w:val="Standard"/>
        <w:ind w:firstLine="709"/>
        <w:jc w:val="both"/>
        <w:rPr>
          <w:sz w:val="23"/>
          <w:szCs w:val="23"/>
          <w:lang w:val="ru-RU"/>
        </w:rPr>
      </w:pPr>
      <w:r>
        <w:rPr>
          <w:b/>
          <w:bCs/>
          <w:sz w:val="23"/>
          <w:szCs w:val="23"/>
          <w:lang w:val="ru-RU"/>
        </w:rPr>
        <w:t xml:space="preserve">7.1 </w:t>
      </w:r>
      <w:r>
        <w:rPr>
          <w:sz w:val="23"/>
          <w:szCs w:val="23"/>
          <w:lang w:val="ru-RU"/>
        </w:rPr>
        <w:t xml:space="preserve">Форма предварительной и окончательной заявки размещена в Приложении № 2 Положения, а также на странице Профсоюза работников РАН в разделе «Спорт», она может быть выслана по просьбе на </w:t>
      </w:r>
      <w:r>
        <w:rPr>
          <w:sz w:val="23"/>
          <w:szCs w:val="23"/>
        </w:rPr>
        <w:t>e</w:t>
      </w:r>
      <w:r>
        <w:rPr>
          <w:sz w:val="23"/>
          <w:szCs w:val="23"/>
          <w:lang w:val="ru-RU"/>
        </w:rPr>
        <w:t>-</w:t>
      </w:r>
      <w:r>
        <w:rPr>
          <w:sz w:val="23"/>
          <w:szCs w:val="23"/>
        </w:rPr>
        <w:t>mail</w:t>
      </w:r>
      <w:r>
        <w:rPr>
          <w:sz w:val="23"/>
          <w:szCs w:val="23"/>
          <w:lang w:val="ru-RU"/>
        </w:rPr>
        <w:t xml:space="preserve"> представителям команд. По всем вопросам с</w:t>
      </w:r>
      <w:r>
        <w:rPr>
          <w:sz w:val="23"/>
          <w:szCs w:val="23"/>
          <w:lang w:val="ru-RU"/>
        </w:rPr>
        <w:t xml:space="preserve">оревновательной программы обращаться к Секретарю Оргкомитета </w:t>
      </w:r>
      <w:r>
        <w:rPr>
          <w:sz w:val="23"/>
          <w:szCs w:val="23"/>
        </w:rPr>
        <w:t>XX</w:t>
      </w:r>
      <w:r>
        <w:rPr>
          <w:sz w:val="23"/>
          <w:szCs w:val="23"/>
          <w:lang w:val="ru-RU"/>
        </w:rPr>
        <w:t xml:space="preserve"> </w:t>
      </w:r>
      <w:proofErr w:type="spellStart"/>
      <w:r>
        <w:rPr>
          <w:sz w:val="23"/>
          <w:szCs w:val="23"/>
          <w:lang w:val="ru-RU"/>
        </w:rPr>
        <w:t>Академиады</w:t>
      </w:r>
      <w:proofErr w:type="spellEnd"/>
      <w:r>
        <w:rPr>
          <w:sz w:val="23"/>
          <w:szCs w:val="23"/>
          <w:lang w:val="ru-RU"/>
        </w:rPr>
        <w:t xml:space="preserve"> РАН, </w:t>
      </w:r>
      <w:proofErr w:type="spellStart"/>
      <w:r>
        <w:rPr>
          <w:sz w:val="23"/>
          <w:szCs w:val="23"/>
          <w:lang w:val="ru-RU"/>
        </w:rPr>
        <w:t>моб.тел</w:t>
      </w:r>
      <w:proofErr w:type="spellEnd"/>
      <w:r>
        <w:rPr>
          <w:sz w:val="23"/>
          <w:szCs w:val="23"/>
          <w:lang w:val="ru-RU"/>
        </w:rPr>
        <w:t>.: +7(913)926-43-10</w:t>
      </w:r>
      <w:r>
        <w:rPr>
          <w:lang w:val="ru-RU"/>
        </w:rPr>
        <w:t>, е-</w:t>
      </w:r>
      <w:r>
        <w:t>mail</w:t>
      </w:r>
      <w:r>
        <w:rPr>
          <w:lang w:val="ru-RU"/>
        </w:rPr>
        <w:t xml:space="preserve">: </w:t>
      </w:r>
      <w:hyperlink r:id="rId8">
        <w:r>
          <w:rPr>
            <w:rStyle w:val="a5"/>
            <w:rFonts w:cs="Tahoma"/>
            <w:sz w:val="23"/>
            <w:szCs w:val="23"/>
          </w:rPr>
          <w:t>annashugay</w:t>
        </w:r>
        <w:r>
          <w:rPr>
            <w:rStyle w:val="a5"/>
            <w:rFonts w:cs="Tahoma"/>
            <w:sz w:val="23"/>
            <w:szCs w:val="23"/>
            <w:lang w:val="ru-RU"/>
          </w:rPr>
          <w:t>@</w:t>
        </w:r>
        <w:r>
          <w:rPr>
            <w:rStyle w:val="a5"/>
            <w:rFonts w:cs="Tahoma"/>
            <w:sz w:val="23"/>
            <w:szCs w:val="23"/>
          </w:rPr>
          <w:t>yandex</w:t>
        </w:r>
        <w:r>
          <w:rPr>
            <w:rStyle w:val="a5"/>
            <w:rFonts w:cs="Tahoma"/>
            <w:sz w:val="23"/>
            <w:szCs w:val="23"/>
            <w:lang w:val="ru-RU"/>
          </w:rPr>
          <w:t>.</w:t>
        </w:r>
        <w:r>
          <w:rPr>
            <w:rStyle w:val="a5"/>
            <w:rFonts w:cs="Tahoma"/>
            <w:sz w:val="23"/>
            <w:szCs w:val="23"/>
          </w:rPr>
          <w:t>ru</w:t>
        </w:r>
      </w:hyperlink>
      <w:r>
        <w:rPr>
          <w:sz w:val="23"/>
          <w:szCs w:val="23"/>
          <w:lang w:val="ru-RU"/>
        </w:rPr>
        <w:t xml:space="preserve">, к Председателю Оргкомитета, </w:t>
      </w:r>
      <w:proofErr w:type="spellStart"/>
      <w:r>
        <w:rPr>
          <w:sz w:val="23"/>
          <w:szCs w:val="23"/>
          <w:lang w:val="ru-RU"/>
        </w:rPr>
        <w:t>моб.тел</w:t>
      </w:r>
      <w:proofErr w:type="spellEnd"/>
      <w:r>
        <w:rPr>
          <w:sz w:val="23"/>
          <w:szCs w:val="23"/>
          <w:lang w:val="ru-RU"/>
        </w:rPr>
        <w:t>.: +7(952)945-62-50 или в социальной</w:t>
      </w:r>
      <w:r>
        <w:rPr>
          <w:sz w:val="23"/>
          <w:szCs w:val="23"/>
          <w:lang w:val="ru-RU"/>
        </w:rPr>
        <w:t xml:space="preserve"> сети «</w:t>
      </w:r>
      <w:r>
        <w:rPr>
          <w:sz w:val="23"/>
          <w:szCs w:val="23"/>
        </w:rPr>
        <w:t>Telegram</w:t>
      </w:r>
      <w:r>
        <w:rPr>
          <w:sz w:val="23"/>
          <w:szCs w:val="23"/>
          <w:lang w:val="ru-RU"/>
        </w:rPr>
        <w:t>» (</w:t>
      </w:r>
      <w:r>
        <w:rPr>
          <w:sz w:val="23"/>
          <w:szCs w:val="23"/>
        </w:rPr>
        <w:t>https</w:t>
      </w:r>
      <w:r>
        <w:rPr>
          <w:sz w:val="23"/>
          <w:szCs w:val="23"/>
          <w:lang w:val="ru-RU"/>
        </w:rPr>
        <w:t>://</w:t>
      </w:r>
      <w:r>
        <w:rPr>
          <w:sz w:val="23"/>
          <w:szCs w:val="23"/>
        </w:rPr>
        <w:t>web</w:t>
      </w:r>
      <w:r>
        <w:rPr>
          <w:sz w:val="23"/>
          <w:szCs w:val="23"/>
          <w:lang w:val="ru-RU"/>
        </w:rPr>
        <w:t>.</w:t>
      </w:r>
      <w:r>
        <w:rPr>
          <w:sz w:val="23"/>
          <w:szCs w:val="23"/>
        </w:rPr>
        <w:t>telegram</w:t>
      </w:r>
      <w:r>
        <w:rPr>
          <w:sz w:val="23"/>
          <w:szCs w:val="23"/>
          <w:lang w:val="ru-RU"/>
        </w:rPr>
        <w:t>.</w:t>
      </w:r>
      <w:r>
        <w:rPr>
          <w:sz w:val="23"/>
          <w:szCs w:val="23"/>
        </w:rPr>
        <w:t>org</w:t>
      </w:r>
      <w:r>
        <w:rPr>
          <w:sz w:val="23"/>
          <w:szCs w:val="23"/>
          <w:lang w:val="ru-RU"/>
        </w:rPr>
        <w:t>/</w:t>
      </w:r>
      <w:r>
        <w:rPr>
          <w:sz w:val="23"/>
          <w:szCs w:val="23"/>
        </w:rPr>
        <w:t>a</w:t>
      </w:r>
      <w:r>
        <w:rPr>
          <w:sz w:val="23"/>
          <w:szCs w:val="23"/>
          <w:lang w:val="ru-RU"/>
        </w:rPr>
        <w:t>/#-1002097454438), где для участников создана группа «</w:t>
      </w:r>
      <w:proofErr w:type="spellStart"/>
      <w:r>
        <w:rPr>
          <w:sz w:val="23"/>
          <w:szCs w:val="23"/>
          <w:lang w:val="ru-RU"/>
        </w:rPr>
        <w:t>Академиада</w:t>
      </w:r>
      <w:proofErr w:type="spellEnd"/>
      <w:r>
        <w:rPr>
          <w:sz w:val="23"/>
          <w:szCs w:val="23"/>
          <w:lang w:val="ru-RU"/>
        </w:rPr>
        <w:t xml:space="preserve"> по лыжным гонкам». </w:t>
      </w:r>
    </w:p>
    <w:p w:rsidR="00A03357" w:rsidRDefault="0045117E">
      <w:pPr>
        <w:pStyle w:val="Standard"/>
        <w:ind w:firstLine="709"/>
        <w:jc w:val="both"/>
        <w:rPr>
          <w:sz w:val="23"/>
          <w:szCs w:val="23"/>
          <w:lang w:val="ru-RU"/>
        </w:rPr>
      </w:pPr>
      <w:r>
        <w:rPr>
          <w:b/>
          <w:bCs/>
          <w:sz w:val="23"/>
          <w:szCs w:val="23"/>
          <w:lang w:val="ru-RU"/>
        </w:rPr>
        <w:t xml:space="preserve">7.2 </w:t>
      </w:r>
      <w:r>
        <w:rPr>
          <w:sz w:val="23"/>
          <w:szCs w:val="23"/>
          <w:lang w:val="ru-RU"/>
        </w:rPr>
        <w:t xml:space="preserve">Предварительные заявки (Форма 1) принимаются секретарем Оргкомитета соревнований до </w:t>
      </w:r>
      <w:r>
        <w:rPr>
          <w:b/>
          <w:sz w:val="23"/>
          <w:szCs w:val="23"/>
          <w:lang w:val="ru-RU"/>
        </w:rPr>
        <w:t>9</w:t>
      </w:r>
      <w:r>
        <w:rPr>
          <w:b/>
          <w:bCs/>
          <w:sz w:val="23"/>
          <w:szCs w:val="23"/>
          <w:lang w:val="ru-RU"/>
        </w:rPr>
        <w:t xml:space="preserve"> февраля 2026 г</w:t>
      </w:r>
      <w:r>
        <w:rPr>
          <w:sz w:val="23"/>
          <w:szCs w:val="23"/>
          <w:lang w:val="ru-RU"/>
        </w:rPr>
        <w:t>. (включительно) по эле</w:t>
      </w:r>
      <w:r>
        <w:rPr>
          <w:sz w:val="23"/>
          <w:szCs w:val="23"/>
          <w:lang w:val="ru-RU"/>
        </w:rPr>
        <w:t>ктронной почте: е-</w:t>
      </w:r>
      <w:r>
        <w:rPr>
          <w:sz w:val="23"/>
          <w:szCs w:val="23"/>
        </w:rPr>
        <w:t>mail</w:t>
      </w:r>
      <w:r>
        <w:rPr>
          <w:sz w:val="23"/>
          <w:szCs w:val="23"/>
          <w:lang w:val="ru-RU"/>
        </w:rPr>
        <w:t xml:space="preserve">: (копия: </w:t>
      </w:r>
      <w:proofErr w:type="spellStart"/>
      <w:r>
        <w:rPr>
          <w:sz w:val="23"/>
          <w:szCs w:val="23"/>
        </w:rPr>
        <w:t>og</w:t>
      </w:r>
      <w:proofErr w:type="spellEnd"/>
      <w:r>
        <w:rPr>
          <w:sz w:val="23"/>
          <w:szCs w:val="23"/>
          <w:lang w:val="ru-RU"/>
        </w:rPr>
        <w:t>_</w:t>
      </w:r>
      <w:proofErr w:type="spellStart"/>
      <w:r>
        <w:rPr>
          <w:sz w:val="23"/>
          <w:szCs w:val="23"/>
        </w:rPr>
        <w:t>ivanov</w:t>
      </w:r>
      <w:proofErr w:type="spellEnd"/>
      <w:r>
        <w:rPr>
          <w:sz w:val="23"/>
          <w:szCs w:val="23"/>
          <w:lang w:val="ru-RU"/>
        </w:rPr>
        <w:t>@</w:t>
      </w:r>
      <w:r>
        <w:rPr>
          <w:sz w:val="23"/>
          <w:szCs w:val="23"/>
        </w:rPr>
        <w:t>mail</w:t>
      </w:r>
      <w:r>
        <w:rPr>
          <w:sz w:val="23"/>
          <w:szCs w:val="23"/>
          <w:lang w:val="ru-RU"/>
        </w:rPr>
        <w:t>.</w:t>
      </w:r>
      <w:proofErr w:type="spellStart"/>
      <w:r>
        <w:rPr>
          <w:sz w:val="23"/>
          <w:szCs w:val="23"/>
        </w:rPr>
        <w:t>ru</w:t>
      </w:r>
      <w:proofErr w:type="spellEnd"/>
      <w:r>
        <w:rPr>
          <w:sz w:val="23"/>
          <w:szCs w:val="23"/>
          <w:lang w:val="ru-RU"/>
        </w:rPr>
        <w:t>). В графе «тема письма» просьба указывать «</w:t>
      </w:r>
      <w:r>
        <w:rPr>
          <w:sz w:val="23"/>
          <w:szCs w:val="23"/>
        </w:rPr>
        <w:t>XX</w:t>
      </w:r>
      <w:r>
        <w:rPr>
          <w:sz w:val="23"/>
          <w:szCs w:val="23"/>
          <w:lang w:val="ru-RU"/>
        </w:rPr>
        <w:t xml:space="preserve"> ВЛА - 2026». </w:t>
      </w:r>
    </w:p>
    <w:p w:rsidR="00A03357" w:rsidRDefault="0045117E">
      <w:pPr>
        <w:pStyle w:val="Standard"/>
        <w:ind w:firstLine="709"/>
        <w:jc w:val="both"/>
        <w:rPr>
          <w:b/>
          <w:bCs/>
          <w:sz w:val="23"/>
          <w:szCs w:val="23"/>
          <w:lang w:val="ru-RU"/>
        </w:rPr>
      </w:pPr>
      <w:r>
        <w:rPr>
          <w:b/>
          <w:bCs/>
          <w:sz w:val="23"/>
          <w:szCs w:val="23"/>
          <w:lang w:val="ru-RU"/>
        </w:rPr>
        <w:t xml:space="preserve">7.3 </w:t>
      </w:r>
      <w:r>
        <w:rPr>
          <w:sz w:val="23"/>
          <w:szCs w:val="23"/>
          <w:lang w:val="ru-RU"/>
        </w:rPr>
        <w:t xml:space="preserve">Заявки на участие (Форма 2) в электронном виде направляются в Оргкомитет соревнований </w:t>
      </w:r>
      <w:r>
        <w:rPr>
          <w:b/>
          <w:bCs/>
          <w:sz w:val="23"/>
          <w:szCs w:val="23"/>
          <w:lang w:val="ru-RU"/>
        </w:rPr>
        <w:t xml:space="preserve">до 01 марта 2025 г. </w:t>
      </w:r>
      <w:r>
        <w:rPr>
          <w:sz w:val="23"/>
          <w:szCs w:val="23"/>
          <w:lang w:val="ru-RU"/>
        </w:rPr>
        <w:t>на е-</w:t>
      </w:r>
      <w:r>
        <w:rPr>
          <w:sz w:val="23"/>
          <w:szCs w:val="23"/>
        </w:rPr>
        <w:t>mail</w:t>
      </w:r>
      <w:r>
        <w:rPr>
          <w:sz w:val="23"/>
          <w:szCs w:val="23"/>
          <w:lang w:val="ru-RU"/>
        </w:rPr>
        <w:t xml:space="preserve">: </w:t>
      </w:r>
      <w:r>
        <w:rPr>
          <w:b/>
          <w:bCs/>
          <w:sz w:val="23"/>
          <w:szCs w:val="23"/>
          <w:lang w:val="ru-RU"/>
        </w:rPr>
        <w:t xml:space="preserve">(копия: </w:t>
      </w:r>
      <w:proofErr w:type="spellStart"/>
      <w:r>
        <w:rPr>
          <w:b/>
          <w:bCs/>
          <w:sz w:val="23"/>
          <w:szCs w:val="23"/>
        </w:rPr>
        <w:t>og</w:t>
      </w:r>
      <w:proofErr w:type="spellEnd"/>
      <w:r>
        <w:rPr>
          <w:b/>
          <w:bCs/>
          <w:sz w:val="23"/>
          <w:szCs w:val="23"/>
          <w:lang w:val="ru-RU"/>
        </w:rPr>
        <w:t>_</w:t>
      </w:r>
      <w:proofErr w:type="spellStart"/>
      <w:r>
        <w:rPr>
          <w:b/>
          <w:bCs/>
          <w:sz w:val="23"/>
          <w:szCs w:val="23"/>
        </w:rPr>
        <w:t>ivanov</w:t>
      </w:r>
      <w:proofErr w:type="spellEnd"/>
      <w:r>
        <w:rPr>
          <w:b/>
          <w:bCs/>
          <w:sz w:val="23"/>
          <w:szCs w:val="23"/>
          <w:lang w:val="ru-RU"/>
        </w:rPr>
        <w:t>@</w:t>
      </w:r>
      <w:r>
        <w:rPr>
          <w:b/>
          <w:bCs/>
          <w:sz w:val="23"/>
          <w:szCs w:val="23"/>
        </w:rPr>
        <w:t>mail</w:t>
      </w:r>
      <w:r>
        <w:rPr>
          <w:b/>
          <w:bCs/>
          <w:sz w:val="23"/>
          <w:szCs w:val="23"/>
          <w:lang w:val="ru-RU"/>
        </w:rPr>
        <w:t>.</w:t>
      </w:r>
      <w:proofErr w:type="spellStart"/>
      <w:r>
        <w:rPr>
          <w:b/>
          <w:bCs/>
          <w:sz w:val="23"/>
          <w:szCs w:val="23"/>
        </w:rPr>
        <w:t>ru</w:t>
      </w:r>
      <w:proofErr w:type="spellEnd"/>
      <w:r>
        <w:rPr>
          <w:b/>
          <w:bCs/>
          <w:sz w:val="23"/>
          <w:szCs w:val="23"/>
          <w:lang w:val="ru-RU"/>
        </w:rPr>
        <w:t xml:space="preserve"> </w:t>
      </w:r>
    </w:p>
    <w:p w:rsidR="00A03357" w:rsidRDefault="0045117E">
      <w:pPr>
        <w:pStyle w:val="Standard"/>
        <w:ind w:firstLine="709"/>
        <w:jc w:val="both"/>
        <w:rPr>
          <w:sz w:val="23"/>
          <w:szCs w:val="23"/>
          <w:lang w:val="ru-RU"/>
        </w:rPr>
      </w:pPr>
      <w:r>
        <w:rPr>
          <w:b/>
          <w:bCs/>
          <w:sz w:val="23"/>
          <w:szCs w:val="23"/>
          <w:lang w:val="ru-RU"/>
        </w:rPr>
        <w:t>7.4 Оригиналы</w:t>
      </w:r>
      <w:r>
        <w:rPr>
          <w:sz w:val="23"/>
          <w:szCs w:val="23"/>
          <w:lang w:val="ru-RU"/>
        </w:rPr>
        <w:t xml:space="preserve"> документов на каждого участника подаются отдельной папкой (комплектом) представителем команды в мандатную комиссию </w:t>
      </w:r>
      <w:r>
        <w:rPr>
          <w:b/>
          <w:sz w:val="23"/>
          <w:szCs w:val="23"/>
          <w:lang w:val="ru-RU"/>
        </w:rPr>
        <w:t>9</w:t>
      </w:r>
      <w:r>
        <w:rPr>
          <w:b/>
          <w:bCs/>
          <w:sz w:val="23"/>
          <w:szCs w:val="23"/>
          <w:lang w:val="ru-RU"/>
        </w:rPr>
        <w:t xml:space="preserve"> марта 2026 года </w:t>
      </w:r>
      <w:r>
        <w:rPr>
          <w:sz w:val="23"/>
          <w:szCs w:val="23"/>
          <w:lang w:val="ru-RU"/>
        </w:rPr>
        <w:t xml:space="preserve">и включают в себя: </w:t>
      </w:r>
    </w:p>
    <w:p w:rsidR="00A03357" w:rsidRDefault="0045117E">
      <w:pPr>
        <w:pStyle w:val="Standard"/>
        <w:ind w:firstLine="709"/>
        <w:jc w:val="both"/>
        <w:rPr>
          <w:sz w:val="23"/>
          <w:szCs w:val="23"/>
          <w:lang w:val="ru-RU"/>
        </w:rPr>
      </w:pPr>
      <w:r>
        <w:rPr>
          <w:sz w:val="23"/>
          <w:szCs w:val="23"/>
          <w:lang w:val="ru-RU"/>
        </w:rPr>
        <w:t xml:space="preserve">- справку с места работы/учёбы, заверенную отделом кадров/отделом аспирантуры; </w:t>
      </w:r>
    </w:p>
    <w:p w:rsidR="00A03357" w:rsidRDefault="0045117E">
      <w:pPr>
        <w:pStyle w:val="Standard"/>
        <w:ind w:firstLine="709"/>
        <w:jc w:val="both"/>
        <w:rPr>
          <w:sz w:val="23"/>
          <w:szCs w:val="23"/>
          <w:lang w:val="ru-RU"/>
        </w:rPr>
      </w:pPr>
      <w:r>
        <w:rPr>
          <w:sz w:val="23"/>
          <w:szCs w:val="23"/>
          <w:lang w:val="ru-RU"/>
        </w:rPr>
        <w:t>- ориги</w:t>
      </w:r>
      <w:r>
        <w:rPr>
          <w:sz w:val="23"/>
          <w:szCs w:val="23"/>
          <w:lang w:val="ru-RU"/>
        </w:rPr>
        <w:t>нал заявки (Форма 2), заверенной председателем первичной или региональной профсоюзной организации и представителем участников; - допуск врача (медицинская справка о допуске к занятиям физической культурой и спортом с указанием вида спорта «лыжные гонки») и</w:t>
      </w:r>
      <w:r>
        <w:rPr>
          <w:sz w:val="23"/>
          <w:szCs w:val="23"/>
          <w:lang w:val="ru-RU"/>
        </w:rPr>
        <w:t xml:space="preserve">ли подписанная врачом Форма 2 (при его наличии в учреждении); </w:t>
      </w:r>
    </w:p>
    <w:p w:rsidR="00A03357" w:rsidRDefault="0045117E">
      <w:pPr>
        <w:pStyle w:val="Standard"/>
        <w:ind w:firstLine="709"/>
        <w:jc w:val="both"/>
        <w:rPr>
          <w:sz w:val="23"/>
          <w:szCs w:val="23"/>
          <w:lang w:val="ru-RU"/>
        </w:rPr>
      </w:pPr>
      <w:r>
        <w:rPr>
          <w:sz w:val="23"/>
          <w:szCs w:val="23"/>
          <w:lang w:val="ru-RU"/>
        </w:rPr>
        <w:t xml:space="preserve">- страховой полис от несчастного случая или спортивная страховка с указанием вида спорта «лыжные гонки». </w:t>
      </w:r>
    </w:p>
    <w:p w:rsidR="00A03357" w:rsidRDefault="0045117E">
      <w:pPr>
        <w:pStyle w:val="Standard"/>
        <w:ind w:firstLine="709"/>
        <w:jc w:val="both"/>
        <w:rPr>
          <w:sz w:val="23"/>
          <w:szCs w:val="23"/>
          <w:lang w:val="ru-RU"/>
        </w:rPr>
      </w:pPr>
      <w:r>
        <w:rPr>
          <w:b/>
          <w:bCs/>
          <w:sz w:val="23"/>
          <w:szCs w:val="23"/>
          <w:lang w:val="ru-RU"/>
        </w:rPr>
        <w:t xml:space="preserve">7.5 </w:t>
      </w:r>
      <w:proofErr w:type="gramStart"/>
      <w:r>
        <w:rPr>
          <w:sz w:val="23"/>
          <w:szCs w:val="23"/>
          <w:lang w:val="ru-RU"/>
        </w:rPr>
        <w:t>В</w:t>
      </w:r>
      <w:proofErr w:type="gramEnd"/>
      <w:r>
        <w:rPr>
          <w:sz w:val="23"/>
          <w:szCs w:val="23"/>
          <w:lang w:val="ru-RU"/>
        </w:rPr>
        <w:t xml:space="preserve"> таблицу заявки для главной судейской коллегии внесен пункт об имеющемся или </w:t>
      </w:r>
      <w:r>
        <w:rPr>
          <w:sz w:val="23"/>
          <w:szCs w:val="23"/>
          <w:lang w:val="ru-RU"/>
        </w:rPr>
        <w:lastRenderedPageBreak/>
        <w:t>имевш</w:t>
      </w:r>
      <w:r>
        <w:rPr>
          <w:sz w:val="23"/>
          <w:szCs w:val="23"/>
          <w:lang w:val="ru-RU"/>
        </w:rPr>
        <w:t xml:space="preserve">емся ранее документально подтвержденном спортивном разряде или спортивном звании по виду спорта, в мандатную комиссии и судейскую коллегию подтверждающие документы представлять не нужно. </w:t>
      </w:r>
    </w:p>
    <w:p w:rsidR="00A03357" w:rsidRDefault="0045117E">
      <w:pPr>
        <w:pStyle w:val="a8"/>
        <w:spacing w:before="120" w:after="0" w:line="20" w:lineRule="atLeast"/>
        <w:ind w:firstLine="720"/>
        <w:jc w:val="both"/>
      </w:pPr>
      <w:r>
        <w:rPr>
          <w:rFonts w:ascii="Times New Roman" w:hAnsi="Times New Roman"/>
          <w:b/>
          <w:sz w:val="24"/>
        </w:rPr>
        <w:t xml:space="preserve">7.6 </w:t>
      </w:r>
      <w:r>
        <w:rPr>
          <w:rFonts w:ascii="Times New Roman" w:hAnsi="Times New Roman"/>
          <w:color w:val="000009"/>
          <w:sz w:val="24"/>
        </w:rPr>
        <w:t>Краткие правила допуска к соревнованиям сведены в</w:t>
      </w:r>
      <w:r>
        <w:rPr>
          <w:rFonts w:ascii="Times New Roman" w:hAnsi="Times New Roman"/>
          <w:color w:val="000009"/>
        </w:rPr>
        <w:t xml:space="preserve"> </w:t>
      </w:r>
      <w:r>
        <w:rPr>
          <w:rFonts w:ascii="Times New Roman" w:hAnsi="Times New Roman"/>
          <w:color w:val="000009"/>
          <w:sz w:val="24"/>
        </w:rPr>
        <w:t>Таблице 1.</w:t>
      </w:r>
    </w:p>
    <w:p w:rsidR="00A03357" w:rsidRDefault="0045117E">
      <w:pPr>
        <w:pStyle w:val="a8"/>
        <w:spacing w:before="120" w:after="0" w:line="20" w:lineRule="atLeast"/>
        <w:ind w:firstLine="720"/>
        <w:jc w:val="both"/>
      </w:pPr>
      <w:r>
        <w:rPr>
          <w:rFonts w:ascii="Times New Roman" w:hAnsi="Times New Roman"/>
          <w:b/>
          <w:color w:val="000009"/>
          <w:sz w:val="24"/>
        </w:rPr>
        <w:t>Таб</w:t>
      </w:r>
      <w:r>
        <w:rPr>
          <w:rFonts w:ascii="Times New Roman" w:hAnsi="Times New Roman"/>
          <w:b/>
          <w:color w:val="000009"/>
          <w:sz w:val="24"/>
        </w:rPr>
        <w:t>лица 1</w:t>
      </w:r>
    </w:p>
    <w:tbl>
      <w:tblPr>
        <w:tblW w:w="9358" w:type="dxa"/>
        <w:tblInd w:w="175" w:type="dxa"/>
        <w:tblLayout w:type="fixed"/>
        <w:tblCellMar>
          <w:top w:w="28" w:type="dxa"/>
          <w:left w:w="84" w:type="dxa"/>
          <w:bottom w:w="28" w:type="dxa"/>
          <w:right w:w="100" w:type="dxa"/>
        </w:tblCellMar>
        <w:tblLook w:val="00A0" w:firstRow="1" w:lastRow="0" w:firstColumn="1" w:lastColumn="0" w:noHBand="0" w:noVBand="0"/>
      </w:tblPr>
      <w:tblGrid>
        <w:gridCol w:w="1842"/>
        <w:gridCol w:w="3260"/>
        <w:gridCol w:w="1560"/>
        <w:gridCol w:w="1559"/>
        <w:gridCol w:w="1137"/>
      </w:tblGrid>
      <w:tr w:rsidR="00A03357">
        <w:trPr>
          <w:trHeight w:val="814"/>
        </w:trPr>
        <w:tc>
          <w:tcPr>
            <w:tcW w:w="1842"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b/>
                <w:color w:val="00000A"/>
              </w:rPr>
              <w:t>Категория участника</w:t>
            </w:r>
          </w:p>
        </w:tc>
        <w:tc>
          <w:tcPr>
            <w:tcW w:w="32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b/>
                <w:color w:val="00000A"/>
              </w:rPr>
              <w:t>Доп. условия</w:t>
            </w:r>
          </w:p>
        </w:tc>
        <w:tc>
          <w:tcPr>
            <w:tcW w:w="15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b/>
                <w:color w:val="00000A"/>
              </w:rPr>
              <w:t>Допуск личный зачет</w:t>
            </w:r>
          </w:p>
        </w:tc>
        <w:tc>
          <w:tcPr>
            <w:tcW w:w="1559"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b/>
                <w:color w:val="00000A"/>
              </w:rPr>
              <w:t>Допуск командный зачет</w:t>
            </w:r>
          </w:p>
        </w:tc>
        <w:tc>
          <w:tcPr>
            <w:tcW w:w="1137"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proofErr w:type="spellStart"/>
            <w:r>
              <w:rPr>
                <w:rFonts w:ascii="Times New Roman" w:hAnsi="Times New Roman"/>
                <w:b/>
                <w:color w:val="00000A"/>
              </w:rPr>
              <w:t>Огр</w:t>
            </w:r>
            <w:proofErr w:type="spellEnd"/>
            <w:r>
              <w:rPr>
                <w:rFonts w:ascii="Times New Roman" w:hAnsi="Times New Roman"/>
                <w:b/>
                <w:color w:val="00000A"/>
              </w:rPr>
              <w:t>. взнос</w:t>
            </w:r>
          </w:p>
        </w:tc>
      </w:tr>
      <w:tr w:rsidR="00A03357">
        <w:tc>
          <w:tcPr>
            <w:tcW w:w="1842"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Член Профсоюза работников РАН</w:t>
            </w:r>
          </w:p>
        </w:tc>
        <w:tc>
          <w:tcPr>
            <w:tcW w:w="32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 xml:space="preserve">Стаж работы/учёбы (очная аспирантура) по основному месту (независимо от ставки) не менее 6 месяцев, допускается совместительство в </w:t>
            </w:r>
            <w:r>
              <w:rPr>
                <w:rFonts w:ascii="Times New Roman" w:hAnsi="Times New Roman"/>
                <w:color w:val="00000A"/>
              </w:rPr>
              <w:t>Организации РАН</w:t>
            </w:r>
          </w:p>
          <w:p w:rsidR="00A03357" w:rsidRDefault="0045117E">
            <w:pPr>
              <w:pStyle w:val="a6"/>
              <w:spacing w:before="240" w:after="0" w:line="20" w:lineRule="atLeast"/>
            </w:pPr>
            <w:r>
              <w:rPr>
                <w:rFonts w:ascii="Times New Roman" w:hAnsi="Times New Roman"/>
                <w:color w:val="00000A"/>
              </w:rPr>
              <w:t>Стаж в Профсоюзе работников РАН не менее 6 месяцев</w:t>
            </w:r>
          </w:p>
        </w:tc>
        <w:tc>
          <w:tcPr>
            <w:tcW w:w="15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безусловный</w:t>
            </w:r>
          </w:p>
        </w:tc>
        <w:tc>
          <w:tcPr>
            <w:tcW w:w="1559"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безусловный</w:t>
            </w:r>
          </w:p>
        </w:tc>
        <w:tc>
          <w:tcPr>
            <w:tcW w:w="1137"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не взимается</w:t>
            </w:r>
          </w:p>
        </w:tc>
      </w:tr>
      <w:tr w:rsidR="00A03357">
        <w:tc>
          <w:tcPr>
            <w:tcW w:w="1842"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 xml:space="preserve">Сотрудник Организации РАН, где есть </w:t>
            </w:r>
            <w:proofErr w:type="spellStart"/>
            <w:r>
              <w:rPr>
                <w:rFonts w:ascii="Times New Roman" w:hAnsi="Times New Roman"/>
                <w:color w:val="00000A"/>
              </w:rPr>
              <w:t>первичка</w:t>
            </w:r>
            <w:proofErr w:type="spellEnd"/>
            <w:r>
              <w:rPr>
                <w:rFonts w:ascii="Times New Roman" w:hAnsi="Times New Roman"/>
                <w:color w:val="00000A"/>
              </w:rPr>
              <w:t xml:space="preserve"> – не член Профсоюза работников РАН</w:t>
            </w:r>
          </w:p>
        </w:tc>
        <w:tc>
          <w:tcPr>
            <w:tcW w:w="32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Стаж работы/учёбы (очная аспирантура) по основному месту (независимо от</w:t>
            </w:r>
            <w:r>
              <w:rPr>
                <w:rFonts w:ascii="Times New Roman" w:hAnsi="Times New Roman"/>
                <w:color w:val="00000A"/>
              </w:rPr>
              <w:t xml:space="preserve"> ставки) не менее 6 месяцев, допускается совместительство в Организации РАН</w:t>
            </w:r>
          </w:p>
        </w:tc>
        <w:tc>
          <w:tcPr>
            <w:tcW w:w="15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По решению Оргкомитета</w:t>
            </w:r>
          </w:p>
        </w:tc>
        <w:tc>
          <w:tcPr>
            <w:tcW w:w="1559"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По решению Оргкомитета</w:t>
            </w:r>
          </w:p>
        </w:tc>
        <w:tc>
          <w:tcPr>
            <w:tcW w:w="1137"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6000 руб.</w:t>
            </w:r>
          </w:p>
        </w:tc>
      </w:tr>
      <w:tr w:rsidR="00A03357">
        <w:trPr>
          <w:trHeight w:val="1712"/>
        </w:trPr>
        <w:tc>
          <w:tcPr>
            <w:tcW w:w="1842"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 xml:space="preserve">Сотрудник Организации РАН, где нет первичной </w:t>
            </w:r>
            <w:proofErr w:type="gramStart"/>
            <w:r>
              <w:rPr>
                <w:rFonts w:ascii="Times New Roman" w:hAnsi="Times New Roman"/>
                <w:color w:val="00000A"/>
              </w:rPr>
              <w:t>организации  Профсоюза</w:t>
            </w:r>
            <w:proofErr w:type="gramEnd"/>
            <w:r>
              <w:rPr>
                <w:rFonts w:ascii="Times New Roman" w:hAnsi="Times New Roman"/>
                <w:color w:val="00000A"/>
              </w:rPr>
              <w:t xml:space="preserve"> работников РАН</w:t>
            </w:r>
          </w:p>
        </w:tc>
        <w:tc>
          <w:tcPr>
            <w:tcW w:w="32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Стаж работы/учёбы (очная аспирантура) по</w:t>
            </w:r>
            <w:r>
              <w:rPr>
                <w:rFonts w:ascii="Times New Roman" w:hAnsi="Times New Roman"/>
                <w:color w:val="00000A"/>
              </w:rPr>
              <w:t xml:space="preserve"> основному месту (независимо от ставки) не менее 6 месяцев, допускается совместительство в Организации РАН</w:t>
            </w:r>
          </w:p>
        </w:tc>
        <w:tc>
          <w:tcPr>
            <w:tcW w:w="15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По решению Оргкомитета</w:t>
            </w:r>
          </w:p>
        </w:tc>
        <w:tc>
          <w:tcPr>
            <w:tcW w:w="1559"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По решению Оргкомитета</w:t>
            </w:r>
          </w:p>
        </w:tc>
        <w:tc>
          <w:tcPr>
            <w:tcW w:w="1137"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color w:val="00000A"/>
              </w:rPr>
              <w:t>6000 руб.</w:t>
            </w:r>
          </w:p>
          <w:p w:rsidR="00A03357" w:rsidRDefault="00A03357">
            <w:pPr>
              <w:pStyle w:val="a6"/>
              <w:spacing w:before="240" w:after="0" w:line="20" w:lineRule="atLeast"/>
              <w:rPr>
                <w:rFonts w:ascii="Times New Roman" w:hAnsi="Times New Roman"/>
                <w:color w:val="00000A"/>
              </w:rPr>
            </w:pPr>
          </w:p>
        </w:tc>
      </w:tr>
      <w:tr w:rsidR="00A03357">
        <w:trPr>
          <w:trHeight w:val="316"/>
        </w:trPr>
        <w:tc>
          <w:tcPr>
            <w:tcW w:w="1842"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rPr>
              <w:t>Ветеран (пенсионер)</w:t>
            </w:r>
          </w:p>
        </w:tc>
        <w:tc>
          <w:tcPr>
            <w:tcW w:w="32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sz w:val="24"/>
                <w:szCs w:val="24"/>
              </w:rPr>
              <w:t xml:space="preserve">Бывший сотрудник Организации РАН и/или член Профсоюза работников РАН, </w:t>
            </w:r>
            <w:r>
              <w:rPr>
                <w:rFonts w:ascii="Times New Roman" w:hAnsi="Times New Roman"/>
                <w:sz w:val="24"/>
                <w:szCs w:val="24"/>
              </w:rPr>
              <w:t>уволенный в связи с выходом на пенсию</w:t>
            </w:r>
          </w:p>
        </w:tc>
        <w:tc>
          <w:tcPr>
            <w:tcW w:w="15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rPr>
              <w:t>По решению Оргкомитета</w:t>
            </w:r>
          </w:p>
        </w:tc>
        <w:tc>
          <w:tcPr>
            <w:tcW w:w="1559"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rPr>
              <w:t>По решению Оргкомитета</w:t>
            </w:r>
          </w:p>
        </w:tc>
        <w:tc>
          <w:tcPr>
            <w:tcW w:w="1137"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rPr>
              <w:t>не взимается</w:t>
            </w:r>
          </w:p>
        </w:tc>
      </w:tr>
      <w:tr w:rsidR="00A03357">
        <w:trPr>
          <w:trHeight w:val="963"/>
        </w:trPr>
        <w:tc>
          <w:tcPr>
            <w:tcW w:w="1842"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szCs w:val="22"/>
              </w:rPr>
              <w:t xml:space="preserve">Сотрудник Организации </w:t>
            </w:r>
            <w:proofErr w:type="spellStart"/>
            <w:r>
              <w:rPr>
                <w:rFonts w:ascii="Times New Roman" w:hAnsi="Times New Roman"/>
                <w:szCs w:val="22"/>
              </w:rPr>
              <w:t>Минобрнауки</w:t>
            </w:r>
            <w:proofErr w:type="spellEnd"/>
          </w:p>
        </w:tc>
        <w:tc>
          <w:tcPr>
            <w:tcW w:w="32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szCs w:val="22"/>
              </w:rPr>
              <w:t xml:space="preserve">Работник/студент/аспирант в организациях </w:t>
            </w:r>
            <w:proofErr w:type="spellStart"/>
            <w:r>
              <w:rPr>
                <w:rFonts w:ascii="Times New Roman" w:hAnsi="Times New Roman"/>
                <w:szCs w:val="22"/>
              </w:rPr>
              <w:t>Минобрнауки</w:t>
            </w:r>
            <w:proofErr w:type="spellEnd"/>
            <w:r>
              <w:rPr>
                <w:rFonts w:ascii="Times New Roman" w:hAnsi="Times New Roman"/>
                <w:szCs w:val="22"/>
              </w:rPr>
              <w:t xml:space="preserve"> России, не относящихся к РАН</w:t>
            </w:r>
          </w:p>
        </w:tc>
        <w:tc>
          <w:tcPr>
            <w:tcW w:w="1560"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szCs w:val="22"/>
              </w:rPr>
              <w:t>По решению Оргкомитета</w:t>
            </w:r>
          </w:p>
        </w:tc>
        <w:tc>
          <w:tcPr>
            <w:tcW w:w="1559"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szCs w:val="22"/>
              </w:rPr>
              <w:t xml:space="preserve">По решению </w:t>
            </w:r>
            <w:r>
              <w:rPr>
                <w:rFonts w:ascii="Times New Roman" w:hAnsi="Times New Roman"/>
                <w:szCs w:val="22"/>
              </w:rPr>
              <w:t>Оргкомитета</w:t>
            </w:r>
          </w:p>
        </w:tc>
        <w:tc>
          <w:tcPr>
            <w:tcW w:w="1137" w:type="dxa"/>
            <w:tcBorders>
              <w:top w:val="single" w:sz="6" w:space="0" w:color="000001"/>
              <w:left w:val="single" w:sz="6" w:space="0" w:color="000001"/>
              <w:bottom w:val="single" w:sz="6" w:space="0" w:color="000001"/>
              <w:right w:val="single" w:sz="6" w:space="0" w:color="000001"/>
            </w:tcBorders>
          </w:tcPr>
          <w:p w:rsidR="00A03357" w:rsidRDefault="0045117E">
            <w:pPr>
              <w:pStyle w:val="a6"/>
              <w:spacing w:before="240" w:after="0" w:line="20" w:lineRule="atLeast"/>
            </w:pPr>
            <w:r>
              <w:rPr>
                <w:rFonts w:ascii="Times New Roman" w:hAnsi="Times New Roman"/>
                <w:szCs w:val="22"/>
              </w:rPr>
              <w:t>6000</w:t>
            </w:r>
          </w:p>
        </w:tc>
      </w:tr>
    </w:tbl>
    <w:p w:rsidR="00A03357" w:rsidRDefault="00A03357">
      <w:pPr>
        <w:pStyle w:val="Standard"/>
        <w:jc w:val="both"/>
        <w:rPr>
          <w:b/>
          <w:bCs/>
          <w:sz w:val="23"/>
          <w:szCs w:val="23"/>
          <w:lang w:val="ru-RU"/>
        </w:rPr>
      </w:pPr>
    </w:p>
    <w:p w:rsidR="00A03357" w:rsidRDefault="0045117E">
      <w:pPr>
        <w:pStyle w:val="Standard"/>
        <w:numPr>
          <w:ilvl w:val="0"/>
          <w:numId w:val="4"/>
        </w:numPr>
        <w:spacing w:after="120"/>
        <w:ind w:left="0"/>
        <w:jc w:val="center"/>
        <w:rPr>
          <w:b/>
          <w:bCs/>
          <w:sz w:val="23"/>
          <w:szCs w:val="23"/>
          <w:lang w:val="ru-RU"/>
        </w:rPr>
      </w:pPr>
      <w:r>
        <w:rPr>
          <w:b/>
          <w:bCs/>
          <w:sz w:val="23"/>
          <w:szCs w:val="23"/>
          <w:lang w:val="ru-RU"/>
        </w:rPr>
        <w:t>Участие в междисциплинарном научном семинаре</w:t>
      </w:r>
    </w:p>
    <w:p w:rsidR="00A03357" w:rsidRDefault="0045117E">
      <w:pPr>
        <w:pStyle w:val="Standard"/>
        <w:ind w:firstLine="709"/>
        <w:jc w:val="both"/>
        <w:rPr>
          <w:sz w:val="23"/>
          <w:szCs w:val="23"/>
          <w:lang w:val="ru-RU"/>
        </w:rPr>
      </w:pPr>
      <w:r>
        <w:rPr>
          <w:sz w:val="23"/>
          <w:szCs w:val="23"/>
          <w:lang w:val="ru-RU"/>
        </w:rPr>
        <w:t xml:space="preserve">Для участия в междисциплинарном научном семинаре в срок </w:t>
      </w:r>
      <w:r>
        <w:rPr>
          <w:b/>
          <w:bCs/>
          <w:sz w:val="23"/>
          <w:szCs w:val="23"/>
          <w:lang w:val="ru-RU"/>
        </w:rPr>
        <w:t xml:space="preserve">до 01.03.2026 г. </w:t>
      </w:r>
      <w:r>
        <w:rPr>
          <w:sz w:val="23"/>
          <w:szCs w:val="23"/>
          <w:lang w:val="ru-RU"/>
        </w:rPr>
        <w:t xml:space="preserve">необходимо направить заявку по эл. почте с указанием названия доклада секретарю Оргкомитета </w:t>
      </w:r>
      <w:proofErr w:type="spellStart"/>
      <w:r>
        <w:rPr>
          <w:sz w:val="23"/>
          <w:szCs w:val="23"/>
          <w:lang w:val="ru-RU"/>
        </w:rPr>
        <w:t>Академиады</w:t>
      </w:r>
      <w:proofErr w:type="spellEnd"/>
      <w:r>
        <w:rPr>
          <w:sz w:val="23"/>
          <w:szCs w:val="23"/>
          <w:lang w:val="ru-RU"/>
        </w:rPr>
        <w:t xml:space="preserve">, </w:t>
      </w:r>
      <w:proofErr w:type="spellStart"/>
      <w:r>
        <w:rPr>
          <w:sz w:val="23"/>
          <w:szCs w:val="23"/>
          <w:lang w:val="ru-RU"/>
        </w:rPr>
        <w:t>моб.тел</w:t>
      </w:r>
      <w:proofErr w:type="spellEnd"/>
      <w:r>
        <w:rPr>
          <w:sz w:val="23"/>
          <w:szCs w:val="23"/>
          <w:lang w:val="ru-RU"/>
        </w:rPr>
        <w:t xml:space="preserve">.: +7(913)926-43-10, </w:t>
      </w:r>
      <w:r>
        <w:rPr>
          <w:sz w:val="23"/>
          <w:szCs w:val="23"/>
        </w:rPr>
        <w:t>e</w:t>
      </w:r>
      <w:r>
        <w:rPr>
          <w:sz w:val="23"/>
          <w:szCs w:val="23"/>
          <w:lang w:val="ru-RU"/>
        </w:rPr>
        <w:t>-</w:t>
      </w:r>
      <w:r>
        <w:rPr>
          <w:sz w:val="23"/>
          <w:szCs w:val="23"/>
        </w:rPr>
        <w:t>mail</w:t>
      </w:r>
      <w:r>
        <w:rPr>
          <w:sz w:val="23"/>
          <w:szCs w:val="23"/>
          <w:lang w:val="ru-RU"/>
        </w:rPr>
        <w:t xml:space="preserve">: </w:t>
      </w:r>
      <w:hyperlink r:id="rId9">
        <w:r>
          <w:rPr>
            <w:rStyle w:val="a5"/>
            <w:rFonts w:cs="Tahoma"/>
            <w:sz w:val="23"/>
            <w:szCs w:val="23"/>
          </w:rPr>
          <w:t>annashugay</w:t>
        </w:r>
        <w:r>
          <w:rPr>
            <w:rStyle w:val="a5"/>
            <w:rFonts w:cs="Tahoma"/>
            <w:sz w:val="23"/>
            <w:szCs w:val="23"/>
            <w:lang w:val="ru-RU"/>
          </w:rPr>
          <w:t>@</w:t>
        </w:r>
        <w:r>
          <w:rPr>
            <w:rStyle w:val="a5"/>
            <w:rFonts w:cs="Tahoma"/>
            <w:sz w:val="23"/>
            <w:szCs w:val="23"/>
          </w:rPr>
          <w:t>yandex</w:t>
        </w:r>
        <w:r>
          <w:rPr>
            <w:rStyle w:val="a5"/>
            <w:rFonts w:cs="Tahoma"/>
            <w:sz w:val="23"/>
            <w:szCs w:val="23"/>
            <w:lang w:val="ru-RU"/>
          </w:rPr>
          <w:t>.</w:t>
        </w:r>
        <w:proofErr w:type="spellStart"/>
        <w:r>
          <w:rPr>
            <w:rStyle w:val="a5"/>
            <w:rFonts w:cs="Tahoma"/>
            <w:sz w:val="23"/>
            <w:szCs w:val="23"/>
          </w:rPr>
          <w:t>ru</w:t>
        </w:r>
        <w:proofErr w:type="spellEnd"/>
      </w:hyperlink>
      <w:r>
        <w:rPr>
          <w:sz w:val="23"/>
          <w:szCs w:val="23"/>
          <w:lang w:val="ru-RU"/>
        </w:rPr>
        <w:t xml:space="preserve">. </w:t>
      </w:r>
    </w:p>
    <w:p w:rsidR="00A03357" w:rsidRDefault="0045117E">
      <w:pPr>
        <w:pStyle w:val="Standard"/>
        <w:ind w:firstLine="709"/>
        <w:jc w:val="both"/>
        <w:rPr>
          <w:sz w:val="23"/>
          <w:szCs w:val="23"/>
          <w:lang w:val="ru-RU"/>
        </w:rPr>
      </w:pPr>
      <w:r>
        <w:rPr>
          <w:sz w:val="23"/>
          <w:szCs w:val="23"/>
          <w:lang w:val="ru-RU"/>
        </w:rPr>
        <w:t>Формат семинара: 10 мин доклад, 5 минут вопрос</w:t>
      </w:r>
      <w:r>
        <w:rPr>
          <w:sz w:val="23"/>
          <w:szCs w:val="23"/>
          <w:lang w:val="ru-RU"/>
        </w:rPr>
        <w:t>ы. Презентации в формате «</w:t>
      </w:r>
      <w:proofErr w:type="spellStart"/>
      <w:r>
        <w:rPr>
          <w:sz w:val="23"/>
          <w:szCs w:val="23"/>
        </w:rPr>
        <w:t>Powerpoint</w:t>
      </w:r>
      <w:proofErr w:type="spellEnd"/>
      <w:r>
        <w:rPr>
          <w:sz w:val="23"/>
          <w:szCs w:val="23"/>
          <w:lang w:val="ru-RU"/>
        </w:rPr>
        <w:t xml:space="preserve">» или </w:t>
      </w:r>
      <w:r>
        <w:rPr>
          <w:sz w:val="23"/>
          <w:szCs w:val="23"/>
        </w:rPr>
        <w:t>pdf</w:t>
      </w:r>
      <w:r>
        <w:rPr>
          <w:sz w:val="23"/>
          <w:szCs w:val="23"/>
          <w:lang w:val="ru-RU"/>
        </w:rPr>
        <w:t xml:space="preserve">. </w:t>
      </w:r>
    </w:p>
    <w:p w:rsidR="00A03357" w:rsidRDefault="0045117E">
      <w:pPr>
        <w:pStyle w:val="Standard"/>
        <w:numPr>
          <w:ilvl w:val="0"/>
          <w:numId w:val="2"/>
        </w:numPr>
        <w:spacing w:before="120" w:after="120"/>
        <w:ind w:left="0" w:hanging="357"/>
        <w:jc w:val="center"/>
        <w:rPr>
          <w:b/>
          <w:bCs/>
          <w:sz w:val="23"/>
          <w:szCs w:val="23"/>
          <w:lang w:val="ru-RU"/>
        </w:rPr>
      </w:pPr>
      <w:r>
        <w:rPr>
          <w:b/>
          <w:bCs/>
          <w:sz w:val="23"/>
          <w:szCs w:val="23"/>
          <w:lang w:val="ru-RU"/>
        </w:rPr>
        <w:t>Порядок формирования команд, определение победителей</w:t>
      </w:r>
    </w:p>
    <w:p w:rsidR="00A03357" w:rsidRDefault="0045117E">
      <w:pPr>
        <w:pStyle w:val="Standard"/>
        <w:ind w:firstLine="709"/>
        <w:jc w:val="both"/>
        <w:rPr>
          <w:sz w:val="22"/>
          <w:szCs w:val="22"/>
          <w:lang w:val="ru-RU"/>
        </w:rPr>
      </w:pPr>
      <w:r>
        <w:rPr>
          <w:b/>
          <w:bCs/>
          <w:sz w:val="22"/>
          <w:szCs w:val="22"/>
          <w:lang w:val="ru-RU"/>
        </w:rPr>
        <w:t xml:space="preserve">9.1 </w:t>
      </w:r>
      <w:r>
        <w:rPr>
          <w:sz w:val="22"/>
          <w:szCs w:val="22"/>
          <w:lang w:val="ru-RU"/>
        </w:rPr>
        <w:t xml:space="preserve">Порядок формирования команд, проведения соревнований, определения победителей </w:t>
      </w:r>
      <w:proofErr w:type="spellStart"/>
      <w:r>
        <w:rPr>
          <w:sz w:val="22"/>
          <w:szCs w:val="22"/>
          <w:lang w:val="ru-RU"/>
        </w:rPr>
        <w:t>Академиады</w:t>
      </w:r>
      <w:proofErr w:type="spellEnd"/>
      <w:r>
        <w:rPr>
          <w:sz w:val="22"/>
          <w:szCs w:val="22"/>
          <w:lang w:val="ru-RU"/>
        </w:rPr>
        <w:t xml:space="preserve"> разработан на основе действующих правил ФЛГР по виду спорта «Л</w:t>
      </w:r>
      <w:r>
        <w:rPr>
          <w:sz w:val="22"/>
          <w:szCs w:val="22"/>
          <w:lang w:val="ru-RU"/>
        </w:rPr>
        <w:t xml:space="preserve">ыжные гонки», </w:t>
      </w:r>
      <w:r>
        <w:rPr>
          <w:sz w:val="22"/>
          <w:szCs w:val="22"/>
          <w:lang w:val="ru-RU"/>
        </w:rPr>
        <w:lastRenderedPageBreak/>
        <w:t xml:space="preserve">утвержденных Приказом </w:t>
      </w:r>
      <w:proofErr w:type="spellStart"/>
      <w:r>
        <w:rPr>
          <w:sz w:val="22"/>
          <w:szCs w:val="22"/>
          <w:lang w:val="ru-RU"/>
        </w:rPr>
        <w:t>Минспорта</w:t>
      </w:r>
      <w:proofErr w:type="spellEnd"/>
      <w:r>
        <w:rPr>
          <w:sz w:val="22"/>
          <w:szCs w:val="22"/>
          <w:lang w:val="ru-RU"/>
        </w:rPr>
        <w:t xml:space="preserve"> России от 05 декабря 2022 г. № 1130, а также настоящего Положения. </w:t>
      </w:r>
    </w:p>
    <w:p w:rsidR="00A03357" w:rsidRDefault="0045117E">
      <w:pPr>
        <w:pStyle w:val="Standard"/>
        <w:ind w:firstLine="709"/>
        <w:jc w:val="both"/>
        <w:rPr>
          <w:sz w:val="23"/>
          <w:szCs w:val="23"/>
          <w:lang w:val="ru-RU"/>
        </w:rPr>
      </w:pPr>
      <w:r>
        <w:rPr>
          <w:b/>
          <w:bCs/>
          <w:sz w:val="23"/>
          <w:szCs w:val="23"/>
          <w:lang w:val="ru-RU"/>
        </w:rPr>
        <w:t xml:space="preserve">9.2 </w:t>
      </w:r>
      <w:proofErr w:type="gramStart"/>
      <w:r>
        <w:rPr>
          <w:sz w:val="23"/>
          <w:szCs w:val="23"/>
          <w:lang w:val="ru-RU"/>
        </w:rPr>
        <w:t>В</w:t>
      </w:r>
      <w:proofErr w:type="gramEnd"/>
      <w:r>
        <w:rPr>
          <w:sz w:val="23"/>
          <w:szCs w:val="23"/>
          <w:lang w:val="ru-RU"/>
        </w:rPr>
        <w:t xml:space="preserve"> рамках </w:t>
      </w:r>
      <w:proofErr w:type="spellStart"/>
      <w:r>
        <w:rPr>
          <w:sz w:val="23"/>
          <w:szCs w:val="23"/>
          <w:lang w:val="ru-RU"/>
        </w:rPr>
        <w:t>Академиады</w:t>
      </w:r>
      <w:proofErr w:type="spellEnd"/>
      <w:r>
        <w:rPr>
          <w:sz w:val="23"/>
          <w:szCs w:val="23"/>
          <w:lang w:val="ru-RU"/>
        </w:rPr>
        <w:t xml:space="preserve"> определяются лучшие команды в Большом и Малом командных зачётах. Командный зачёт проводится среди команд, сформированн</w:t>
      </w:r>
      <w:r>
        <w:rPr>
          <w:sz w:val="23"/>
          <w:szCs w:val="23"/>
          <w:lang w:val="ru-RU"/>
        </w:rPr>
        <w:t xml:space="preserve">ых с учётом правил допуска, определенных в п. 6.1 и п. 6.2 «Особые условия», оговоренных в Разделе 6 настоящего Положения. Команда может формироваться как по принадлежности к одной Организации РАН, </w:t>
      </w:r>
      <w:proofErr w:type="spellStart"/>
      <w:r>
        <w:rPr>
          <w:sz w:val="23"/>
          <w:szCs w:val="23"/>
          <w:lang w:val="ru-RU"/>
        </w:rPr>
        <w:t>Минобрнауки</w:t>
      </w:r>
      <w:proofErr w:type="spellEnd"/>
      <w:r>
        <w:rPr>
          <w:sz w:val="23"/>
          <w:szCs w:val="23"/>
          <w:lang w:val="ru-RU"/>
        </w:rPr>
        <w:t xml:space="preserve"> России, РАН, так по принадлежности (постановке</w:t>
      </w:r>
      <w:r>
        <w:rPr>
          <w:sz w:val="23"/>
          <w:szCs w:val="23"/>
          <w:lang w:val="ru-RU"/>
        </w:rPr>
        <w:t xml:space="preserve"> на учёт/членству) к одной профсоюзной организации (первичной, территориальной). Списочный состав команды и вид командного зачёта подается в судейскую коллегию </w:t>
      </w:r>
      <w:r>
        <w:rPr>
          <w:b/>
          <w:bCs/>
          <w:sz w:val="23"/>
          <w:szCs w:val="23"/>
          <w:lang w:val="ru-RU"/>
        </w:rPr>
        <w:t xml:space="preserve">10 марта 2025 года. </w:t>
      </w:r>
      <w:r>
        <w:rPr>
          <w:sz w:val="23"/>
          <w:szCs w:val="23"/>
          <w:lang w:val="ru-RU"/>
        </w:rPr>
        <w:t xml:space="preserve">Капитаном команды может являться только член команды. </w:t>
      </w:r>
    </w:p>
    <w:p w:rsidR="00A03357" w:rsidRDefault="0045117E">
      <w:pPr>
        <w:pStyle w:val="Standard"/>
        <w:ind w:firstLine="709"/>
        <w:jc w:val="both"/>
        <w:rPr>
          <w:b/>
          <w:bCs/>
          <w:sz w:val="23"/>
          <w:szCs w:val="23"/>
          <w:lang w:val="ru-RU"/>
        </w:rPr>
      </w:pPr>
      <w:r>
        <w:rPr>
          <w:b/>
          <w:bCs/>
          <w:sz w:val="23"/>
          <w:szCs w:val="23"/>
          <w:lang w:val="ru-RU"/>
        </w:rPr>
        <w:t xml:space="preserve">9.3 Командный зачёт среди больших команд. </w:t>
      </w:r>
    </w:p>
    <w:p w:rsidR="00A03357" w:rsidRDefault="0045117E">
      <w:pPr>
        <w:pStyle w:val="Standard"/>
        <w:ind w:firstLine="709"/>
        <w:jc w:val="both"/>
        <w:rPr>
          <w:sz w:val="23"/>
          <w:szCs w:val="23"/>
          <w:lang w:val="ru-RU"/>
        </w:rPr>
      </w:pPr>
      <w:r>
        <w:rPr>
          <w:b/>
          <w:bCs/>
          <w:sz w:val="23"/>
          <w:szCs w:val="23"/>
          <w:lang w:val="ru-RU"/>
        </w:rPr>
        <w:t xml:space="preserve">9.3.1 </w:t>
      </w:r>
      <w:r>
        <w:rPr>
          <w:sz w:val="23"/>
          <w:szCs w:val="23"/>
          <w:lang w:val="ru-RU"/>
        </w:rPr>
        <w:t xml:space="preserve">Минимальный состав команды для участия в командном первенстве 4 человека, максимальный – 6 человек. </w:t>
      </w:r>
      <w:r>
        <w:rPr>
          <w:b/>
          <w:bCs/>
          <w:sz w:val="23"/>
          <w:szCs w:val="23"/>
          <w:lang w:val="ru-RU"/>
        </w:rPr>
        <w:t>Обязательно наличие в команде как минимум одной женщины и как минимум одного мужчины</w:t>
      </w:r>
      <w:r>
        <w:rPr>
          <w:sz w:val="23"/>
          <w:szCs w:val="23"/>
          <w:lang w:val="ru-RU"/>
        </w:rPr>
        <w:t xml:space="preserve">. </w:t>
      </w:r>
    </w:p>
    <w:p w:rsidR="00A03357" w:rsidRDefault="0045117E">
      <w:pPr>
        <w:pStyle w:val="Standard"/>
        <w:ind w:firstLine="709"/>
        <w:jc w:val="both"/>
        <w:rPr>
          <w:b/>
          <w:bCs/>
          <w:sz w:val="23"/>
          <w:szCs w:val="23"/>
          <w:lang w:val="ru-RU"/>
        </w:rPr>
      </w:pPr>
      <w:r>
        <w:rPr>
          <w:b/>
          <w:bCs/>
          <w:sz w:val="23"/>
          <w:szCs w:val="23"/>
          <w:lang w:val="ru-RU"/>
        </w:rPr>
        <w:t xml:space="preserve">9.4 Командный зачёт </w:t>
      </w:r>
      <w:r>
        <w:rPr>
          <w:b/>
          <w:bCs/>
          <w:sz w:val="23"/>
          <w:szCs w:val="23"/>
          <w:lang w:val="ru-RU"/>
        </w:rPr>
        <w:t xml:space="preserve">среди малых команд. </w:t>
      </w:r>
    </w:p>
    <w:p w:rsidR="00A03357" w:rsidRDefault="0045117E">
      <w:pPr>
        <w:pStyle w:val="Standard"/>
        <w:ind w:firstLine="709"/>
        <w:jc w:val="both"/>
        <w:rPr>
          <w:b/>
          <w:bCs/>
          <w:sz w:val="23"/>
          <w:szCs w:val="23"/>
          <w:lang w:val="ru-RU"/>
        </w:rPr>
      </w:pPr>
      <w:r>
        <w:rPr>
          <w:b/>
          <w:bCs/>
          <w:sz w:val="23"/>
          <w:szCs w:val="23"/>
          <w:lang w:val="ru-RU"/>
        </w:rPr>
        <w:t xml:space="preserve">9.4.1 </w:t>
      </w:r>
      <w:r>
        <w:rPr>
          <w:sz w:val="23"/>
          <w:szCs w:val="23"/>
          <w:lang w:val="ru-RU"/>
        </w:rPr>
        <w:t>Для команд, которые по тем или иным причинам не смогли привезти полную команду (4 - 6 человек), в качестве поддержки и поощрения развития лыжного спорта разрешается выставлять команду в составе 3 человек, при этом такие команды у</w:t>
      </w:r>
      <w:r>
        <w:rPr>
          <w:sz w:val="23"/>
          <w:szCs w:val="23"/>
          <w:lang w:val="ru-RU"/>
        </w:rPr>
        <w:t xml:space="preserve">частвуют в розыгрыше кубка малых команд – кубка «Надежда </w:t>
      </w:r>
      <w:proofErr w:type="spellStart"/>
      <w:r>
        <w:rPr>
          <w:sz w:val="23"/>
          <w:szCs w:val="23"/>
          <w:lang w:val="ru-RU"/>
        </w:rPr>
        <w:t>Академиады</w:t>
      </w:r>
      <w:proofErr w:type="spellEnd"/>
      <w:r>
        <w:rPr>
          <w:sz w:val="23"/>
          <w:szCs w:val="23"/>
          <w:lang w:val="ru-RU"/>
        </w:rPr>
        <w:t xml:space="preserve">». </w:t>
      </w:r>
      <w:r>
        <w:rPr>
          <w:b/>
          <w:bCs/>
          <w:sz w:val="23"/>
          <w:szCs w:val="23"/>
          <w:lang w:val="ru-RU"/>
        </w:rPr>
        <w:t xml:space="preserve">В малой команде обязательно наличие как минимум одной женщины и как минимум одного мужчины. Участие одновременно в двух кубках – большом и малом – для одной организации запрещено. </w:t>
      </w:r>
    </w:p>
    <w:p w:rsidR="00A03357" w:rsidRDefault="0045117E">
      <w:pPr>
        <w:pStyle w:val="Standard"/>
        <w:ind w:firstLine="709"/>
        <w:jc w:val="both"/>
        <w:rPr>
          <w:sz w:val="23"/>
          <w:szCs w:val="23"/>
          <w:lang w:val="ru-RU"/>
        </w:rPr>
      </w:pPr>
      <w:r>
        <w:rPr>
          <w:b/>
          <w:bCs/>
          <w:sz w:val="22"/>
          <w:szCs w:val="22"/>
          <w:lang w:val="ru-RU"/>
        </w:rPr>
        <w:t>9.4.2</w:t>
      </w:r>
      <w:r>
        <w:rPr>
          <w:b/>
          <w:bCs/>
          <w:sz w:val="22"/>
          <w:szCs w:val="22"/>
          <w:lang w:val="ru-RU"/>
        </w:rPr>
        <w:t xml:space="preserve"> </w:t>
      </w:r>
      <w:r>
        <w:rPr>
          <w:sz w:val="23"/>
          <w:szCs w:val="23"/>
          <w:lang w:val="ru-RU"/>
        </w:rPr>
        <w:t xml:space="preserve">Если приехала команда менее 3 человек, то она также может участвовать в розыгрыше кубка «Надежда </w:t>
      </w:r>
      <w:proofErr w:type="spellStart"/>
      <w:r>
        <w:rPr>
          <w:sz w:val="23"/>
          <w:szCs w:val="23"/>
          <w:lang w:val="ru-RU"/>
        </w:rPr>
        <w:t>Академиады</w:t>
      </w:r>
      <w:proofErr w:type="spellEnd"/>
      <w:r>
        <w:rPr>
          <w:sz w:val="23"/>
          <w:szCs w:val="23"/>
          <w:lang w:val="ru-RU"/>
        </w:rPr>
        <w:t>», но для участия в эстафете таким командам надо будет объединиться с индивидуальными участниками или участниками из таких же неполных команд, или с</w:t>
      </w:r>
      <w:r>
        <w:rPr>
          <w:sz w:val="23"/>
          <w:szCs w:val="23"/>
          <w:lang w:val="ru-RU"/>
        </w:rPr>
        <w:t xml:space="preserve"> запасными участниками из состава больших команд, чтобы было 3 участника для возможности участия в эстафете среди малых команд. При одинаково набранных очках в эстафете среди малых команд, преимущество имеет полная малая команда, то есть команда, не объеди</w:t>
      </w:r>
      <w:r>
        <w:rPr>
          <w:sz w:val="23"/>
          <w:szCs w:val="23"/>
          <w:lang w:val="ru-RU"/>
        </w:rPr>
        <w:t xml:space="preserve">ненная с другой неполной командой и/или индивидуальными участниками из других регионов/организаций. </w:t>
      </w:r>
    </w:p>
    <w:p w:rsidR="00A03357" w:rsidRDefault="0045117E">
      <w:pPr>
        <w:pStyle w:val="Standard"/>
        <w:ind w:firstLine="709"/>
        <w:jc w:val="both"/>
        <w:rPr>
          <w:sz w:val="23"/>
          <w:szCs w:val="23"/>
          <w:lang w:val="ru-RU"/>
        </w:rPr>
      </w:pPr>
      <w:r>
        <w:rPr>
          <w:b/>
          <w:bCs/>
          <w:sz w:val="23"/>
          <w:szCs w:val="23"/>
          <w:lang w:val="ru-RU"/>
        </w:rPr>
        <w:t xml:space="preserve">9.5 </w:t>
      </w:r>
      <w:r>
        <w:rPr>
          <w:sz w:val="23"/>
          <w:szCs w:val="23"/>
          <w:lang w:val="ru-RU"/>
        </w:rPr>
        <w:t>Команды формируются преимущественно по региональному принципу либо по принадлежности к одной организации. Победителем становится полная команда, набрав</w:t>
      </w:r>
      <w:r>
        <w:rPr>
          <w:sz w:val="23"/>
          <w:szCs w:val="23"/>
          <w:lang w:val="ru-RU"/>
        </w:rPr>
        <w:t>шая наименьшее итоговое время по сумме всех гонок.</w:t>
      </w:r>
    </w:p>
    <w:p w:rsidR="00A03357" w:rsidRDefault="0045117E">
      <w:pPr>
        <w:pStyle w:val="Standard"/>
        <w:ind w:firstLine="709"/>
        <w:jc w:val="both"/>
        <w:rPr>
          <w:sz w:val="22"/>
          <w:szCs w:val="22"/>
          <w:lang w:val="ru-RU"/>
        </w:rPr>
      </w:pPr>
      <w:r>
        <w:rPr>
          <w:b/>
          <w:bCs/>
          <w:sz w:val="23"/>
          <w:szCs w:val="23"/>
          <w:lang w:val="ru-RU"/>
        </w:rPr>
        <w:t xml:space="preserve">9.6 </w:t>
      </w:r>
      <w:r>
        <w:rPr>
          <w:sz w:val="23"/>
          <w:szCs w:val="23"/>
          <w:lang w:val="ru-RU"/>
        </w:rPr>
        <w:t>Для награждения в возрастных категориях участники объединяются в группы по возрасту с интервалом 5 лет (для групп с первой по двенадцатую включительно, в нулевой группе возраст участников до 29 лет). В</w:t>
      </w:r>
      <w:r>
        <w:rPr>
          <w:sz w:val="23"/>
          <w:szCs w:val="23"/>
          <w:lang w:val="ru-RU"/>
        </w:rPr>
        <w:t xml:space="preserve">озраст участников в текущем сезоне определяется по состоянию на 31.12.2024 г. Таким образом, формируются </w:t>
      </w:r>
      <w:r>
        <w:rPr>
          <w:b/>
          <w:bCs/>
          <w:sz w:val="23"/>
          <w:szCs w:val="23"/>
          <w:lang w:val="ru-RU"/>
        </w:rPr>
        <w:t xml:space="preserve">13 возрастных групп </w:t>
      </w:r>
      <w:r>
        <w:rPr>
          <w:sz w:val="23"/>
          <w:szCs w:val="23"/>
          <w:lang w:val="ru-RU"/>
        </w:rPr>
        <w:t xml:space="preserve">у мужчин и женщин </w:t>
      </w:r>
      <w:r>
        <w:rPr>
          <w:b/>
          <w:bCs/>
          <w:sz w:val="23"/>
          <w:szCs w:val="23"/>
          <w:lang w:val="ru-RU"/>
        </w:rPr>
        <w:t>(Приложение № 4</w:t>
      </w:r>
      <w:r>
        <w:rPr>
          <w:sz w:val="23"/>
          <w:szCs w:val="23"/>
          <w:lang w:val="ru-RU"/>
        </w:rPr>
        <w:t xml:space="preserve">). </w:t>
      </w:r>
      <w:r>
        <w:rPr>
          <w:sz w:val="22"/>
          <w:szCs w:val="22"/>
          <w:lang w:val="ru-RU"/>
        </w:rPr>
        <w:t xml:space="preserve">8 </w:t>
      </w:r>
    </w:p>
    <w:p w:rsidR="00A03357" w:rsidRDefault="0045117E">
      <w:pPr>
        <w:pStyle w:val="Standard"/>
        <w:ind w:firstLine="709"/>
        <w:jc w:val="both"/>
        <w:rPr>
          <w:sz w:val="23"/>
          <w:szCs w:val="23"/>
          <w:lang w:val="ru-RU"/>
        </w:rPr>
      </w:pPr>
      <w:r>
        <w:rPr>
          <w:b/>
          <w:bCs/>
          <w:sz w:val="23"/>
          <w:szCs w:val="23"/>
          <w:lang w:val="ru-RU"/>
        </w:rPr>
        <w:t xml:space="preserve">9.7 </w:t>
      </w:r>
      <w:r>
        <w:rPr>
          <w:sz w:val="23"/>
          <w:szCs w:val="23"/>
          <w:lang w:val="ru-RU"/>
        </w:rPr>
        <w:t>После индивидуальных гонок 4 лучших результата участников команды, как минимум один из которых должен быть женским и, как минимум один из которых должен быть мужским, с учётом возрастных коэффициентов, а также с учётом «женского» коэффициента и дистанционн</w:t>
      </w:r>
      <w:r>
        <w:rPr>
          <w:sz w:val="23"/>
          <w:szCs w:val="23"/>
          <w:lang w:val="ru-RU"/>
        </w:rPr>
        <w:t xml:space="preserve">ого коэффициента </w:t>
      </w:r>
      <w:r>
        <w:rPr>
          <w:b/>
          <w:bCs/>
          <w:sz w:val="23"/>
          <w:szCs w:val="23"/>
          <w:lang w:val="ru-RU"/>
        </w:rPr>
        <w:t xml:space="preserve">(Приложение № 3), </w:t>
      </w:r>
      <w:r>
        <w:rPr>
          <w:sz w:val="23"/>
          <w:szCs w:val="23"/>
          <w:lang w:val="ru-RU"/>
        </w:rPr>
        <w:t xml:space="preserve">суммируются и идут в командный зачёт. </w:t>
      </w:r>
    </w:p>
    <w:p w:rsidR="00A03357" w:rsidRDefault="0045117E">
      <w:pPr>
        <w:pStyle w:val="Standard"/>
        <w:ind w:firstLine="709"/>
        <w:jc w:val="both"/>
        <w:rPr>
          <w:sz w:val="23"/>
          <w:szCs w:val="23"/>
          <w:lang w:val="ru-RU"/>
        </w:rPr>
      </w:pPr>
      <w:r>
        <w:rPr>
          <w:b/>
          <w:bCs/>
          <w:sz w:val="23"/>
          <w:szCs w:val="23"/>
          <w:lang w:val="ru-RU"/>
        </w:rPr>
        <w:t xml:space="preserve">9.8.1 </w:t>
      </w:r>
      <w:r>
        <w:rPr>
          <w:sz w:val="23"/>
          <w:szCs w:val="23"/>
          <w:lang w:val="ru-RU"/>
        </w:rPr>
        <w:t xml:space="preserve">Применение возрастных коэффициентов происходит следующим образом: результат участника (время </w:t>
      </w:r>
      <w:proofErr w:type="spellStart"/>
      <w:r>
        <w:rPr>
          <w:sz w:val="23"/>
          <w:szCs w:val="23"/>
          <w:lang w:val="ru-RU"/>
        </w:rPr>
        <w:t>ХХч</w:t>
      </w:r>
      <w:proofErr w:type="spellEnd"/>
      <w:r>
        <w:rPr>
          <w:sz w:val="23"/>
          <w:szCs w:val="23"/>
          <w:lang w:val="ru-RU"/>
        </w:rPr>
        <w:t xml:space="preserve">. </w:t>
      </w:r>
      <w:proofErr w:type="spellStart"/>
      <w:r>
        <w:rPr>
          <w:sz w:val="23"/>
          <w:szCs w:val="23"/>
          <w:lang w:val="ru-RU"/>
        </w:rPr>
        <w:t>ХХмин</w:t>
      </w:r>
      <w:proofErr w:type="spellEnd"/>
      <w:r>
        <w:rPr>
          <w:sz w:val="23"/>
          <w:szCs w:val="23"/>
          <w:lang w:val="ru-RU"/>
        </w:rPr>
        <w:t xml:space="preserve">. </w:t>
      </w:r>
      <w:proofErr w:type="spellStart"/>
      <w:r>
        <w:rPr>
          <w:sz w:val="23"/>
          <w:szCs w:val="23"/>
          <w:lang w:val="ru-RU"/>
        </w:rPr>
        <w:t>ХХсек</w:t>
      </w:r>
      <w:proofErr w:type="spellEnd"/>
      <w:r>
        <w:rPr>
          <w:sz w:val="23"/>
          <w:szCs w:val="23"/>
          <w:lang w:val="ru-RU"/>
        </w:rPr>
        <w:t>.), показанный в гонке, т.е. чистое время прохождения дистанции, у</w:t>
      </w:r>
      <w:r>
        <w:rPr>
          <w:sz w:val="23"/>
          <w:szCs w:val="23"/>
          <w:lang w:val="ru-RU"/>
        </w:rPr>
        <w:t>множается на возрастной коэффициент (</w:t>
      </w:r>
      <w:r>
        <w:rPr>
          <w:sz w:val="23"/>
          <w:szCs w:val="23"/>
        </w:rPr>
        <w:t>Y</w:t>
      </w:r>
      <w:r>
        <w:rPr>
          <w:sz w:val="23"/>
          <w:szCs w:val="23"/>
          <w:lang w:val="ru-RU"/>
        </w:rPr>
        <w:t xml:space="preserve">), соответствующий году рождения участника. Пример: </w:t>
      </w:r>
      <w:proofErr w:type="spellStart"/>
      <w:r>
        <w:rPr>
          <w:b/>
          <w:bCs/>
          <w:sz w:val="23"/>
          <w:szCs w:val="23"/>
          <w:lang w:val="ru-RU"/>
        </w:rPr>
        <w:t>ХХч</w:t>
      </w:r>
      <w:proofErr w:type="spellEnd"/>
      <w:r>
        <w:rPr>
          <w:b/>
          <w:bCs/>
          <w:sz w:val="23"/>
          <w:szCs w:val="23"/>
          <w:lang w:val="ru-RU"/>
        </w:rPr>
        <w:t xml:space="preserve">. </w:t>
      </w:r>
      <w:proofErr w:type="spellStart"/>
      <w:r>
        <w:rPr>
          <w:b/>
          <w:bCs/>
          <w:sz w:val="23"/>
          <w:szCs w:val="23"/>
          <w:lang w:val="ru-RU"/>
        </w:rPr>
        <w:t>ХХмин</w:t>
      </w:r>
      <w:proofErr w:type="spellEnd"/>
      <w:r>
        <w:rPr>
          <w:b/>
          <w:bCs/>
          <w:sz w:val="23"/>
          <w:szCs w:val="23"/>
          <w:lang w:val="ru-RU"/>
        </w:rPr>
        <w:t xml:space="preserve">. </w:t>
      </w:r>
      <w:proofErr w:type="spellStart"/>
      <w:r>
        <w:rPr>
          <w:b/>
          <w:bCs/>
          <w:sz w:val="23"/>
          <w:szCs w:val="23"/>
          <w:lang w:val="ru-RU"/>
        </w:rPr>
        <w:t>ХХсек</w:t>
      </w:r>
      <w:proofErr w:type="spellEnd"/>
      <w:r>
        <w:rPr>
          <w:b/>
          <w:bCs/>
          <w:sz w:val="23"/>
          <w:szCs w:val="23"/>
          <w:lang w:val="ru-RU"/>
        </w:rPr>
        <w:t xml:space="preserve">. х </w:t>
      </w:r>
      <w:r>
        <w:rPr>
          <w:b/>
          <w:bCs/>
          <w:sz w:val="23"/>
          <w:szCs w:val="23"/>
        </w:rPr>
        <w:t>Y</w:t>
      </w:r>
      <w:r>
        <w:rPr>
          <w:b/>
          <w:bCs/>
          <w:sz w:val="23"/>
          <w:szCs w:val="23"/>
          <w:lang w:val="ru-RU"/>
        </w:rPr>
        <w:t xml:space="preserve"> = итоговое время </w:t>
      </w:r>
      <w:r>
        <w:rPr>
          <w:b/>
          <w:bCs/>
          <w:sz w:val="23"/>
          <w:szCs w:val="23"/>
        </w:rPr>
        <w:t>Z</w:t>
      </w:r>
      <w:r>
        <w:rPr>
          <w:sz w:val="23"/>
          <w:szCs w:val="23"/>
          <w:lang w:val="ru-RU"/>
        </w:rPr>
        <w:t xml:space="preserve">. </w:t>
      </w:r>
    </w:p>
    <w:p w:rsidR="00A03357" w:rsidRDefault="0045117E">
      <w:pPr>
        <w:pStyle w:val="Standard"/>
        <w:ind w:firstLine="709"/>
        <w:jc w:val="both"/>
        <w:rPr>
          <w:sz w:val="23"/>
          <w:szCs w:val="23"/>
          <w:lang w:val="ru-RU"/>
        </w:rPr>
      </w:pPr>
      <w:r>
        <w:rPr>
          <w:b/>
          <w:bCs/>
          <w:sz w:val="23"/>
          <w:szCs w:val="23"/>
          <w:lang w:val="ru-RU"/>
        </w:rPr>
        <w:t xml:space="preserve">9.8.2 </w:t>
      </w:r>
      <w:r>
        <w:rPr>
          <w:sz w:val="23"/>
          <w:szCs w:val="23"/>
          <w:lang w:val="ru-RU"/>
        </w:rPr>
        <w:t>Помимо возрастных коэффициентов к результатам участников женского пола, показанным в индивидуальных гонках, применяю</w:t>
      </w:r>
      <w:r>
        <w:rPr>
          <w:sz w:val="23"/>
          <w:szCs w:val="23"/>
          <w:lang w:val="ru-RU"/>
        </w:rPr>
        <w:t xml:space="preserve">тся также «женский» коэффициент и дистанционный коэффициент (так как протяжённость дистанции в индивидуальных гонках у женщин в два раза меньше, чем у мужчин), т.е. их результаты дополнительно умножаются на эти коэффициенты. Женский коэффициент равняется </w:t>
      </w:r>
      <w:r>
        <w:rPr>
          <w:b/>
          <w:bCs/>
          <w:sz w:val="23"/>
          <w:szCs w:val="23"/>
          <w:lang w:val="ru-RU"/>
        </w:rPr>
        <w:t>0</w:t>
      </w:r>
      <w:r>
        <w:rPr>
          <w:b/>
          <w:bCs/>
          <w:sz w:val="23"/>
          <w:szCs w:val="23"/>
          <w:lang w:val="ru-RU"/>
        </w:rPr>
        <w:t>.878</w:t>
      </w:r>
      <w:r>
        <w:rPr>
          <w:sz w:val="23"/>
          <w:szCs w:val="23"/>
          <w:lang w:val="ru-RU"/>
        </w:rPr>
        <w:t xml:space="preserve">, дистанционный коэффициент равняется </w:t>
      </w:r>
      <w:r>
        <w:rPr>
          <w:b/>
          <w:bCs/>
          <w:sz w:val="23"/>
          <w:szCs w:val="23"/>
          <w:lang w:val="ru-RU"/>
        </w:rPr>
        <w:t>2.07</w:t>
      </w:r>
      <w:r>
        <w:rPr>
          <w:sz w:val="23"/>
          <w:szCs w:val="23"/>
          <w:lang w:val="ru-RU"/>
        </w:rPr>
        <w:t xml:space="preserve">. Пример: </w:t>
      </w:r>
      <w:proofErr w:type="spellStart"/>
      <w:r>
        <w:rPr>
          <w:b/>
          <w:bCs/>
          <w:sz w:val="23"/>
          <w:szCs w:val="23"/>
          <w:lang w:val="ru-RU"/>
        </w:rPr>
        <w:t>ХХч</w:t>
      </w:r>
      <w:proofErr w:type="spellEnd"/>
      <w:r>
        <w:rPr>
          <w:b/>
          <w:bCs/>
          <w:sz w:val="23"/>
          <w:szCs w:val="23"/>
          <w:lang w:val="ru-RU"/>
        </w:rPr>
        <w:t xml:space="preserve">. </w:t>
      </w:r>
      <w:proofErr w:type="spellStart"/>
      <w:r>
        <w:rPr>
          <w:b/>
          <w:bCs/>
          <w:sz w:val="23"/>
          <w:szCs w:val="23"/>
          <w:lang w:val="ru-RU"/>
        </w:rPr>
        <w:t>ХХмин</w:t>
      </w:r>
      <w:proofErr w:type="spellEnd"/>
      <w:r>
        <w:rPr>
          <w:b/>
          <w:bCs/>
          <w:sz w:val="23"/>
          <w:szCs w:val="23"/>
          <w:lang w:val="ru-RU"/>
        </w:rPr>
        <w:t xml:space="preserve">. </w:t>
      </w:r>
      <w:proofErr w:type="spellStart"/>
      <w:r>
        <w:rPr>
          <w:b/>
          <w:bCs/>
          <w:sz w:val="23"/>
          <w:szCs w:val="23"/>
          <w:lang w:val="ru-RU"/>
        </w:rPr>
        <w:t>ХХсек</w:t>
      </w:r>
      <w:proofErr w:type="spellEnd"/>
      <w:r>
        <w:rPr>
          <w:b/>
          <w:bCs/>
          <w:sz w:val="23"/>
          <w:szCs w:val="23"/>
          <w:lang w:val="ru-RU"/>
        </w:rPr>
        <w:t xml:space="preserve">. х </w:t>
      </w:r>
      <w:r>
        <w:rPr>
          <w:b/>
          <w:bCs/>
          <w:sz w:val="23"/>
          <w:szCs w:val="23"/>
        </w:rPr>
        <w:t>Y</w:t>
      </w:r>
      <w:r>
        <w:rPr>
          <w:b/>
          <w:bCs/>
          <w:sz w:val="23"/>
          <w:szCs w:val="23"/>
          <w:lang w:val="ru-RU"/>
        </w:rPr>
        <w:t xml:space="preserve"> х 0.878 х 2.07 = итоговое время </w:t>
      </w:r>
      <w:r>
        <w:rPr>
          <w:b/>
          <w:bCs/>
          <w:sz w:val="23"/>
          <w:szCs w:val="23"/>
        </w:rPr>
        <w:t>Z</w:t>
      </w:r>
      <w:r>
        <w:rPr>
          <w:sz w:val="23"/>
          <w:szCs w:val="23"/>
          <w:lang w:val="ru-RU"/>
        </w:rPr>
        <w:t xml:space="preserve">. </w:t>
      </w:r>
    </w:p>
    <w:p w:rsidR="00A03357" w:rsidRDefault="0045117E">
      <w:pPr>
        <w:pStyle w:val="Standard"/>
        <w:ind w:firstLine="709"/>
        <w:jc w:val="both"/>
        <w:rPr>
          <w:sz w:val="23"/>
          <w:szCs w:val="23"/>
          <w:lang w:val="ru-RU"/>
        </w:rPr>
      </w:pPr>
      <w:r>
        <w:rPr>
          <w:b/>
          <w:bCs/>
          <w:sz w:val="23"/>
          <w:szCs w:val="23"/>
          <w:lang w:val="ru-RU"/>
        </w:rPr>
        <w:t xml:space="preserve">9.8.3 </w:t>
      </w:r>
      <w:r>
        <w:rPr>
          <w:sz w:val="23"/>
          <w:szCs w:val="23"/>
          <w:lang w:val="ru-RU"/>
        </w:rPr>
        <w:t>После эстафеты результаты участников команды, показанные на этапах, с учётом возрастных коэффициентов, дистанционного коэффициента, а т</w:t>
      </w:r>
      <w:r>
        <w:rPr>
          <w:sz w:val="23"/>
          <w:szCs w:val="23"/>
          <w:lang w:val="ru-RU"/>
        </w:rPr>
        <w:t xml:space="preserve">акже женского коэффициента в зависимости от количества женщин в команде (их применение см. выше) суммируются. Полученный результат идёт в командный зачёт. Пример: у мужчин </w:t>
      </w:r>
      <w:proofErr w:type="spellStart"/>
      <w:r>
        <w:rPr>
          <w:b/>
          <w:bCs/>
          <w:sz w:val="23"/>
          <w:szCs w:val="23"/>
          <w:lang w:val="ru-RU"/>
        </w:rPr>
        <w:t>ХХч</w:t>
      </w:r>
      <w:proofErr w:type="spellEnd"/>
      <w:r>
        <w:rPr>
          <w:b/>
          <w:bCs/>
          <w:sz w:val="23"/>
          <w:szCs w:val="23"/>
          <w:lang w:val="ru-RU"/>
        </w:rPr>
        <w:t xml:space="preserve">. </w:t>
      </w:r>
      <w:proofErr w:type="spellStart"/>
      <w:r>
        <w:rPr>
          <w:b/>
          <w:bCs/>
          <w:sz w:val="23"/>
          <w:szCs w:val="23"/>
          <w:lang w:val="ru-RU"/>
        </w:rPr>
        <w:t>ХХмин</w:t>
      </w:r>
      <w:proofErr w:type="spellEnd"/>
      <w:r>
        <w:rPr>
          <w:b/>
          <w:bCs/>
          <w:sz w:val="23"/>
          <w:szCs w:val="23"/>
          <w:lang w:val="ru-RU"/>
        </w:rPr>
        <w:t xml:space="preserve">. </w:t>
      </w:r>
      <w:proofErr w:type="spellStart"/>
      <w:r>
        <w:rPr>
          <w:b/>
          <w:bCs/>
          <w:sz w:val="23"/>
          <w:szCs w:val="23"/>
          <w:lang w:val="ru-RU"/>
        </w:rPr>
        <w:t>ХХсек</w:t>
      </w:r>
      <w:proofErr w:type="spellEnd"/>
      <w:r>
        <w:rPr>
          <w:b/>
          <w:bCs/>
          <w:sz w:val="23"/>
          <w:szCs w:val="23"/>
          <w:lang w:val="ru-RU"/>
        </w:rPr>
        <w:t xml:space="preserve">. х </w:t>
      </w:r>
      <w:r>
        <w:rPr>
          <w:b/>
          <w:bCs/>
          <w:sz w:val="23"/>
          <w:szCs w:val="23"/>
        </w:rPr>
        <w:t>Y</w:t>
      </w:r>
      <w:r>
        <w:rPr>
          <w:b/>
          <w:bCs/>
          <w:sz w:val="23"/>
          <w:szCs w:val="23"/>
          <w:lang w:val="ru-RU"/>
        </w:rPr>
        <w:t xml:space="preserve"> х </w:t>
      </w:r>
      <w:r>
        <w:rPr>
          <w:b/>
          <w:bCs/>
          <w:sz w:val="23"/>
          <w:szCs w:val="23"/>
          <w:lang w:val="ru-RU"/>
        </w:rPr>
        <w:lastRenderedPageBreak/>
        <w:t xml:space="preserve">2.07 = итоговое время </w:t>
      </w:r>
      <w:r>
        <w:rPr>
          <w:b/>
          <w:bCs/>
          <w:sz w:val="23"/>
          <w:szCs w:val="23"/>
        </w:rPr>
        <w:t>Z</w:t>
      </w:r>
      <w:r>
        <w:rPr>
          <w:b/>
          <w:bCs/>
          <w:sz w:val="23"/>
          <w:szCs w:val="23"/>
          <w:lang w:val="ru-RU"/>
        </w:rPr>
        <w:t xml:space="preserve">; </w:t>
      </w:r>
      <w:r>
        <w:rPr>
          <w:sz w:val="23"/>
          <w:szCs w:val="23"/>
          <w:lang w:val="ru-RU"/>
        </w:rPr>
        <w:t xml:space="preserve">у женщин </w:t>
      </w:r>
      <w:proofErr w:type="spellStart"/>
      <w:r>
        <w:rPr>
          <w:b/>
          <w:bCs/>
          <w:sz w:val="23"/>
          <w:szCs w:val="23"/>
          <w:lang w:val="ru-RU"/>
        </w:rPr>
        <w:t>ХХч</w:t>
      </w:r>
      <w:proofErr w:type="spellEnd"/>
      <w:r>
        <w:rPr>
          <w:b/>
          <w:bCs/>
          <w:sz w:val="23"/>
          <w:szCs w:val="23"/>
          <w:lang w:val="ru-RU"/>
        </w:rPr>
        <w:t xml:space="preserve">. </w:t>
      </w:r>
      <w:proofErr w:type="spellStart"/>
      <w:r>
        <w:rPr>
          <w:b/>
          <w:bCs/>
          <w:sz w:val="23"/>
          <w:szCs w:val="23"/>
          <w:lang w:val="ru-RU"/>
        </w:rPr>
        <w:t>ХХмин</w:t>
      </w:r>
      <w:proofErr w:type="spellEnd"/>
      <w:r>
        <w:rPr>
          <w:b/>
          <w:bCs/>
          <w:sz w:val="23"/>
          <w:szCs w:val="23"/>
          <w:lang w:val="ru-RU"/>
        </w:rPr>
        <w:t xml:space="preserve">. </w:t>
      </w:r>
      <w:proofErr w:type="spellStart"/>
      <w:r>
        <w:rPr>
          <w:b/>
          <w:bCs/>
          <w:sz w:val="23"/>
          <w:szCs w:val="23"/>
          <w:lang w:val="ru-RU"/>
        </w:rPr>
        <w:t>ХХсек</w:t>
      </w:r>
      <w:proofErr w:type="spellEnd"/>
      <w:r>
        <w:rPr>
          <w:b/>
          <w:bCs/>
          <w:sz w:val="23"/>
          <w:szCs w:val="23"/>
          <w:lang w:val="ru-RU"/>
        </w:rPr>
        <w:t xml:space="preserve">. х </w:t>
      </w:r>
      <w:r>
        <w:rPr>
          <w:b/>
          <w:bCs/>
          <w:sz w:val="23"/>
          <w:szCs w:val="23"/>
        </w:rPr>
        <w:t>Y</w:t>
      </w:r>
      <w:r>
        <w:rPr>
          <w:b/>
          <w:bCs/>
          <w:sz w:val="23"/>
          <w:szCs w:val="23"/>
          <w:lang w:val="ru-RU"/>
        </w:rPr>
        <w:t xml:space="preserve"> х </w:t>
      </w:r>
      <w:r>
        <w:rPr>
          <w:b/>
          <w:bCs/>
          <w:sz w:val="23"/>
          <w:szCs w:val="23"/>
          <w:lang w:val="ru-RU"/>
        </w:rPr>
        <w:t xml:space="preserve">2.07 х 0.878 = итоговое время </w:t>
      </w:r>
      <w:r>
        <w:rPr>
          <w:b/>
          <w:bCs/>
          <w:sz w:val="23"/>
          <w:szCs w:val="23"/>
        </w:rPr>
        <w:t>Z</w:t>
      </w:r>
      <w:r>
        <w:rPr>
          <w:sz w:val="23"/>
          <w:szCs w:val="23"/>
          <w:lang w:val="ru-RU"/>
        </w:rPr>
        <w:t xml:space="preserve">. </w:t>
      </w:r>
    </w:p>
    <w:p w:rsidR="00A03357" w:rsidRDefault="0045117E">
      <w:pPr>
        <w:pStyle w:val="Standard"/>
        <w:ind w:firstLine="709"/>
        <w:jc w:val="both"/>
        <w:rPr>
          <w:sz w:val="23"/>
          <w:szCs w:val="23"/>
          <w:lang w:val="ru-RU"/>
        </w:rPr>
      </w:pPr>
      <w:r>
        <w:rPr>
          <w:b/>
          <w:bCs/>
          <w:sz w:val="23"/>
          <w:szCs w:val="23"/>
          <w:lang w:val="ru-RU"/>
        </w:rPr>
        <w:t xml:space="preserve">9.8.4 </w:t>
      </w:r>
      <w:r>
        <w:rPr>
          <w:sz w:val="23"/>
          <w:szCs w:val="23"/>
          <w:lang w:val="ru-RU"/>
        </w:rPr>
        <w:t>Место команды в командных соревнованиях определяется по возрастанию итогового суммарного времени результатов, показанных участниками в индивидуальных гонках и эстафете, с учётом возрастных коэффициентов, а также женс</w:t>
      </w:r>
      <w:r>
        <w:rPr>
          <w:sz w:val="23"/>
          <w:szCs w:val="23"/>
          <w:lang w:val="ru-RU"/>
        </w:rPr>
        <w:t>кого и дистанционного (их применение см. выше)</w:t>
      </w:r>
      <w:r>
        <w:rPr>
          <w:b/>
          <w:bCs/>
          <w:sz w:val="23"/>
          <w:szCs w:val="23"/>
          <w:lang w:val="ru-RU"/>
        </w:rPr>
        <w:t xml:space="preserve">. </w:t>
      </w:r>
      <w:r>
        <w:rPr>
          <w:sz w:val="23"/>
          <w:szCs w:val="23"/>
          <w:lang w:val="ru-RU"/>
        </w:rPr>
        <w:t xml:space="preserve">В случае, когда итоговое время после всех видов соревнований у каких-либо команд окажется одинаковым, итоговое место в командном зачёте определяется по месту, занятому командой в эстафете, т.е. впереди будет </w:t>
      </w:r>
      <w:r>
        <w:rPr>
          <w:sz w:val="23"/>
          <w:szCs w:val="23"/>
          <w:lang w:val="ru-RU"/>
        </w:rPr>
        <w:t xml:space="preserve">та команда, место которой в эстафете выше. </w:t>
      </w:r>
    </w:p>
    <w:p w:rsidR="00A03357" w:rsidRDefault="0045117E">
      <w:pPr>
        <w:pStyle w:val="Standard"/>
        <w:ind w:firstLine="709"/>
        <w:jc w:val="both"/>
        <w:rPr>
          <w:sz w:val="23"/>
          <w:szCs w:val="23"/>
          <w:lang w:val="ru-RU"/>
        </w:rPr>
      </w:pPr>
      <w:r>
        <w:rPr>
          <w:b/>
          <w:bCs/>
          <w:sz w:val="23"/>
          <w:szCs w:val="23"/>
          <w:lang w:val="ru-RU"/>
        </w:rPr>
        <w:t xml:space="preserve">9.8.5 </w:t>
      </w:r>
      <w:r>
        <w:rPr>
          <w:sz w:val="23"/>
          <w:szCs w:val="23"/>
          <w:lang w:val="ru-RU"/>
        </w:rPr>
        <w:t>Индивидуальные участники из неполных команд также могут объединиться для участия в эстафете, где их результаты будут учтены в командный зачёт пропорционально количеству участников от своей команды. Но такие</w:t>
      </w:r>
      <w:r>
        <w:rPr>
          <w:sz w:val="23"/>
          <w:szCs w:val="23"/>
          <w:lang w:val="ru-RU"/>
        </w:rPr>
        <w:t xml:space="preserve"> неполные команды не участвуют в розыгрыше кубка и результат объединенной команды в эстафете идёт в неофициальный зачёт.</w:t>
      </w:r>
    </w:p>
    <w:p w:rsidR="00A03357" w:rsidRDefault="00A03357">
      <w:pPr>
        <w:pStyle w:val="Standard"/>
        <w:ind w:firstLine="709"/>
        <w:jc w:val="both"/>
        <w:rPr>
          <w:sz w:val="23"/>
          <w:szCs w:val="23"/>
          <w:lang w:val="ru-RU"/>
        </w:rPr>
      </w:pPr>
    </w:p>
    <w:p w:rsidR="00A03357" w:rsidRDefault="0045117E">
      <w:pPr>
        <w:pStyle w:val="Standard"/>
        <w:numPr>
          <w:ilvl w:val="0"/>
          <w:numId w:val="2"/>
        </w:numPr>
        <w:spacing w:after="120"/>
        <w:ind w:left="0"/>
        <w:jc w:val="center"/>
        <w:rPr>
          <w:b/>
          <w:bCs/>
          <w:sz w:val="23"/>
          <w:szCs w:val="23"/>
          <w:lang w:val="ru-RU"/>
        </w:rPr>
      </w:pPr>
      <w:r>
        <w:rPr>
          <w:b/>
          <w:bCs/>
          <w:sz w:val="23"/>
          <w:szCs w:val="23"/>
          <w:lang w:val="ru-RU"/>
        </w:rPr>
        <w:t xml:space="preserve">Условия, порядок и правила проведения гонок </w:t>
      </w:r>
    </w:p>
    <w:p w:rsidR="00A03357" w:rsidRDefault="0045117E">
      <w:pPr>
        <w:pStyle w:val="Standard"/>
        <w:ind w:firstLine="709"/>
        <w:jc w:val="both"/>
        <w:rPr>
          <w:sz w:val="23"/>
          <w:szCs w:val="23"/>
          <w:lang w:val="ru-RU"/>
        </w:rPr>
      </w:pPr>
      <w:r>
        <w:rPr>
          <w:b/>
          <w:bCs/>
          <w:sz w:val="23"/>
          <w:szCs w:val="23"/>
          <w:lang w:val="ru-RU"/>
        </w:rPr>
        <w:t xml:space="preserve">10.1 </w:t>
      </w:r>
      <w:r>
        <w:rPr>
          <w:sz w:val="23"/>
          <w:szCs w:val="23"/>
          <w:lang w:val="ru-RU"/>
        </w:rPr>
        <w:t xml:space="preserve">Победители и призеры соревнований определяются в личном и командном зачётах. </w:t>
      </w:r>
    </w:p>
    <w:p w:rsidR="00A03357" w:rsidRDefault="0045117E">
      <w:pPr>
        <w:pStyle w:val="Standard"/>
        <w:ind w:firstLine="709"/>
        <w:jc w:val="both"/>
        <w:rPr>
          <w:b/>
          <w:bCs/>
          <w:sz w:val="23"/>
          <w:szCs w:val="23"/>
          <w:lang w:val="ru-RU"/>
        </w:rPr>
      </w:pPr>
      <w:r>
        <w:rPr>
          <w:b/>
          <w:bCs/>
          <w:sz w:val="23"/>
          <w:szCs w:val="23"/>
          <w:lang w:val="ru-RU"/>
        </w:rPr>
        <w:t xml:space="preserve">10.2 </w:t>
      </w:r>
      <w:r>
        <w:rPr>
          <w:sz w:val="23"/>
          <w:szCs w:val="23"/>
          <w:lang w:val="ru-RU"/>
        </w:rPr>
        <w:t>Г</w:t>
      </w:r>
      <w:r>
        <w:rPr>
          <w:sz w:val="23"/>
          <w:szCs w:val="23"/>
          <w:lang w:val="ru-RU"/>
        </w:rPr>
        <w:t xml:space="preserve">онка классическим стилем 10 км – мужчины, 5 км – женщины. Раздельный старт через 30 секунд. Правила передвижения классическим стилем на </w:t>
      </w:r>
      <w:proofErr w:type="spellStart"/>
      <w:r>
        <w:rPr>
          <w:sz w:val="23"/>
          <w:szCs w:val="23"/>
          <w:lang w:val="ru-RU"/>
        </w:rPr>
        <w:t>Академиаде</w:t>
      </w:r>
      <w:proofErr w:type="spellEnd"/>
      <w:r>
        <w:rPr>
          <w:sz w:val="23"/>
          <w:szCs w:val="23"/>
          <w:lang w:val="ru-RU"/>
        </w:rPr>
        <w:t xml:space="preserve"> допускают использование «</w:t>
      </w:r>
      <w:proofErr w:type="spellStart"/>
      <w:r>
        <w:rPr>
          <w:sz w:val="23"/>
          <w:szCs w:val="23"/>
          <w:lang w:val="ru-RU"/>
        </w:rPr>
        <w:t>даблполинга</w:t>
      </w:r>
      <w:proofErr w:type="spellEnd"/>
      <w:r>
        <w:rPr>
          <w:sz w:val="23"/>
          <w:szCs w:val="23"/>
          <w:lang w:val="ru-RU"/>
        </w:rPr>
        <w:t>» (</w:t>
      </w:r>
      <w:proofErr w:type="spellStart"/>
      <w:r>
        <w:rPr>
          <w:sz w:val="23"/>
          <w:szCs w:val="23"/>
          <w:lang w:val="ru-RU"/>
        </w:rPr>
        <w:t>бесшажного</w:t>
      </w:r>
      <w:proofErr w:type="spellEnd"/>
      <w:r>
        <w:rPr>
          <w:sz w:val="23"/>
          <w:szCs w:val="23"/>
          <w:lang w:val="ru-RU"/>
        </w:rPr>
        <w:t xml:space="preserve"> хода) без ограничения длины палок. </w:t>
      </w:r>
      <w:r>
        <w:rPr>
          <w:b/>
          <w:bCs/>
          <w:sz w:val="23"/>
          <w:szCs w:val="23"/>
          <w:lang w:val="ru-RU"/>
        </w:rPr>
        <w:t>За нарушение стиля на кл</w:t>
      </w:r>
      <w:r>
        <w:rPr>
          <w:b/>
          <w:bCs/>
          <w:sz w:val="23"/>
          <w:szCs w:val="23"/>
          <w:lang w:val="ru-RU"/>
        </w:rPr>
        <w:t xml:space="preserve">ассическом этапе любым участником (сам факт нарушения может быть установлен как </w:t>
      </w:r>
      <w:proofErr w:type="gramStart"/>
      <w:r>
        <w:rPr>
          <w:b/>
          <w:bCs/>
          <w:sz w:val="23"/>
          <w:szCs w:val="23"/>
          <w:lang w:val="ru-RU"/>
        </w:rPr>
        <w:t>во время</w:t>
      </w:r>
      <w:proofErr w:type="gramEnd"/>
      <w:r>
        <w:rPr>
          <w:b/>
          <w:bCs/>
          <w:sz w:val="23"/>
          <w:szCs w:val="23"/>
          <w:lang w:val="ru-RU"/>
        </w:rPr>
        <w:t xml:space="preserve">, так и после окончания соревнований, но не позднее 30 минут по окончании соревнований) может быть наложен штраф в виде дополнительной минуты за каждый факт нарушения, </w:t>
      </w:r>
      <w:r>
        <w:rPr>
          <w:b/>
          <w:bCs/>
          <w:sz w:val="23"/>
          <w:szCs w:val="23"/>
          <w:lang w:val="ru-RU"/>
        </w:rPr>
        <w:t xml:space="preserve">установленный судьями или средствами видео и фото фиксации. </w:t>
      </w:r>
    </w:p>
    <w:p w:rsidR="00A03357" w:rsidRDefault="0045117E">
      <w:pPr>
        <w:pStyle w:val="Standard"/>
        <w:ind w:firstLine="709"/>
        <w:jc w:val="both"/>
        <w:rPr>
          <w:sz w:val="23"/>
          <w:szCs w:val="23"/>
          <w:lang w:val="ru-RU"/>
        </w:rPr>
      </w:pPr>
      <w:r>
        <w:rPr>
          <w:b/>
          <w:bCs/>
          <w:sz w:val="23"/>
          <w:szCs w:val="23"/>
          <w:lang w:val="ru-RU"/>
        </w:rPr>
        <w:t xml:space="preserve">10.3 </w:t>
      </w:r>
      <w:r>
        <w:rPr>
          <w:sz w:val="23"/>
          <w:szCs w:val="23"/>
          <w:lang w:val="ru-RU"/>
        </w:rPr>
        <w:t>Гонка свободным стилем 10 км – мужчины, 5 км – женщины. Старт раздельный через 30 секунд.</w:t>
      </w:r>
    </w:p>
    <w:p w:rsidR="00A03357" w:rsidRDefault="0045117E">
      <w:pPr>
        <w:pStyle w:val="Standard"/>
        <w:ind w:firstLine="709"/>
        <w:jc w:val="both"/>
        <w:rPr>
          <w:sz w:val="23"/>
          <w:szCs w:val="23"/>
          <w:lang w:val="ru-RU"/>
        </w:rPr>
      </w:pPr>
      <w:r>
        <w:rPr>
          <w:b/>
          <w:bCs/>
          <w:sz w:val="23"/>
          <w:szCs w:val="23"/>
          <w:lang w:val="ru-RU"/>
        </w:rPr>
        <w:t xml:space="preserve">10.4 </w:t>
      </w:r>
      <w:r>
        <w:rPr>
          <w:sz w:val="23"/>
          <w:szCs w:val="23"/>
          <w:lang w:val="ru-RU"/>
        </w:rPr>
        <w:t xml:space="preserve">Порядок старта участников в категориях М (мужчины) и Ж (женщины) от младших возрастных групп к </w:t>
      </w:r>
      <w:r>
        <w:rPr>
          <w:sz w:val="23"/>
          <w:szCs w:val="23"/>
          <w:lang w:val="ru-RU"/>
        </w:rPr>
        <w:t>старшим и определяется жеребьевкой в каждой возрастной группе. Первыми стартуют женщины, далее с перерывом 5 минут по времени мужчины. В исключительных случаях судейская бригада вправе изменить порядок и формат старта, исходя из специфики соревнований, воз</w:t>
      </w:r>
      <w:r>
        <w:rPr>
          <w:sz w:val="23"/>
          <w:szCs w:val="23"/>
          <w:lang w:val="ru-RU"/>
        </w:rPr>
        <w:t xml:space="preserve">можностей конкретной лыжной трассы или судейского оборудования. </w:t>
      </w:r>
    </w:p>
    <w:p w:rsidR="00A03357" w:rsidRDefault="0045117E">
      <w:pPr>
        <w:pStyle w:val="Standard"/>
        <w:ind w:firstLine="709"/>
        <w:jc w:val="both"/>
        <w:rPr>
          <w:sz w:val="23"/>
          <w:szCs w:val="23"/>
          <w:lang w:val="ru-RU"/>
        </w:rPr>
      </w:pPr>
      <w:r>
        <w:rPr>
          <w:b/>
          <w:bCs/>
          <w:sz w:val="23"/>
          <w:szCs w:val="23"/>
          <w:lang w:val="ru-RU"/>
        </w:rPr>
        <w:t xml:space="preserve">10.5 </w:t>
      </w:r>
      <w:r>
        <w:rPr>
          <w:sz w:val="23"/>
          <w:szCs w:val="23"/>
          <w:lang w:val="ru-RU"/>
        </w:rPr>
        <w:t xml:space="preserve">Для полных команд эстафета проводится в формате четырёхэтапной эстафеты. Два первых этапа – классическим стилем, третий и четвёртый этапы – свободным стилем. </w:t>
      </w:r>
      <w:r>
        <w:rPr>
          <w:b/>
          <w:bCs/>
          <w:sz w:val="23"/>
          <w:szCs w:val="23"/>
          <w:lang w:val="ru-RU"/>
        </w:rPr>
        <w:t>В составе команды должны быт</w:t>
      </w:r>
      <w:r>
        <w:rPr>
          <w:b/>
          <w:bCs/>
          <w:sz w:val="23"/>
          <w:szCs w:val="23"/>
          <w:lang w:val="ru-RU"/>
        </w:rPr>
        <w:t xml:space="preserve">ь как минимум одна женщина и как минимум один мужчина. </w:t>
      </w:r>
      <w:r>
        <w:rPr>
          <w:sz w:val="23"/>
          <w:szCs w:val="23"/>
          <w:lang w:val="ru-RU"/>
        </w:rPr>
        <w:t xml:space="preserve">Протяжённость всех этапов – 5 км. </w:t>
      </w:r>
    </w:p>
    <w:p w:rsidR="00A03357" w:rsidRDefault="0045117E">
      <w:pPr>
        <w:pStyle w:val="Standard"/>
        <w:ind w:firstLine="709"/>
        <w:jc w:val="both"/>
        <w:rPr>
          <w:sz w:val="23"/>
          <w:szCs w:val="23"/>
          <w:lang w:val="ru-RU"/>
        </w:rPr>
      </w:pPr>
      <w:r>
        <w:rPr>
          <w:b/>
          <w:bCs/>
          <w:sz w:val="23"/>
          <w:szCs w:val="23"/>
          <w:lang w:val="ru-RU"/>
        </w:rPr>
        <w:t xml:space="preserve">10.5.1 </w:t>
      </w:r>
      <w:r>
        <w:rPr>
          <w:sz w:val="23"/>
          <w:szCs w:val="23"/>
          <w:lang w:val="ru-RU"/>
        </w:rPr>
        <w:t xml:space="preserve">Для малых команд эстафета проводится в формате трёхэтапной эстафеты. Первый этап – классическим стилем, второй и третий этапы – свободным стилем. </w:t>
      </w:r>
      <w:r>
        <w:rPr>
          <w:b/>
          <w:bCs/>
          <w:sz w:val="23"/>
          <w:szCs w:val="23"/>
          <w:lang w:val="ru-RU"/>
        </w:rPr>
        <w:t>В составе ком</w:t>
      </w:r>
      <w:r>
        <w:rPr>
          <w:b/>
          <w:bCs/>
          <w:sz w:val="23"/>
          <w:szCs w:val="23"/>
          <w:lang w:val="ru-RU"/>
        </w:rPr>
        <w:t xml:space="preserve">анды должны быть как минимум одна женщина и как минимум один мужчина. </w:t>
      </w:r>
      <w:r>
        <w:rPr>
          <w:sz w:val="23"/>
          <w:szCs w:val="23"/>
          <w:lang w:val="ru-RU"/>
        </w:rPr>
        <w:t xml:space="preserve">Протяжённость всех этапов – 5 км. </w:t>
      </w:r>
    </w:p>
    <w:p w:rsidR="00A03357" w:rsidRDefault="0045117E">
      <w:pPr>
        <w:pStyle w:val="Standard"/>
        <w:ind w:firstLine="709"/>
        <w:jc w:val="both"/>
        <w:rPr>
          <w:b/>
          <w:bCs/>
          <w:sz w:val="23"/>
          <w:szCs w:val="23"/>
          <w:lang w:val="ru-RU"/>
        </w:rPr>
      </w:pPr>
      <w:r>
        <w:rPr>
          <w:b/>
          <w:bCs/>
          <w:sz w:val="23"/>
          <w:szCs w:val="23"/>
          <w:lang w:val="ru-RU"/>
        </w:rPr>
        <w:t xml:space="preserve">10.6 Подача протестов. </w:t>
      </w:r>
    </w:p>
    <w:p w:rsidR="00A03357" w:rsidRDefault="0045117E">
      <w:pPr>
        <w:pStyle w:val="Standard"/>
        <w:ind w:firstLine="709"/>
        <w:jc w:val="both"/>
        <w:rPr>
          <w:sz w:val="23"/>
          <w:szCs w:val="23"/>
          <w:lang w:val="ru-RU"/>
        </w:rPr>
      </w:pPr>
      <w:r>
        <w:rPr>
          <w:b/>
          <w:bCs/>
          <w:sz w:val="23"/>
          <w:szCs w:val="23"/>
          <w:lang w:val="ru-RU"/>
        </w:rPr>
        <w:t xml:space="preserve">10.6.1 </w:t>
      </w:r>
      <w:r>
        <w:rPr>
          <w:sz w:val="23"/>
          <w:szCs w:val="23"/>
          <w:lang w:val="ru-RU"/>
        </w:rPr>
        <w:t xml:space="preserve">Участники или представители команд имеют право подать протест: </w:t>
      </w:r>
    </w:p>
    <w:p w:rsidR="00A03357" w:rsidRDefault="0045117E">
      <w:pPr>
        <w:pStyle w:val="Standard"/>
        <w:ind w:firstLine="709"/>
        <w:jc w:val="both"/>
        <w:rPr>
          <w:sz w:val="23"/>
          <w:szCs w:val="23"/>
          <w:lang w:val="ru-RU"/>
        </w:rPr>
      </w:pPr>
      <w:r>
        <w:rPr>
          <w:sz w:val="23"/>
          <w:szCs w:val="23"/>
          <w:lang w:val="ru-RU"/>
        </w:rPr>
        <w:t xml:space="preserve">- в отношении результатов соревнований; </w:t>
      </w:r>
    </w:p>
    <w:p w:rsidR="00A03357" w:rsidRDefault="0045117E">
      <w:pPr>
        <w:pStyle w:val="Standard"/>
        <w:ind w:firstLine="709"/>
        <w:jc w:val="both"/>
        <w:rPr>
          <w:sz w:val="23"/>
          <w:szCs w:val="23"/>
          <w:lang w:val="ru-RU"/>
        </w:rPr>
      </w:pPr>
      <w:r>
        <w:rPr>
          <w:sz w:val="23"/>
          <w:szCs w:val="23"/>
          <w:lang w:val="ru-RU"/>
        </w:rPr>
        <w:t>- в отношении фактов (действия или бездействия), связанных с соблюдением Правил соревнований и (или) нарушающих данное Положение в части проведения соревнований. Протесты принимаются в ходе соревнований, но не позже чем через 30 минут после финиша последне</w:t>
      </w:r>
      <w:r>
        <w:rPr>
          <w:sz w:val="23"/>
          <w:szCs w:val="23"/>
          <w:lang w:val="ru-RU"/>
        </w:rPr>
        <w:t xml:space="preserve">го участника конкретной гонки. </w:t>
      </w:r>
    </w:p>
    <w:p w:rsidR="00A03357" w:rsidRDefault="0045117E">
      <w:pPr>
        <w:pStyle w:val="Standard"/>
        <w:ind w:firstLine="709"/>
        <w:jc w:val="both"/>
        <w:rPr>
          <w:sz w:val="23"/>
          <w:szCs w:val="23"/>
          <w:lang w:val="ru-RU"/>
        </w:rPr>
      </w:pPr>
      <w:r>
        <w:rPr>
          <w:b/>
          <w:bCs/>
          <w:sz w:val="23"/>
          <w:szCs w:val="23"/>
          <w:lang w:val="ru-RU"/>
        </w:rPr>
        <w:t xml:space="preserve">10.6.2 </w:t>
      </w:r>
      <w:r>
        <w:rPr>
          <w:sz w:val="23"/>
          <w:szCs w:val="23"/>
          <w:lang w:val="ru-RU"/>
        </w:rPr>
        <w:t xml:space="preserve">Участники или представители команд имеют право подать жалобу (апелляцию) на качество судейства. Протесты, жалобы, апелляции рассматриваются Оргкомитетом и судьями совместно с представителями команд в течение 30 минут </w:t>
      </w:r>
      <w:r>
        <w:rPr>
          <w:sz w:val="23"/>
          <w:szCs w:val="23"/>
          <w:lang w:val="ru-RU"/>
        </w:rPr>
        <w:t xml:space="preserve">после окончания этапа соревнований/соревнований. </w:t>
      </w:r>
    </w:p>
    <w:p w:rsidR="00A03357" w:rsidRDefault="0045117E">
      <w:pPr>
        <w:pStyle w:val="Standard"/>
        <w:ind w:firstLine="709"/>
        <w:jc w:val="both"/>
        <w:rPr>
          <w:sz w:val="23"/>
          <w:szCs w:val="23"/>
          <w:lang w:val="ru-RU"/>
        </w:rPr>
      </w:pPr>
      <w:r>
        <w:rPr>
          <w:b/>
          <w:bCs/>
          <w:sz w:val="23"/>
          <w:szCs w:val="23"/>
          <w:lang w:val="ru-RU"/>
        </w:rPr>
        <w:t xml:space="preserve">10.6.3 </w:t>
      </w:r>
      <w:r>
        <w:rPr>
          <w:sz w:val="23"/>
          <w:szCs w:val="23"/>
          <w:lang w:val="ru-RU"/>
        </w:rPr>
        <w:t xml:space="preserve">Не принимаются к рассмотрению: </w:t>
      </w:r>
    </w:p>
    <w:p w:rsidR="00A03357" w:rsidRDefault="0045117E">
      <w:pPr>
        <w:pStyle w:val="Standard"/>
        <w:ind w:firstLine="709"/>
        <w:jc w:val="both"/>
        <w:rPr>
          <w:sz w:val="23"/>
          <w:szCs w:val="23"/>
          <w:lang w:val="ru-RU"/>
        </w:rPr>
      </w:pPr>
      <w:r>
        <w:rPr>
          <w:sz w:val="23"/>
          <w:szCs w:val="23"/>
          <w:lang w:val="ru-RU"/>
        </w:rPr>
        <w:t xml:space="preserve">- несвоевременно поданные протесты и жалобы; </w:t>
      </w:r>
    </w:p>
    <w:p w:rsidR="00A03357" w:rsidRDefault="0045117E">
      <w:pPr>
        <w:pStyle w:val="Standard"/>
        <w:ind w:firstLine="709"/>
        <w:jc w:val="both"/>
        <w:rPr>
          <w:sz w:val="23"/>
          <w:szCs w:val="23"/>
          <w:lang w:val="ru-RU"/>
        </w:rPr>
      </w:pPr>
      <w:r>
        <w:rPr>
          <w:sz w:val="23"/>
          <w:szCs w:val="23"/>
          <w:lang w:val="ru-RU"/>
        </w:rPr>
        <w:t xml:space="preserve">- протесты и жалобы, не зафиксированные в протоколе соревнований. </w:t>
      </w:r>
    </w:p>
    <w:p w:rsidR="00A03357" w:rsidRDefault="0045117E">
      <w:pPr>
        <w:pStyle w:val="Standard"/>
        <w:ind w:firstLine="709"/>
        <w:jc w:val="both"/>
        <w:rPr>
          <w:sz w:val="23"/>
          <w:szCs w:val="23"/>
          <w:lang w:val="ru-RU"/>
        </w:rPr>
      </w:pPr>
      <w:r>
        <w:rPr>
          <w:b/>
          <w:bCs/>
          <w:sz w:val="23"/>
          <w:szCs w:val="23"/>
          <w:lang w:val="ru-RU"/>
        </w:rPr>
        <w:t xml:space="preserve">10.6.4 </w:t>
      </w:r>
      <w:r>
        <w:rPr>
          <w:sz w:val="23"/>
          <w:szCs w:val="23"/>
          <w:lang w:val="ru-RU"/>
        </w:rPr>
        <w:t xml:space="preserve">Индивидуальный участник, представитель команды (капитан/член команды) имеют право подать протест или жалобу после окончания соревнований, в определенные настоящим положением сроки, и обязаны сообщить о намерении подать протест или жалобу Оргкомитету. </w:t>
      </w:r>
      <w:r>
        <w:rPr>
          <w:sz w:val="23"/>
          <w:szCs w:val="23"/>
          <w:lang w:val="ru-RU"/>
        </w:rPr>
        <w:lastRenderedPageBreak/>
        <w:t>Заявл</w:t>
      </w:r>
      <w:r>
        <w:rPr>
          <w:sz w:val="23"/>
          <w:szCs w:val="23"/>
          <w:lang w:val="ru-RU"/>
        </w:rPr>
        <w:t>ение о подаче протеста или жалобы подаётся в письменном виде, фиксируется в протоколе соревнований и является его неотъемлемой частью. В содержании протеста или жалобы должны быть указаны причины, послужившие основанием к заявлению претензий, а также подро</w:t>
      </w:r>
      <w:r>
        <w:rPr>
          <w:sz w:val="23"/>
          <w:szCs w:val="23"/>
          <w:lang w:val="ru-RU"/>
        </w:rPr>
        <w:t xml:space="preserve">бно изложены обстоятельства, связанные с нарушением Положения о проведении </w:t>
      </w:r>
      <w:proofErr w:type="spellStart"/>
      <w:r>
        <w:rPr>
          <w:sz w:val="23"/>
          <w:szCs w:val="23"/>
          <w:lang w:val="ru-RU"/>
        </w:rPr>
        <w:t>Академиады</w:t>
      </w:r>
      <w:proofErr w:type="spellEnd"/>
      <w:r>
        <w:rPr>
          <w:sz w:val="23"/>
          <w:szCs w:val="23"/>
          <w:lang w:val="ru-RU"/>
        </w:rPr>
        <w:t>. Протесты, поданные с нарушением определённых настоящим Положением сроков, не рассматриваются. Лица, подавшие протест или жалобу, несут ответственность за достоверность и</w:t>
      </w:r>
      <w:r>
        <w:rPr>
          <w:sz w:val="23"/>
          <w:szCs w:val="23"/>
          <w:lang w:val="ru-RU"/>
        </w:rPr>
        <w:t xml:space="preserve"> объективность сведений, содержащихся в протесте или жалобе. </w:t>
      </w:r>
    </w:p>
    <w:p w:rsidR="00A03357" w:rsidRDefault="00A03357">
      <w:pPr>
        <w:pStyle w:val="Standard"/>
        <w:ind w:firstLine="709"/>
        <w:jc w:val="both"/>
        <w:rPr>
          <w:sz w:val="23"/>
          <w:szCs w:val="23"/>
          <w:lang w:val="ru-RU"/>
        </w:rPr>
      </w:pPr>
    </w:p>
    <w:p w:rsidR="00A03357" w:rsidRDefault="0045117E">
      <w:pPr>
        <w:pStyle w:val="Standard"/>
        <w:spacing w:after="120"/>
        <w:jc w:val="center"/>
        <w:rPr>
          <w:b/>
          <w:bCs/>
          <w:sz w:val="23"/>
          <w:szCs w:val="23"/>
          <w:lang w:val="ru-RU"/>
        </w:rPr>
      </w:pPr>
      <w:r>
        <w:rPr>
          <w:b/>
          <w:bCs/>
          <w:sz w:val="23"/>
          <w:szCs w:val="23"/>
          <w:lang w:val="ru-RU"/>
        </w:rPr>
        <w:t xml:space="preserve">11. Программа проведения </w:t>
      </w:r>
      <w:proofErr w:type="spellStart"/>
      <w:r>
        <w:rPr>
          <w:b/>
          <w:bCs/>
          <w:sz w:val="23"/>
          <w:szCs w:val="23"/>
          <w:lang w:val="ru-RU"/>
        </w:rPr>
        <w:t>Академиады</w:t>
      </w:r>
      <w:proofErr w:type="spellEnd"/>
      <w:r>
        <w:rPr>
          <w:b/>
          <w:bCs/>
          <w:sz w:val="23"/>
          <w:szCs w:val="23"/>
          <w:lang w:val="ru-RU"/>
        </w:rPr>
        <w:t xml:space="preserve"> </w:t>
      </w:r>
    </w:p>
    <w:p w:rsidR="00A03357" w:rsidRDefault="0045117E">
      <w:pPr>
        <w:pStyle w:val="Standard"/>
        <w:ind w:firstLine="709"/>
        <w:jc w:val="both"/>
        <w:rPr>
          <w:sz w:val="23"/>
          <w:szCs w:val="23"/>
          <w:lang w:val="ru-RU"/>
        </w:rPr>
      </w:pPr>
      <w:r>
        <w:rPr>
          <w:sz w:val="23"/>
          <w:szCs w:val="23"/>
          <w:lang w:val="ru-RU"/>
        </w:rPr>
        <w:t xml:space="preserve">Сроки проведения </w:t>
      </w:r>
      <w:proofErr w:type="spellStart"/>
      <w:r>
        <w:rPr>
          <w:sz w:val="23"/>
          <w:szCs w:val="23"/>
          <w:lang w:val="ru-RU"/>
        </w:rPr>
        <w:t>Академиады</w:t>
      </w:r>
      <w:proofErr w:type="spellEnd"/>
      <w:r>
        <w:rPr>
          <w:sz w:val="23"/>
          <w:szCs w:val="23"/>
          <w:lang w:val="ru-RU"/>
        </w:rPr>
        <w:t xml:space="preserve"> РАН по лыжным гонкам </w:t>
      </w:r>
      <w:r>
        <w:rPr>
          <w:b/>
          <w:bCs/>
          <w:sz w:val="23"/>
          <w:szCs w:val="23"/>
          <w:lang w:val="ru-RU"/>
        </w:rPr>
        <w:t>с 9 марта по 14 марта 2026 г</w:t>
      </w:r>
      <w:r>
        <w:rPr>
          <w:sz w:val="23"/>
          <w:szCs w:val="23"/>
          <w:lang w:val="ru-RU"/>
        </w:rPr>
        <w:t xml:space="preserve">. </w:t>
      </w:r>
    </w:p>
    <w:p w:rsidR="00A03357" w:rsidRDefault="0045117E">
      <w:pPr>
        <w:pStyle w:val="Standard"/>
        <w:ind w:firstLine="709"/>
        <w:jc w:val="both"/>
        <w:rPr>
          <w:sz w:val="23"/>
          <w:szCs w:val="23"/>
          <w:lang w:val="ru-RU"/>
        </w:rPr>
      </w:pPr>
      <w:r>
        <w:rPr>
          <w:b/>
          <w:bCs/>
          <w:sz w:val="23"/>
          <w:szCs w:val="23"/>
          <w:lang w:val="ru-RU"/>
        </w:rPr>
        <w:t>08.03.2026 - 09.03.2025 –</w:t>
      </w:r>
      <w:r>
        <w:rPr>
          <w:sz w:val="23"/>
          <w:szCs w:val="23"/>
          <w:lang w:val="ru-RU"/>
        </w:rPr>
        <w:t xml:space="preserve"> заезд и размещение участников; </w:t>
      </w:r>
    </w:p>
    <w:p w:rsidR="00A03357" w:rsidRDefault="00A03357">
      <w:pPr>
        <w:pStyle w:val="Standard"/>
        <w:ind w:firstLine="709"/>
        <w:jc w:val="both"/>
        <w:rPr>
          <w:b/>
          <w:bCs/>
          <w:sz w:val="23"/>
          <w:szCs w:val="23"/>
          <w:lang w:val="ru-RU"/>
        </w:rPr>
      </w:pPr>
    </w:p>
    <w:p w:rsidR="00A03357" w:rsidRDefault="0045117E">
      <w:pPr>
        <w:pStyle w:val="Standard"/>
        <w:ind w:firstLine="709"/>
        <w:jc w:val="both"/>
        <w:rPr>
          <w:sz w:val="23"/>
          <w:szCs w:val="23"/>
          <w:lang w:val="ru-RU"/>
        </w:rPr>
      </w:pPr>
      <w:r>
        <w:rPr>
          <w:b/>
          <w:bCs/>
          <w:sz w:val="23"/>
          <w:szCs w:val="23"/>
          <w:lang w:val="ru-RU"/>
        </w:rPr>
        <w:t>09.03.2025 –</w:t>
      </w:r>
      <w:r>
        <w:rPr>
          <w:sz w:val="23"/>
          <w:szCs w:val="23"/>
          <w:lang w:val="ru-RU"/>
        </w:rPr>
        <w:t xml:space="preserve"> </w:t>
      </w:r>
    </w:p>
    <w:p w:rsidR="00A03357" w:rsidRDefault="0045117E">
      <w:pPr>
        <w:pStyle w:val="Standard"/>
        <w:ind w:firstLine="709"/>
        <w:jc w:val="both"/>
        <w:rPr>
          <w:sz w:val="23"/>
          <w:szCs w:val="23"/>
          <w:lang w:val="ru-RU"/>
        </w:rPr>
      </w:pPr>
      <w:r>
        <w:rPr>
          <w:sz w:val="23"/>
          <w:szCs w:val="23"/>
          <w:lang w:val="ru-RU"/>
        </w:rPr>
        <w:t>- 1</w:t>
      </w:r>
      <w:r>
        <w:rPr>
          <w:sz w:val="23"/>
          <w:szCs w:val="23"/>
          <w:lang w:val="ru-RU"/>
        </w:rPr>
        <w:t xml:space="preserve">5:00 - 17.30 - официальная тренировка – просмотр трассы (Приложение № 5); </w:t>
      </w:r>
    </w:p>
    <w:p w:rsidR="00A03357" w:rsidRDefault="0045117E">
      <w:pPr>
        <w:pStyle w:val="Standard"/>
        <w:ind w:firstLine="709"/>
        <w:jc w:val="both"/>
        <w:rPr>
          <w:sz w:val="23"/>
          <w:szCs w:val="23"/>
          <w:lang w:val="ru-RU"/>
        </w:rPr>
      </w:pPr>
      <w:r>
        <w:rPr>
          <w:sz w:val="23"/>
          <w:szCs w:val="23"/>
          <w:lang w:val="ru-RU"/>
        </w:rPr>
        <w:t xml:space="preserve">- 18:00 - заседание мандатной комиссии, капитанов команд, жеребьевка (время может быть скорректировано); </w:t>
      </w:r>
    </w:p>
    <w:p w:rsidR="00A03357" w:rsidRDefault="0045117E">
      <w:pPr>
        <w:pStyle w:val="Standard"/>
        <w:ind w:firstLine="709"/>
        <w:jc w:val="both"/>
        <w:rPr>
          <w:sz w:val="23"/>
          <w:szCs w:val="23"/>
          <w:lang w:val="ru-RU"/>
        </w:rPr>
      </w:pPr>
      <w:r>
        <w:rPr>
          <w:sz w:val="23"/>
          <w:szCs w:val="23"/>
          <w:lang w:val="ru-RU"/>
        </w:rPr>
        <w:t xml:space="preserve">- 20:00 - возможно проведение междисциплинарного семинара. </w:t>
      </w:r>
    </w:p>
    <w:p w:rsidR="00A03357" w:rsidRDefault="00A03357">
      <w:pPr>
        <w:pStyle w:val="Standard"/>
        <w:ind w:firstLine="709"/>
        <w:jc w:val="both"/>
        <w:rPr>
          <w:sz w:val="23"/>
          <w:szCs w:val="23"/>
          <w:lang w:val="ru-RU"/>
        </w:rPr>
      </w:pPr>
    </w:p>
    <w:p w:rsidR="00A03357" w:rsidRDefault="0045117E">
      <w:pPr>
        <w:pStyle w:val="Standard"/>
        <w:ind w:firstLine="709"/>
        <w:jc w:val="both"/>
        <w:rPr>
          <w:b/>
          <w:bCs/>
          <w:sz w:val="23"/>
          <w:szCs w:val="23"/>
          <w:lang w:val="ru-RU"/>
        </w:rPr>
      </w:pPr>
      <w:r>
        <w:rPr>
          <w:b/>
          <w:bCs/>
          <w:sz w:val="23"/>
          <w:szCs w:val="23"/>
          <w:lang w:val="ru-RU"/>
        </w:rPr>
        <w:t>10.03.2025 – 1</w:t>
      </w:r>
      <w:r>
        <w:rPr>
          <w:b/>
          <w:bCs/>
          <w:sz w:val="23"/>
          <w:szCs w:val="23"/>
          <w:lang w:val="ru-RU"/>
        </w:rPr>
        <w:t xml:space="preserve">-ый день соревнований: </w:t>
      </w:r>
    </w:p>
    <w:p w:rsidR="00A03357" w:rsidRDefault="0045117E">
      <w:pPr>
        <w:pStyle w:val="Standard"/>
        <w:ind w:firstLine="709"/>
        <w:jc w:val="both"/>
        <w:rPr>
          <w:sz w:val="22"/>
          <w:szCs w:val="22"/>
          <w:lang w:val="ru-RU"/>
        </w:rPr>
      </w:pPr>
      <w:r>
        <w:rPr>
          <w:sz w:val="23"/>
          <w:szCs w:val="23"/>
          <w:lang w:val="ru-RU"/>
        </w:rPr>
        <w:t>11:00* - открытие Академиады;</w:t>
      </w:r>
      <w:r>
        <w:rPr>
          <w:sz w:val="22"/>
          <w:szCs w:val="22"/>
          <w:lang w:val="ru-RU"/>
        </w:rPr>
        <w:t xml:space="preserve">10 </w:t>
      </w:r>
    </w:p>
    <w:p w:rsidR="00A03357" w:rsidRDefault="0045117E">
      <w:pPr>
        <w:pStyle w:val="Standard"/>
        <w:ind w:firstLine="709"/>
        <w:jc w:val="both"/>
        <w:rPr>
          <w:sz w:val="23"/>
          <w:szCs w:val="23"/>
          <w:lang w:val="ru-RU"/>
        </w:rPr>
      </w:pPr>
      <w:r>
        <w:rPr>
          <w:sz w:val="23"/>
          <w:szCs w:val="23"/>
          <w:lang w:val="ru-RU"/>
        </w:rPr>
        <w:t xml:space="preserve">11:10 - 13:00* – старт индивидуальной гонки </w:t>
      </w:r>
      <w:r>
        <w:rPr>
          <w:b/>
          <w:bCs/>
          <w:sz w:val="23"/>
          <w:szCs w:val="23"/>
          <w:lang w:val="ru-RU"/>
        </w:rPr>
        <w:t xml:space="preserve">классическим </w:t>
      </w:r>
      <w:r>
        <w:rPr>
          <w:sz w:val="23"/>
          <w:szCs w:val="23"/>
          <w:lang w:val="ru-RU"/>
        </w:rPr>
        <w:t>стилем: 10 км – мужчины, 5 км – женщины. После финиша последнего участника, в течении 30 минут подаются протесты, по окончанию их рассмотрения</w:t>
      </w:r>
      <w:r>
        <w:rPr>
          <w:sz w:val="23"/>
          <w:szCs w:val="23"/>
          <w:lang w:val="ru-RU"/>
        </w:rPr>
        <w:t xml:space="preserve"> утверждается предварительный протокол представителями команды. Награждение победителей и призеров; </w:t>
      </w:r>
    </w:p>
    <w:p w:rsidR="00A03357" w:rsidRDefault="0045117E">
      <w:pPr>
        <w:pStyle w:val="Standard"/>
        <w:ind w:firstLine="709"/>
        <w:jc w:val="both"/>
        <w:rPr>
          <w:sz w:val="23"/>
          <w:szCs w:val="23"/>
          <w:lang w:val="ru-RU"/>
        </w:rPr>
      </w:pPr>
      <w:r>
        <w:rPr>
          <w:sz w:val="23"/>
          <w:szCs w:val="23"/>
          <w:lang w:val="ru-RU"/>
        </w:rPr>
        <w:t xml:space="preserve">19-30 - заседание мандатной комиссии, капитанов команд, жеребьевка (время может быть скорректировано); </w:t>
      </w:r>
    </w:p>
    <w:p w:rsidR="00A03357" w:rsidRDefault="0045117E">
      <w:pPr>
        <w:pStyle w:val="Standard"/>
        <w:ind w:firstLine="709"/>
        <w:jc w:val="both"/>
        <w:rPr>
          <w:sz w:val="23"/>
          <w:szCs w:val="23"/>
          <w:lang w:val="ru-RU"/>
        </w:rPr>
      </w:pPr>
      <w:r>
        <w:rPr>
          <w:sz w:val="23"/>
          <w:szCs w:val="23"/>
          <w:lang w:val="ru-RU"/>
        </w:rPr>
        <w:t>20:00 - возможно проведение междисциплинарного семи</w:t>
      </w:r>
      <w:r>
        <w:rPr>
          <w:sz w:val="23"/>
          <w:szCs w:val="23"/>
          <w:lang w:val="ru-RU"/>
        </w:rPr>
        <w:t xml:space="preserve">нара. </w:t>
      </w:r>
    </w:p>
    <w:p w:rsidR="00A03357" w:rsidRDefault="00A03357">
      <w:pPr>
        <w:pStyle w:val="Standard"/>
        <w:ind w:firstLine="709"/>
        <w:jc w:val="both"/>
        <w:rPr>
          <w:b/>
          <w:bCs/>
          <w:sz w:val="23"/>
          <w:szCs w:val="23"/>
          <w:lang w:val="ru-RU"/>
        </w:rPr>
      </w:pPr>
    </w:p>
    <w:p w:rsidR="00A03357" w:rsidRDefault="0045117E">
      <w:pPr>
        <w:pStyle w:val="Standard"/>
        <w:ind w:firstLine="709"/>
        <w:jc w:val="both"/>
        <w:rPr>
          <w:b/>
          <w:bCs/>
          <w:sz w:val="23"/>
          <w:szCs w:val="23"/>
          <w:lang w:val="ru-RU"/>
        </w:rPr>
      </w:pPr>
      <w:r>
        <w:rPr>
          <w:b/>
          <w:bCs/>
          <w:sz w:val="23"/>
          <w:szCs w:val="23"/>
          <w:lang w:val="ru-RU"/>
        </w:rPr>
        <w:t xml:space="preserve">11.03.2025 – 2-ой день соревнований: </w:t>
      </w:r>
    </w:p>
    <w:p w:rsidR="00A03357" w:rsidRDefault="0045117E">
      <w:pPr>
        <w:pStyle w:val="Standard"/>
        <w:ind w:firstLine="709"/>
        <w:jc w:val="both"/>
        <w:rPr>
          <w:sz w:val="23"/>
          <w:szCs w:val="23"/>
          <w:lang w:val="ru-RU"/>
        </w:rPr>
      </w:pPr>
      <w:r>
        <w:rPr>
          <w:sz w:val="23"/>
          <w:szCs w:val="23"/>
          <w:lang w:val="ru-RU"/>
        </w:rPr>
        <w:t xml:space="preserve">11:00 - 13:00* - старт индивидуальной гонки </w:t>
      </w:r>
      <w:r>
        <w:rPr>
          <w:b/>
          <w:bCs/>
          <w:sz w:val="23"/>
          <w:szCs w:val="23"/>
          <w:lang w:val="ru-RU"/>
        </w:rPr>
        <w:t xml:space="preserve">свободным </w:t>
      </w:r>
      <w:r>
        <w:rPr>
          <w:sz w:val="23"/>
          <w:szCs w:val="23"/>
          <w:lang w:val="ru-RU"/>
        </w:rPr>
        <w:t xml:space="preserve">стилем: 10 км – мужчины, 5 км – женщины. После финиша последнего участника, в течении 30 минут подаются протесты, по окончанию их рассмотрения утверждается </w:t>
      </w:r>
      <w:r>
        <w:rPr>
          <w:sz w:val="23"/>
          <w:szCs w:val="23"/>
          <w:lang w:val="ru-RU"/>
        </w:rPr>
        <w:t xml:space="preserve">предварительный протокол представителями команды. Награждение победителей и призеров; </w:t>
      </w:r>
    </w:p>
    <w:p w:rsidR="00A03357" w:rsidRDefault="0045117E">
      <w:pPr>
        <w:pStyle w:val="Standard"/>
        <w:ind w:firstLine="709"/>
        <w:jc w:val="both"/>
        <w:rPr>
          <w:sz w:val="23"/>
          <w:szCs w:val="23"/>
          <w:lang w:val="ru-RU"/>
        </w:rPr>
      </w:pPr>
      <w:r>
        <w:rPr>
          <w:sz w:val="23"/>
          <w:szCs w:val="23"/>
          <w:lang w:val="ru-RU"/>
        </w:rPr>
        <w:t xml:space="preserve">- 19:00 - Банкет. </w:t>
      </w:r>
    </w:p>
    <w:p w:rsidR="00A03357" w:rsidRDefault="00A03357">
      <w:pPr>
        <w:pStyle w:val="Standard"/>
        <w:ind w:firstLine="709"/>
        <w:jc w:val="both"/>
        <w:rPr>
          <w:b/>
          <w:bCs/>
          <w:sz w:val="23"/>
          <w:szCs w:val="23"/>
          <w:lang w:val="ru-RU"/>
        </w:rPr>
      </w:pPr>
    </w:p>
    <w:p w:rsidR="00A03357" w:rsidRDefault="0045117E">
      <w:pPr>
        <w:pStyle w:val="Standard"/>
        <w:ind w:firstLine="709"/>
        <w:jc w:val="both"/>
        <w:rPr>
          <w:sz w:val="23"/>
          <w:szCs w:val="23"/>
          <w:lang w:val="ru-RU"/>
        </w:rPr>
      </w:pPr>
      <w:r>
        <w:rPr>
          <w:b/>
          <w:bCs/>
          <w:sz w:val="23"/>
          <w:szCs w:val="23"/>
          <w:lang w:val="ru-RU"/>
        </w:rPr>
        <w:t xml:space="preserve">12.03.2025 – 3-ий день соревнований: </w:t>
      </w:r>
      <w:r>
        <w:rPr>
          <w:sz w:val="23"/>
          <w:szCs w:val="23"/>
          <w:lang w:val="ru-RU"/>
        </w:rPr>
        <w:t xml:space="preserve">Выходной день – экскурсии, посещение театров и т.п. </w:t>
      </w:r>
    </w:p>
    <w:p w:rsidR="00A03357" w:rsidRDefault="0045117E">
      <w:pPr>
        <w:pStyle w:val="Standard"/>
        <w:ind w:firstLine="709"/>
        <w:jc w:val="both"/>
        <w:rPr>
          <w:sz w:val="23"/>
          <w:szCs w:val="23"/>
          <w:lang w:val="ru-RU"/>
        </w:rPr>
      </w:pPr>
      <w:r>
        <w:rPr>
          <w:sz w:val="23"/>
          <w:szCs w:val="23"/>
          <w:lang w:val="ru-RU"/>
        </w:rPr>
        <w:t xml:space="preserve">19.00 - возможно проведение междисциплинарного семинара. </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b/>
          <w:bCs/>
          <w:sz w:val="23"/>
          <w:szCs w:val="23"/>
          <w:lang w:val="ru-RU"/>
        </w:rPr>
        <w:t xml:space="preserve">13.03.2025 </w:t>
      </w:r>
      <w:r>
        <w:rPr>
          <w:sz w:val="23"/>
          <w:szCs w:val="23"/>
          <w:lang w:val="ru-RU"/>
        </w:rPr>
        <w:t xml:space="preserve">– </w:t>
      </w:r>
      <w:r>
        <w:rPr>
          <w:b/>
          <w:bCs/>
          <w:sz w:val="23"/>
          <w:szCs w:val="23"/>
          <w:lang w:val="ru-RU"/>
        </w:rPr>
        <w:t>4-ый день соревнований</w:t>
      </w:r>
      <w:r>
        <w:rPr>
          <w:sz w:val="23"/>
          <w:szCs w:val="23"/>
          <w:lang w:val="ru-RU"/>
        </w:rPr>
        <w:t xml:space="preserve">: </w:t>
      </w:r>
    </w:p>
    <w:p w:rsidR="00A03357" w:rsidRDefault="0045117E">
      <w:pPr>
        <w:pStyle w:val="Standard"/>
        <w:ind w:firstLine="709"/>
        <w:jc w:val="both"/>
        <w:rPr>
          <w:sz w:val="23"/>
          <w:szCs w:val="23"/>
          <w:lang w:val="ru-RU"/>
        </w:rPr>
      </w:pPr>
      <w:r>
        <w:rPr>
          <w:sz w:val="23"/>
          <w:szCs w:val="23"/>
          <w:lang w:val="ru-RU"/>
        </w:rPr>
        <w:t xml:space="preserve">11:00* - старт эстафетных гонок; </w:t>
      </w:r>
    </w:p>
    <w:p w:rsidR="00A03357" w:rsidRDefault="0045117E">
      <w:pPr>
        <w:pStyle w:val="Standard"/>
        <w:ind w:firstLine="709"/>
        <w:jc w:val="both"/>
        <w:rPr>
          <w:sz w:val="23"/>
          <w:szCs w:val="23"/>
          <w:lang w:val="ru-RU"/>
        </w:rPr>
      </w:pPr>
      <w:r>
        <w:rPr>
          <w:sz w:val="23"/>
          <w:szCs w:val="23"/>
          <w:lang w:val="ru-RU"/>
        </w:rPr>
        <w:t xml:space="preserve">14:00 - подведение итогов </w:t>
      </w:r>
      <w:proofErr w:type="spellStart"/>
      <w:r>
        <w:rPr>
          <w:sz w:val="23"/>
          <w:szCs w:val="23"/>
          <w:lang w:val="ru-RU"/>
        </w:rPr>
        <w:t>Академиады</w:t>
      </w:r>
      <w:proofErr w:type="spellEnd"/>
      <w:r>
        <w:rPr>
          <w:sz w:val="23"/>
          <w:szCs w:val="23"/>
          <w:lang w:val="ru-RU"/>
        </w:rPr>
        <w:t xml:space="preserve"> с награждением победителей и призеров эстафеты и командных зачётов среди больших и малых команд. Награждение победителей и призеров в абсолютном зачёте и в возрастных группах за 3 соревновательных дня, в абсолютном зачё</w:t>
      </w:r>
      <w:r>
        <w:rPr>
          <w:sz w:val="23"/>
          <w:szCs w:val="23"/>
          <w:lang w:val="ru-RU"/>
        </w:rPr>
        <w:t xml:space="preserve">те по итогам двух прошедших индивидуальных гонок, а также в специальных категориях «Учёный», «Аспирант» и «Инженерно-технический работник (ИТР)».  </w:t>
      </w:r>
    </w:p>
    <w:p w:rsidR="00A03357" w:rsidRDefault="0045117E">
      <w:pPr>
        <w:pStyle w:val="Standard"/>
        <w:ind w:firstLine="709"/>
        <w:jc w:val="both"/>
        <w:rPr>
          <w:sz w:val="23"/>
          <w:szCs w:val="23"/>
          <w:lang w:val="ru-RU"/>
        </w:rPr>
      </w:pPr>
      <w:r>
        <w:rPr>
          <w:sz w:val="23"/>
          <w:szCs w:val="23"/>
          <w:lang w:val="ru-RU"/>
        </w:rPr>
        <w:t xml:space="preserve">Закрытие </w:t>
      </w:r>
      <w:proofErr w:type="spellStart"/>
      <w:r>
        <w:rPr>
          <w:sz w:val="23"/>
          <w:szCs w:val="23"/>
          <w:lang w:val="ru-RU"/>
        </w:rPr>
        <w:t>Академиады</w:t>
      </w:r>
      <w:proofErr w:type="spellEnd"/>
      <w:r>
        <w:rPr>
          <w:sz w:val="23"/>
          <w:szCs w:val="23"/>
          <w:lang w:val="ru-RU"/>
        </w:rPr>
        <w:t xml:space="preserve">; </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b/>
          <w:bCs/>
          <w:sz w:val="23"/>
          <w:szCs w:val="23"/>
          <w:lang w:val="ru-RU"/>
        </w:rPr>
        <w:t xml:space="preserve">14.03.2025 </w:t>
      </w:r>
      <w:r>
        <w:rPr>
          <w:sz w:val="23"/>
          <w:szCs w:val="23"/>
          <w:lang w:val="ru-RU"/>
        </w:rPr>
        <w:t xml:space="preserve">– Свободное время, катание. День отъезда участников. </w:t>
      </w:r>
    </w:p>
    <w:p w:rsidR="00A03357" w:rsidRDefault="0045117E">
      <w:pPr>
        <w:pStyle w:val="Standard"/>
        <w:ind w:firstLine="709"/>
        <w:jc w:val="both"/>
      </w:pPr>
      <w:r>
        <w:rPr>
          <w:b/>
          <w:sz w:val="23"/>
          <w:szCs w:val="23"/>
          <w:lang w:val="ru-RU"/>
        </w:rPr>
        <w:t>15.03.2025</w:t>
      </w:r>
      <w:r>
        <w:rPr>
          <w:sz w:val="23"/>
          <w:szCs w:val="23"/>
          <w:lang w:val="ru-RU"/>
        </w:rPr>
        <w:t xml:space="preserve"> – Желающие могут принять участие в лыжном сверхмарафоне 60 км «Мемориал им. В. </w:t>
      </w:r>
      <w:proofErr w:type="spellStart"/>
      <w:r>
        <w:rPr>
          <w:sz w:val="23"/>
          <w:szCs w:val="23"/>
          <w:lang w:val="ru-RU"/>
        </w:rPr>
        <w:t>Пелеганчука</w:t>
      </w:r>
      <w:proofErr w:type="spellEnd"/>
      <w:r>
        <w:rPr>
          <w:sz w:val="23"/>
          <w:szCs w:val="23"/>
          <w:lang w:val="ru-RU"/>
        </w:rPr>
        <w:t>»</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b/>
          <w:bCs/>
          <w:sz w:val="23"/>
          <w:szCs w:val="23"/>
          <w:lang w:val="ru-RU"/>
        </w:rPr>
        <w:t xml:space="preserve">*Примечание: </w:t>
      </w:r>
      <w:r>
        <w:rPr>
          <w:sz w:val="23"/>
          <w:szCs w:val="23"/>
          <w:lang w:val="ru-RU"/>
        </w:rPr>
        <w:t xml:space="preserve">Время стартов может быть скорректировано в зависимости от погоды, расписания питания и т.д. </w:t>
      </w:r>
    </w:p>
    <w:p w:rsidR="00A03357" w:rsidRDefault="0045117E">
      <w:pPr>
        <w:pStyle w:val="Standard"/>
        <w:spacing w:after="120"/>
        <w:jc w:val="center"/>
        <w:rPr>
          <w:b/>
          <w:bCs/>
          <w:sz w:val="23"/>
          <w:szCs w:val="23"/>
          <w:lang w:val="ru-RU"/>
        </w:rPr>
      </w:pPr>
      <w:r>
        <w:rPr>
          <w:b/>
          <w:bCs/>
          <w:sz w:val="23"/>
          <w:szCs w:val="23"/>
          <w:lang w:val="ru-RU"/>
        </w:rPr>
        <w:lastRenderedPageBreak/>
        <w:t xml:space="preserve">12. Награждение </w:t>
      </w:r>
    </w:p>
    <w:p w:rsidR="00A03357" w:rsidRDefault="0045117E">
      <w:pPr>
        <w:pStyle w:val="Standard"/>
        <w:ind w:firstLine="709"/>
        <w:jc w:val="both"/>
        <w:rPr>
          <w:sz w:val="23"/>
          <w:szCs w:val="23"/>
          <w:lang w:val="ru-RU"/>
        </w:rPr>
      </w:pPr>
      <w:r>
        <w:rPr>
          <w:b/>
          <w:bCs/>
          <w:sz w:val="23"/>
          <w:szCs w:val="23"/>
          <w:lang w:val="ru-RU"/>
        </w:rPr>
        <w:t xml:space="preserve">12.1 </w:t>
      </w:r>
      <w:r>
        <w:rPr>
          <w:sz w:val="23"/>
          <w:szCs w:val="23"/>
          <w:lang w:val="ru-RU"/>
        </w:rPr>
        <w:t xml:space="preserve">Команда, занявшая итоговое первое </w:t>
      </w:r>
      <w:r>
        <w:rPr>
          <w:sz w:val="23"/>
          <w:szCs w:val="23"/>
          <w:lang w:val="ru-RU"/>
        </w:rPr>
        <w:t>место, награждается дипломом, кубком и главным призом – переходящим кубком с правом нанесения памятной надписи команды-победительницы. Призеры – команды, занявшие 2-е и 3-е места, награждаются дипломами (грамотами) и кубками за 2-е и 3-е места, соответстве</w:t>
      </w:r>
      <w:r>
        <w:rPr>
          <w:sz w:val="23"/>
          <w:szCs w:val="23"/>
          <w:lang w:val="ru-RU"/>
        </w:rPr>
        <w:t xml:space="preserve">нно. Для командного зачёта обязательно участие коллектива во всех видах программы соревнований </w:t>
      </w:r>
      <w:r>
        <w:rPr>
          <w:sz w:val="23"/>
          <w:szCs w:val="23"/>
        </w:rPr>
        <w:t>XX</w:t>
      </w:r>
      <w:r>
        <w:rPr>
          <w:sz w:val="23"/>
          <w:szCs w:val="23"/>
          <w:lang w:val="ru-RU"/>
        </w:rPr>
        <w:t xml:space="preserve"> ВЛА РАН. </w:t>
      </w:r>
    </w:p>
    <w:p w:rsidR="00A03357" w:rsidRDefault="0045117E">
      <w:pPr>
        <w:pStyle w:val="Standard"/>
        <w:ind w:firstLine="709"/>
        <w:jc w:val="both"/>
        <w:rPr>
          <w:sz w:val="23"/>
          <w:szCs w:val="23"/>
          <w:lang w:val="ru-RU"/>
        </w:rPr>
      </w:pPr>
      <w:r>
        <w:rPr>
          <w:b/>
          <w:bCs/>
          <w:sz w:val="23"/>
          <w:szCs w:val="23"/>
          <w:lang w:val="ru-RU"/>
        </w:rPr>
        <w:t xml:space="preserve">12.2 </w:t>
      </w:r>
      <w:r>
        <w:rPr>
          <w:sz w:val="23"/>
          <w:szCs w:val="23"/>
          <w:lang w:val="ru-RU"/>
        </w:rPr>
        <w:t xml:space="preserve">Малая команда, занявшая итоговое первое место, награждается дипломом и специальным призом для малых команд – кубком «Надежда </w:t>
      </w:r>
      <w:proofErr w:type="spellStart"/>
      <w:r>
        <w:rPr>
          <w:sz w:val="23"/>
          <w:szCs w:val="23"/>
          <w:lang w:val="ru-RU"/>
        </w:rPr>
        <w:t>Академиады</w:t>
      </w:r>
      <w:proofErr w:type="spellEnd"/>
      <w:r>
        <w:rPr>
          <w:sz w:val="23"/>
          <w:szCs w:val="23"/>
          <w:lang w:val="ru-RU"/>
        </w:rPr>
        <w:t xml:space="preserve">». </w:t>
      </w:r>
    </w:p>
    <w:p w:rsidR="00A03357" w:rsidRDefault="0045117E">
      <w:pPr>
        <w:pStyle w:val="Standard"/>
        <w:ind w:firstLine="709"/>
        <w:jc w:val="both"/>
        <w:rPr>
          <w:sz w:val="23"/>
          <w:szCs w:val="23"/>
          <w:lang w:val="ru-RU"/>
        </w:rPr>
      </w:pPr>
      <w:r>
        <w:rPr>
          <w:sz w:val="23"/>
          <w:szCs w:val="23"/>
          <w:lang w:val="ru-RU"/>
        </w:rPr>
        <w:t>Приз</w:t>
      </w:r>
      <w:r>
        <w:rPr>
          <w:sz w:val="23"/>
          <w:szCs w:val="23"/>
          <w:lang w:val="ru-RU"/>
        </w:rPr>
        <w:t xml:space="preserve">еры-команды, занявшие 2-е и 3-е места, награждаются дипломами (грамотами) и кубками. Для командного зачёта обязательно участие коллектива во всех видах программы соревнований </w:t>
      </w:r>
      <w:r>
        <w:rPr>
          <w:sz w:val="23"/>
          <w:szCs w:val="23"/>
        </w:rPr>
        <w:t>XX</w:t>
      </w:r>
      <w:r>
        <w:rPr>
          <w:sz w:val="23"/>
          <w:szCs w:val="23"/>
          <w:lang w:val="ru-RU"/>
        </w:rPr>
        <w:t xml:space="preserve"> ВЛА РАН. </w:t>
      </w:r>
    </w:p>
    <w:p w:rsidR="00A03357" w:rsidRDefault="0045117E">
      <w:pPr>
        <w:pStyle w:val="Standard"/>
        <w:ind w:firstLine="709"/>
        <w:jc w:val="both"/>
        <w:rPr>
          <w:sz w:val="23"/>
          <w:szCs w:val="23"/>
          <w:lang w:val="ru-RU"/>
        </w:rPr>
      </w:pPr>
      <w:r>
        <w:rPr>
          <w:b/>
          <w:bCs/>
          <w:sz w:val="23"/>
          <w:szCs w:val="23"/>
          <w:lang w:val="ru-RU"/>
        </w:rPr>
        <w:t xml:space="preserve">12.3 </w:t>
      </w:r>
      <w:proofErr w:type="gramStart"/>
      <w:r>
        <w:rPr>
          <w:sz w:val="23"/>
          <w:szCs w:val="23"/>
          <w:lang w:val="ru-RU"/>
        </w:rPr>
        <w:t>В</w:t>
      </w:r>
      <w:proofErr w:type="gramEnd"/>
      <w:r>
        <w:rPr>
          <w:sz w:val="23"/>
          <w:szCs w:val="23"/>
          <w:lang w:val="ru-RU"/>
        </w:rPr>
        <w:t xml:space="preserve"> эстафете команды награждаются за 1, 2 и 3 места (грамоты и ме</w:t>
      </w:r>
      <w:r>
        <w:rPr>
          <w:sz w:val="23"/>
          <w:szCs w:val="23"/>
          <w:lang w:val="ru-RU"/>
        </w:rPr>
        <w:t xml:space="preserve">дали) в соответствии с фактическим результатом прихода команды на финиш. </w:t>
      </w:r>
    </w:p>
    <w:p w:rsidR="00A03357" w:rsidRDefault="0045117E">
      <w:pPr>
        <w:pStyle w:val="Standard"/>
        <w:ind w:firstLine="709"/>
        <w:jc w:val="both"/>
        <w:rPr>
          <w:sz w:val="23"/>
          <w:szCs w:val="23"/>
          <w:lang w:val="ru-RU"/>
        </w:rPr>
      </w:pPr>
      <w:r>
        <w:rPr>
          <w:b/>
          <w:bCs/>
          <w:sz w:val="23"/>
          <w:szCs w:val="23"/>
          <w:lang w:val="ru-RU"/>
        </w:rPr>
        <w:t xml:space="preserve">12.4 </w:t>
      </w:r>
      <w:r>
        <w:rPr>
          <w:sz w:val="23"/>
          <w:szCs w:val="23"/>
          <w:lang w:val="ru-RU"/>
        </w:rPr>
        <w:t xml:space="preserve">По результатам индивидуальных гонок награждаются: </w:t>
      </w:r>
    </w:p>
    <w:p w:rsidR="00A03357" w:rsidRDefault="0045117E">
      <w:pPr>
        <w:pStyle w:val="Standard"/>
        <w:ind w:firstLine="709"/>
        <w:jc w:val="both"/>
        <w:rPr>
          <w:sz w:val="23"/>
          <w:szCs w:val="23"/>
          <w:lang w:val="ru-RU"/>
        </w:rPr>
      </w:pPr>
      <w:r>
        <w:rPr>
          <w:sz w:val="23"/>
          <w:szCs w:val="23"/>
          <w:lang w:val="ru-RU"/>
        </w:rPr>
        <w:t xml:space="preserve">- победители и призеры в возрастных группах (медали, грамоты); </w:t>
      </w:r>
    </w:p>
    <w:p w:rsidR="00A03357" w:rsidRDefault="0045117E">
      <w:pPr>
        <w:pStyle w:val="Standard"/>
        <w:ind w:firstLine="709"/>
        <w:jc w:val="both"/>
        <w:rPr>
          <w:sz w:val="23"/>
          <w:szCs w:val="23"/>
          <w:lang w:val="ru-RU"/>
        </w:rPr>
      </w:pPr>
      <w:r>
        <w:rPr>
          <w:sz w:val="23"/>
          <w:szCs w:val="23"/>
          <w:lang w:val="ru-RU"/>
        </w:rPr>
        <w:t>- победители и призеры в личном абсолютном женском и мужском з</w:t>
      </w:r>
      <w:r>
        <w:rPr>
          <w:sz w:val="23"/>
          <w:szCs w:val="23"/>
          <w:lang w:val="ru-RU"/>
        </w:rPr>
        <w:t xml:space="preserve">ачётах по итогам каждой индивидуальной гонки (с учётом возрастных коэффициентов) (грамоты и региональные сладкие призы или сувенирная продукция); </w:t>
      </w:r>
    </w:p>
    <w:p w:rsidR="00A03357" w:rsidRDefault="0045117E">
      <w:pPr>
        <w:pStyle w:val="Standard"/>
        <w:ind w:firstLine="709"/>
        <w:jc w:val="both"/>
        <w:rPr>
          <w:sz w:val="23"/>
          <w:szCs w:val="23"/>
          <w:lang w:val="ru-RU"/>
        </w:rPr>
      </w:pPr>
      <w:r>
        <w:rPr>
          <w:sz w:val="23"/>
          <w:szCs w:val="23"/>
          <w:lang w:val="ru-RU"/>
        </w:rPr>
        <w:t>- победители, как самые быстрые участники соревнований в личном абсолютном женском и мужском зачётах по итога</w:t>
      </w:r>
      <w:r>
        <w:rPr>
          <w:sz w:val="23"/>
          <w:szCs w:val="23"/>
          <w:lang w:val="ru-RU"/>
        </w:rPr>
        <w:t xml:space="preserve">м двух индивидуальном гонок (по сумме чистого времени без применения возрастных коэффициентов) (грамоты и региональные сладкие призы или сувенирная продукция); </w:t>
      </w:r>
    </w:p>
    <w:p w:rsidR="00A03357" w:rsidRDefault="0045117E">
      <w:pPr>
        <w:pStyle w:val="Standard"/>
        <w:ind w:firstLine="709"/>
        <w:jc w:val="both"/>
        <w:rPr>
          <w:sz w:val="23"/>
          <w:szCs w:val="23"/>
          <w:lang w:val="ru-RU"/>
        </w:rPr>
      </w:pPr>
      <w:r>
        <w:rPr>
          <w:sz w:val="23"/>
          <w:szCs w:val="23"/>
          <w:lang w:val="ru-RU"/>
        </w:rPr>
        <w:t>- победители в специальных категориях «Учёный», «Аспирант» и «Инженерно- технический работник (</w:t>
      </w:r>
      <w:r>
        <w:rPr>
          <w:sz w:val="23"/>
          <w:szCs w:val="23"/>
          <w:lang w:val="ru-RU"/>
        </w:rPr>
        <w:t xml:space="preserve">ИТР)» в женском и мужском зачётах по итогам двух индивидуальном гонок (с применением возрастных коэффициентов) (грамоты и региональные сладкие призы или сувенирная продукция). Участники, которые попали в номинацию, как самые быстрые участники соревнований </w:t>
      </w:r>
      <w:r>
        <w:rPr>
          <w:sz w:val="23"/>
          <w:szCs w:val="23"/>
          <w:lang w:val="ru-RU"/>
        </w:rPr>
        <w:t xml:space="preserve">в личном абсолютном женском и мужском зачётах по итогам двух индивидуальных гонок (по сумме чистого времени без применения возрастных коэффициентов) в специальных категориях не награждаются. Награда переходит к следующему по занятому месту участнику. </w:t>
      </w:r>
    </w:p>
    <w:p w:rsidR="00A03357" w:rsidRDefault="00A03357">
      <w:pPr>
        <w:pStyle w:val="Standard"/>
        <w:ind w:firstLine="709"/>
        <w:jc w:val="both"/>
        <w:rPr>
          <w:sz w:val="23"/>
          <w:szCs w:val="23"/>
          <w:lang w:val="ru-RU"/>
        </w:rPr>
      </w:pPr>
    </w:p>
    <w:p w:rsidR="00A03357" w:rsidRDefault="0045117E">
      <w:pPr>
        <w:pStyle w:val="Standard"/>
        <w:spacing w:after="120"/>
        <w:jc w:val="center"/>
        <w:rPr>
          <w:b/>
          <w:bCs/>
          <w:sz w:val="23"/>
          <w:szCs w:val="23"/>
          <w:lang w:val="ru-RU"/>
        </w:rPr>
      </w:pPr>
      <w:r>
        <w:rPr>
          <w:b/>
          <w:bCs/>
          <w:sz w:val="23"/>
          <w:szCs w:val="23"/>
          <w:lang w:val="ru-RU"/>
        </w:rPr>
        <w:t>13.</w:t>
      </w:r>
      <w:r>
        <w:rPr>
          <w:b/>
          <w:bCs/>
          <w:sz w:val="23"/>
          <w:szCs w:val="23"/>
          <w:lang w:val="ru-RU"/>
        </w:rPr>
        <w:t xml:space="preserve"> Условия размещения и питания </w:t>
      </w:r>
    </w:p>
    <w:p w:rsidR="00A03357" w:rsidRDefault="0045117E">
      <w:pPr>
        <w:pStyle w:val="Standard"/>
        <w:ind w:firstLine="709"/>
        <w:jc w:val="both"/>
        <w:rPr>
          <w:sz w:val="23"/>
          <w:szCs w:val="23"/>
          <w:lang w:val="ru-RU"/>
        </w:rPr>
      </w:pPr>
      <w:r>
        <w:rPr>
          <w:b/>
          <w:bCs/>
          <w:sz w:val="23"/>
          <w:szCs w:val="23"/>
          <w:lang w:val="ru-RU"/>
        </w:rPr>
        <w:t xml:space="preserve">13.1 </w:t>
      </w:r>
      <w:r>
        <w:rPr>
          <w:sz w:val="23"/>
          <w:szCs w:val="23"/>
          <w:lang w:val="ru-RU"/>
        </w:rPr>
        <w:t>Проживание участников соревнований возможно в гостиницах «Золотая долина», в корпусе НГУ или общежитий НГУ.</w:t>
      </w:r>
    </w:p>
    <w:p w:rsidR="00A03357" w:rsidRDefault="0045117E">
      <w:pPr>
        <w:pStyle w:val="Standard"/>
        <w:ind w:firstLine="709"/>
        <w:jc w:val="both"/>
        <w:rPr>
          <w:sz w:val="23"/>
          <w:szCs w:val="23"/>
          <w:lang w:val="ru-RU"/>
        </w:rPr>
      </w:pPr>
      <w:r>
        <w:rPr>
          <w:b/>
          <w:bCs/>
          <w:sz w:val="23"/>
          <w:szCs w:val="23"/>
          <w:lang w:val="ru-RU"/>
        </w:rPr>
        <w:t xml:space="preserve">13.2 </w:t>
      </w:r>
      <w:r>
        <w:rPr>
          <w:sz w:val="23"/>
          <w:szCs w:val="23"/>
          <w:lang w:val="ru-RU"/>
        </w:rPr>
        <w:t>Питание участников самостоятельное в близлежащих местах общественного питания. Карта и список мест обществе</w:t>
      </w:r>
      <w:r>
        <w:rPr>
          <w:sz w:val="23"/>
          <w:szCs w:val="23"/>
          <w:lang w:val="ru-RU"/>
        </w:rPr>
        <w:t>нного питания будет предоставлен каждой команде.</w:t>
      </w:r>
    </w:p>
    <w:p w:rsidR="00A03357" w:rsidRDefault="0045117E">
      <w:pPr>
        <w:pStyle w:val="Standard"/>
        <w:ind w:firstLine="709"/>
        <w:jc w:val="both"/>
        <w:rPr>
          <w:sz w:val="23"/>
          <w:szCs w:val="23"/>
          <w:lang w:val="ru-RU"/>
        </w:rPr>
      </w:pPr>
      <w:r>
        <w:rPr>
          <w:sz w:val="23"/>
          <w:szCs w:val="23"/>
          <w:lang w:val="ru-RU"/>
        </w:rPr>
        <w:t xml:space="preserve"> </w:t>
      </w:r>
    </w:p>
    <w:p w:rsidR="00A03357" w:rsidRDefault="0045117E">
      <w:pPr>
        <w:pStyle w:val="Standard"/>
        <w:spacing w:after="120"/>
        <w:ind w:firstLine="709"/>
        <w:jc w:val="center"/>
        <w:rPr>
          <w:b/>
          <w:bCs/>
          <w:sz w:val="23"/>
          <w:szCs w:val="23"/>
          <w:lang w:val="ru-RU"/>
        </w:rPr>
      </w:pPr>
      <w:r>
        <w:rPr>
          <w:b/>
          <w:bCs/>
          <w:sz w:val="23"/>
          <w:szCs w:val="23"/>
          <w:lang w:val="ru-RU"/>
        </w:rPr>
        <w:t>14. Ответственность участников и руководителей команд</w:t>
      </w:r>
    </w:p>
    <w:p w:rsidR="00A03357" w:rsidRDefault="0045117E">
      <w:pPr>
        <w:pStyle w:val="Standard"/>
        <w:ind w:firstLine="709"/>
        <w:jc w:val="both"/>
        <w:rPr>
          <w:sz w:val="23"/>
          <w:szCs w:val="23"/>
          <w:lang w:val="ru-RU"/>
        </w:rPr>
      </w:pPr>
      <w:r>
        <w:rPr>
          <w:b/>
          <w:bCs/>
          <w:sz w:val="23"/>
          <w:szCs w:val="23"/>
          <w:lang w:val="ru-RU"/>
        </w:rPr>
        <w:t xml:space="preserve">14.1 </w:t>
      </w:r>
      <w:r>
        <w:rPr>
          <w:sz w:val="23"/>
          <w:szCs w:val="23"/>
          <w:lang w:val="ru-RU"/>
        </w:rPr>
        <w:t xml:space="preserve">Индивидуальные участники и/или руководящий состав команд обязаны иметь при регистрации следующие документы: </w:t>
      </w:r>
    </w:p>
    <w:p w:rsidR="00A03357" w:rsidRDefault="0045117E">
      <w:pPr>
        <w:pStyle w:val="Standard"/>
        <w:ind w:firstLine="709"/>
        <w:jc w:val="both"/>
        <w:rPr>
          <w:sz w:val="23"/>
          <w:szCs w:val="23"/>
          <w:lang w:val="ru-RU"/>
        </w:rPr>
      </w:pPr>
      <w:r>
        <w:rPr>
          <w:sz w:val="23"/>
          <w:szCs w:val="23"/>
          <w:lang w:val="ru-RU"/>
        </w:rPr>
        <w:t xml:space="preserve">- заполненная Форма 3; </w:t>
      </w:r>
    </w:p>
    <w:p w:rsidR="00A03357" w:rsidRDefault="0045117E">
      <w:pPr>
        <w:pStyle w:val="Standard"/>
        <w:ind w:firstLine="709"/>
        <w:jc w:val="both"/>
        <w:rPr>
          <w:sz w:val="23"/>
          <w:szCs w:val="23"/>
          <w:lang w:val="ru-RU"/>
        </w:rPr>
      </w:pPr>
      <w:r>
        <w:rPr>
          <w:sz w:val="23"/>
          <w:szCs w:val="23"/>
          <w:lang w:val="ru-RU"/>
        </w:rPr>
        <w:t>- удостоверение или иной документ, подтверждающий, что данный спортсмен является сотрудником Организации РАН или другого учреждения, или ведомства не менее 6 месяцев по основному месту работы (независимо от ставки), в отдельных случаях допускается по совме</w:t>
      </w:r>
      <w:r>
        <w:rPr>
          <w:sz w:val="23"/>
          <w:szCs w:val="23"/>
          <w:lang w:val="ru-RU"/>
        </w:rPr>
        <w:t xml:space="preserve">стительству или учёбы в аспирантуре; </w:t>
      </w:r>
    </w:p>
    <w:p w:rsidR="00A03357" w:rsidRDefault="0045117E">
      <w:pPr>
        <w:pStyle w:val="Standard"/>
        <w:ind w:firstLine="709"/>
        <w:jc w:val="both"/>
        <w:rPr>
          <w:sz w:val="23"/>
          <w:szCs w:val="23"/>
          <w:lang w:val="ru-RU"/>
        </w:rPr>
      </w:pPr>
      <w:r>
        <w:rPr>
          <w:sz w:val="23"/>
          <w:szCs w:val="23"/>
          <w:lang w:val="ru-RU"/>
        </w:rPr>
        <w:t xml:space="preserve">- документы, подтверждающие членство спортсмена в Профсоюзе работников РАН не менее 6 месяцев к моменту начала соревнований (либо см. п. 6.2 Особые условия); </w:t>
      </w:r>
    </w:p>
    <w:p w:rsidR="00A03357" w:rsidRDefault="0045117E">
      <w:pPr>
        <w:pStyle w:val="Standard"/>
        <w:ind w:firstLine="709"/>
        <w:jc w:val="both"/>
        <w:rPr>
          <w:sz w:val="23"/>
          <w:szCs w:val="23"/>
          <w:lang w:val="ru-RU"/>
        </w:rPr>
      </w:pPr>
      <w:r>
        <w:rPr>
          <w:sz w:val="23"/>
          <w:szCs w:val="23"/>
          <w:lang w:val="ru-RU"/>
        </w:rPr>
        <w:t xml:space="preserve">- медицинские справки спортсменов-участников своих команд; </w:t>
      </w:r>
    </w:p>
    <w:p w:rsidR="00A03357" w:rsidRDefault="0045117E">
      <w:pPr>
        <w:pStyle w:val="Standard"/>
        <w:ind w:firstLine="709"/>
        <w:jc w:val="both"/>
        <w:rPr>
          <w:sz w:val="23"/>
          <w:szCs w:val="23"/>
          <w:lang w:val="ru-RU"/>
        </w:rPr>
      </w:pPr>
      <w:r>
        <w:rPr>
          <w:sz w:val="23"/>
          <w:szCs w:val="23"/>
          <w:lang w:val="ru-RU"/>
        </w:rPr>
        <w:t xml:space="preserve">- страховку на каждого участника соревнований по виду спорта – лыжные гонки с правом участия в соревнованиях, на все дни соревнования; </w:t>
      </w:r>
    </w:p>
    <w:p w:rsidR="00A03357" w:rsidRDefault="0045117E">
      <w:pPr>
        <w:pStyle w:val="Standard"/>
        <w:ind w:firstLine="709"/>
        <w:jc w:val="both"/>
        <w:rPr>
          <w:sz w:val="23"/>
          <w:szCs w:val="23"/>
          <w:lang w:val="ru-RU"/>
        </w:rPr>
      </w:pPr>
      <w:r>
        <w:rPr>
          <w:sz w:val="23"/>
          <w:szCs w:val="23"/>
          <w:lang w:val="ru-RU"/>
        </w:rPr>
        <w:t xml:space="preserve">- паспорт гражданина РФ; </w:t>
      </w:r>
    </w:p>
    <w:p w:rsidR="00A03357" w:rsidRDefault="0045117E">
      <w:pPr>
        <w:pStyle w:val="Standard"/>
        <w:ind w:firstLine="709"/>
        <w:jc w:val="both"/>
        <w:rPr>
          <w:sz w:val="23"/>
          <w:szCs w:val="23"/>
          <w:lang w:val="ru-RU"/>
        </w:rPr>
      </w:pPr>
      <w:r>
        <w:rPr>
          <w:sz w:val="23"/>
          <w:szCs w:val="23"/>
          <w:lang w:val="ru-RU"/>
        </w:rPr>
        <w:t>- копия трудовой книжки (для бывших сотрудников Организации РАН и/или членов Профсоюза, уволе</w:t>
      </w:r>
      <w:r>
        <w:rPr>
          <w:sz w:val="23"/>
          <w:szCs w:val="23"/>
          <w:lang w:val="ru-RU"/>
        </w:rPr>
        <w:t xml:space="preserve">нных в связи с выходом на пенсию). </w:t>
      </w:r>
    </w:p>
    <w:p w:rsidR="00A03357" w:rsidRDefault="0045117E">
      <w:pPr>
        <w:pStyle w:val="Standard"/>
        <w:ind w:firstLine="709"/>
        <w:jc w:val="both"/>
        <w:rPr>
          <w:sz w:val="23"/>
          <w:szCs w:val="23"/>
          <w:lang w:val="ru-RU"/>
        </w:rPr>
      </w:pPr>
      <w:r>
        <w:rPr>
          <w:b/>
          <w:bCs/>
          <w:sz w:val="23"/>
          <w:szCs w:val="23"/>
          <w:lang w:val="ru-RU"/>
        </w:rPr>
        <w:t xml:space="preserve">14.2 </w:t>
      </w:r>
      <w:r>
        <w:rPr>
          <w:sz w:val="23"/>
          <w:szCs w:val="23"/>
          <w:lang w:val="ru-RU"/>
        </w:rPr>
        <w:t xml:space="preserve">Участники и капитаны команд обязаны выполнять все требования правил вида спорта </w:t>
      </w:r>
      <w:r>
        <w:rPr>
          <w:sz w:val="23"/>
          <w:szCs w:val="23"/>
          <w:lang w:val="ru-RU"/>
        </w:rPr>
        <w:lastRenderedPageBreak/>
        <w:t xml:space="preserve">и настоящего Положения, проявляя высокую дисциплину, уважение к сопернику, судьям и зрителям. Тренеры и представители команд не имеют </w:t>
      </w:r>
      <w:r>
        <w:rPr>
          <w:sz w:val="23"/>
          <w:szCs w:val="23"/>
          <w:lang w:val="ru-RU"/>
        </w:rPr>
        <w:t>права вмешиваться в</w:t>
      </w:r>
      <w:r>
        <w:rPr>
          <w:sz w:val="22"/>
          <w:szCs w:val="22"/>
          <w:lang w:val="ru-RU"/>
        </w:rPr>
        <w:t xml:space="preserve"> </w:t>
      </w:r>
      <w:r>
        <w:rPr>
          <w:sz w:val="23"/>
          <w:szCs w:val="23"/>
          <w:lang w:val="ru-RU"/>
        </w:rPr>
        <w:t xml:space="preserve">действия судей. Дисциплинарные проступки спортсменов, тренеров и представителей команд и участников, а также случаи возникновения беспорядков среди зрителей рассматриваются Оргкомитетом и главным судьей соревнований. </w:t>
      </w:r>
    </w:p>
    <w:p w:rsidR="00A03357" w:rsidRDefault="0045117E">
      <w:pPr>
        <w:pStyle w:val="Standard"/>
        <w:ind w:firstLine="709"/>
        <w:jc w:val="both"/>
        <w:rPr>
          <w:sz w:val="23"/>
          <w:szCs w:val="23"/>
          <w:lang w:val="ru-RU"/>
        </w:rPr>
      </w:pPr>
      <w:r>
        <w:rPr>
          <w:b/>
          <w:bCs/>
          <w:sz w:val="23"/>
          <w:szCs w:val="23"/>
          <w:lang w:val="ru-RU"/>
        </w:rPr>
        <w:t xml:space="preserve">14.3 </w:t>
      </w:r>
      <w:proofErr w:type="gramStart"/>
      <w:r>
        <w:rPr>
          <w:sz w:val="23"/>
          <w:szCs w:val="23"/>
          <w:lang w:val="ru-RU"/>
        </w:rPr>
        <w:t>В</w:t>
      </w:r>
      <w:proofErr w:type="gramEnd"/>
      <w:r>
        <w:rPr>
          <w:sz w:val="23"/>
          <w:szCs w:val="23"/>
          <w:lang w:val="ru-RU"/>
        </w:rPr>
        <w:t xml:space="preserve"> случае выяв</w:t>
      </w:r>
      <w:r>
        <w:rPr>
          <w:sz w:val="23"/>
          <w:szCs w:val="23"/>
          <w:lang w:val="ru-RU"/>
        </w:rPr>
        <w:t xml:space="preserve">ления участника, не удовлетворяющего п. 6.1. и 6.2. настоящего Положения, во время проведения </w:t>
      </w:r>
      <w:proofErr w:type="spellStart"/>
      <w:r>
        <w:rPr>
          <w:sz w:val="23"/>
          <w:szCs w:val="23"/>
          <w:lang w:val="ru-RU"/>
        </w:rPr>
        <w:t>Академиады</w:t>
      </w:r>
      <w:proofErr w:type="spellEnd"/>
      <w:r>
        <w:rPr>
          <w:sz w:val="23"/>
          <w:szCs w:val="23"/>
          <w:lang w:val="ru-RU"/>
        </w:rPr>
        <w:t xml:space="preserve"> или после её закрытия, данный участник (и команда, которую он представляет) дисквалифицируется с аннулированием всех результатов с участием данной кома</w:t>
      </w:r>
      <w:r>
        <w:rPr>
          <w:sz w:val="23"/>
          <w:szCs w:val="23"/>
          <w:lang w:val="ru-RU"/>
        </w:rPr>
        <w:t xml:space="preserve">нды и с последующим пересчетом командных результатов </w:t>
      </w:r>
      <w:proofErr w:type="spellStart"/>
      <w:r>
        <w:rPr>
          <w:sz w:val="23"/>
          <w:szCs w:val="23"/>
          <w:lang w:val="ru-RU"/>
        </w:rPr>
        <w:t>Академиады</w:t>
      </w:r>
      <w:proofErr w:type="spellEnd"/>
      <w:r>
        <w:rPr>
          <w:sz w:val="23"/>
          <w:szCs w:val="23"/>
          <w:lang w:val="ru-RU"/>
        </w:rPr>
        <w:t>. Кроме того, в дальнейшем перед Спортивной комиссией Профсоюза работников РАН будет поставлен вопрос о постоянной либо временной дисквалификации отстраненного участника/членов команды от участ</w:t>
      </w:r>
      <w:r>
        <w:rPr>
          <w:sz w:val="23"/>
          <w:szCs w:val="23"/>
          <w:lang w:val="ru-RU"/>
        </w:rPr>
        <w:t xml:space="preserve">ия в последующих </w:t>
      </w:r>
      <w:proofErr w:type="spellStart"/>
      <w:r>
        <w:rPr>
          <w:sz w:val="23"/>
          <w:szCs w:val="23"/>
          <w:lang w:val="ru-RU"/>
        </w:rPr>
        <w:t>Академиадах</w:t>
      </w:r>
      <w:proofErr w:type="spellEnd"/>
      <w:r>
        <w:rPr>
          <w:sz w:val="23"/>
          <w:szCs w:val="23"/>
          <w:lang w:val="ru-RU"/>
        </w:rPr>
        <w:t xml:space="preserve"> РАН по различным видам спорта. </w:t>
      </w:r>
    </w:p>
    <w:p w:rsidR="00A03357" w:rsidRDefault="00A03357">
      <w:pPr>
        <w:pStyle w:val="Standard"/>
        <w:ind w:firstLine="709"/>
        <w:jc w:val="both"/>
        <w:rPr>
          <w:sz w:val="23"/>
          <w:szCs w:val="23"/>
          <w:lang w:val="ru-RU"/>
        </w:rPr>
      </w:pPr>
    </w:p>
    <w:p w:rsidR="00A03357" w:rsidRDefault="0045117E">
      <w:pPr>
        <w:pStyle w:val="Standard"/>
        <w:spacing w:after="120"/>
        <w:jc w:val="center"/>
        <w:rPr>
          <w:b/>
          <w:bCs/>
          <w:sz w:val="23"/>
          <w:szCs w:val="23"/>
          <w:lang w:val="ru-RU"/>
        </w:rPr>
      </w:pPr>
      <w:r>
        <w:rPr>
          <w:b/>
          <w:bCs/>
          <w:sz w:val="23"/>
          <w:szCs w:val="23"/>
          <w:lang w:val="ru-RU"/>
        </w:rPr>
        <w:t xml:space="preserve">15. Спорные моменты </w:t>
      </w:r>
    </w:p>
    <w:p w:rsidR="00A03357" w:rsidRDefault="0045117E">
      <w:pPr>
        <w:pStyle w:val="Standard"/>
        <w:ind w:firstLine="709"/>
        <w:jc w:val="both"/>
        <w:rPr>
          <w:sz w:val="23"/>
          <w:szCs w:val="23"/>
          <w:lang w:val="ru-RU"/>
        </w:rPr>
      </w:pPr>
      <w:r>
        <w:rPr>
          <w:b/>
          <w:bCs/>
          <w:sz w:val="23"/>
          <w:szCs w:val="23"/>
          <w:lang w:val="ru-RU"/>
        </w:rPr>
        <w:t xml:space="preserve">15.1 </w:t>
      </w:r>
      <w:proofErr w:type="gramStart"/>
      <w:r>
        <w:rPr>
          <w:sz w:val="23"/>
          <w:szCs w:val="23"/>
          <w:lang w:val="ru-RU"/>
        </w:rPr>
        <w:t>В</w:t>
      </w:r>
      <w:proofErr w:type="gramEnd"/>
      <w:r>
        <w:rPr>
          <w:sz w:val="23"/>
          <w:szCs w:val="23"/>
          <w:lang w:val="ru-RU"/>
        </w:rPr>
        <w:t xml:space="preserve"> случаях, не оговоренных в данном Положении, решения принимают Оргкомитет и главный судья соревнований. Окончательное решение всегда остается </w:t>
      </w:r>
      <w:proofErr w:type="gramStart"/>
      <w:r>
        <w:rPr>
          <w:sz w:val="23"/>
          <w:szCs w:val="23"/>
          <w:lang w:val="ru-RU"/>
        </w:rPr>
        <w:t>за главным судьей</w:t>
      </w:r>
      <w:proofErr w:type="gramEnd"/>
      <w:r>
        <w:rPr>
          <w:sz w:val="23"/>
          <w:szCs w:val="23"/>
          <w:lang w:val="ru-RU"/>
        </w:rPr>
        <w:t xml:space="preserve"> соревно</w:t>
      </w:r>
      <w:r>
        <w:rPr>
          <w:sz w:val="23"/>
          <w:szCs w:val="23"/>
          <w:lang w:val="ru-RU"/>
        </w:rPr>
        <w:t xml:space="preserve">ваний. </w:t>
      </w:r>
    </w:p>
    <w:p w:rsidR="00A03357" w:rsidRDefault="00A03357">
      <w:pPr>
        <w:pStyle w:val="Standard"/>
        <w:ind w:firstLine="709"/>
        <w:jc w:val="both"/>
        <w:rPr>
          <w:sz w:val="23"/>
          <w:szCs w:val="23"/>
          <w:lang w:val="ru-RU"/>
        </w:rPr>
      </w:pPr>
    </w:p>
    <w:p w:rsidR="00A03357" w:rsidRDefault="00A03357">
      <w:pPr>
        <w:pStyle w:val="Standard"/>
        <w:ind w:firstLine="709"/>
        <w:jc w:val="both"/>
        <w:rPr>
          <w:sz w:val="23"/>
          <w:szCs w:val="23"/>
          <w:lang w:val="ru-RU"/>
        </w:rPr>
      </w:pPr>
    </w:p>
    <w:p w:rsidR="00A03357" w:rsidRDefault="0045117E">
      <w:pPr>
        <w:pStyle w:val="Standard"/>
        <w:ind w:firstLine="709"/>
        <w:jc w:val="both"/>
        <w:rPr>
          <w:rFonts w:cs="Times New Roman"/>
          <w:b/>
          <w:color w:val="365F91"/>
          <w:lang w:val="ru-RU"/>
        </w:rPr>
      </w:pPr>
      <w:r>
        <w:rPr>
          <w:b/>
          <w:bCs/>
          <w:sz w:val="23"/>
          <w:szCs w:val="23"/>
          <w:lang w:val="ru-RU"/>
        </w:rPr>
        <w:t xml:space="preserve">Данное Положение является официальным приглашением на </w:t>
      </w:r>
      <w:proofErr w:type="spellStart"/>
      <w:r>
        <w:rPr>
          <w:b/>
          <w:bCs/>
          <w:sz w:val="23"/>
          <w:szCs w:val="23"/>
          <w:lang w:val="ru-RU"/>
        </w:rPr>
        <w:t>Академиаду</w:t>
      </w:r>
      <w:proofErr w:type="spellEnd"/>
      <w:r>
        <w:rPr>
          <w:b/>
          <w:bCs/>
          <w:sz w:val="23"/>
          <w:szCs w:val="23"/>
          <w:lang w:val="ru-RU"/>
        </w:rPr>
        <w:t>.</w:t>
      </w: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p>
    <w:p w:rsidR="00A03357" w:rsidRDefault="00A03357">
      <w:pPr>
        <w:pStyle w:val="Standard"/>
        <w:jc w:val="both"/>
        <w:rPr>
          <w:rFonts w:cs="Times New Roman"/>
          <w:b/>
          <w:lang w:val="ru-RU"/>
        </w:rPr>
      </w:pPr>
      <w:bookmarkStart w:id="0" w:name="_GoBack"/>
      <w:bookmarkEnd w:id="0"/>
    </w:p>
    <w:p w:rsidR="00A03357" w:rsidRDefault="0045117E">
      <w:pPr>
        <w:pStyle w:val="Standard"/>
        <w:ind w:firstLine="709"/>
        <w:jc w:val="right"/>
        <w:rPr>
          <w:b/>
          <w:bCs/>
          <w:sz w:val="22"/>
          <w:szCs w:val="22"/>
          <w:lang w:val="ru-RU"/>
        </w:rPr>
      </w:pPr>
      <w:r>
        <w:rPr>
          <w:b/>
          <w:bCs/>
          <w:sz w:val="22"/>
          <w:szCs w:val="22"/>
          <w:lang w:val="ru-RU"/>
        </w:rPr>
        <w:lastRenderedPageBreak/>
        <w:t xml:space="preserve">Приложение № 1 </w:t>
      </w:r>
    </w:p>
    <w:p w:rsidR="00A03357" w:rsidRDefault="00A03357">
      <w:pPr>
        <w:pStyle w:val="Standard"/>
        <w:ind w:firstLine="709"/>
        <w:jc w:val="both"/>
        <w:rPr>
          <w:b/>
          <w:bCs/>
          <w:sz w:val="22"/>
          <w:szCs w:val="22"/>
          <w:lang w:val="ru-RU"/>
        </w:rPr>
      </w:pPr>
    </w:p>
    <w:p w:rsidR="00A03357" w:rsidRDefault="0045117E">
      <w:pPr>
        <w:pStyle w:val="Standard"/>
        <w:ind w:firstLine="709"/>
        <w:jc w:val="both"/>
        <w:rPr>
          <w:b/>
          <w:bCs/>
          <w:sz w:val="22"/>
          <w:szCs w:val="22"/>
          <w:lang w:val="ru-RU"/>
        </w:rPr>
      </w:pPr>
      <w:r>
        <w:rPr>
          <w:b/>
          <w:bCs/>
          <w:sz w:val="22"/>
          <w:szCs w:val="22"/>
          <w:lang w:val="ru-RU"/>
        </w:rPr>
        <w:t xml:space="preserve">Состав Организационного комитета </w:t>
      </w:r>
      <w:r>
        <w:rPr>
          <w:b/>
          <w:bCs/>
          <w:sz w:val="22"/>
          <w:szCs w:val="22"/>
        </w:rPr>
        <w:t>XX</w:t>
      </w:r>
      <w:r>
        <w:rPr>
          <w:b/>
          <w:bCs/>
          <w:sz w:val="22"/>
          <w:szCs w:val="22"/>
          <w:lang w:val="ru-RU"/>
        </w:rPr>
        <w:t xml:space="preserve"> Всероссийской </w:t>
      </w:r>
      <w:proofErr w:type="spellStart"/>
      <w:r>
        <w:rPr>
          <w:b/>
          <w:bCs/>
          <w:sz w:val="22"/>
          <w:szCs w:val="22"/>
          <w:lang w:val="ru-RU"/>
        </w:rPr>
        <w:t>Академиады</w:t>
      </w:r>
      <w:proofErr w:type="spellEnd"/>
      <w:r>
        <w:rPr>
          <w:b/>
          <w:bCs/>
          <w:sz w:val="22"/>
          <w:szCs w:val="22"/>
          <w:lang w:val="ru-RU"/>
        </w:rPr>
        <w:t xml:space="preserve"> РАН </w:t>
      </w:r>
    </w:p>
    <w:p w:rsidR="00A03357" w:rsidRDefault="0045117E">
      <w:pPr>
        <w:pStyle w:val="Standard"/>
        <w:ind w:firstLine="709"/>
        <w:jc w:val="center"/>
        <w:rPr>
          <w:b/>
          <w:bCs/>
          <w:sz w:val="22"/>
          <w:szCs w:val="22"/>
          <w:lang w:val="ru-RU"/>
        </w:rPr>
      </w:pPr>
      <w:r>
        <w:rPr>
          <w:b/>
          <w:bCs/>
          <w:sz w:val="22"/>
          <w:szCs w:val="22"/>
          <w:lang w:val="ru-RU"/>
        </w:rPr>
        <w:t>по лыжным гонкам – 2026</w:t>
      </w:r>
    </w:p>
    <w:p w:rsidR="00A03357" w:rsidRDefault="00A03357">
      <w:pPr>
        <w:pStyle w:val="Standard"/>
        <w:ind w:firstLine="709"/>
        <w:jc w:val="center"/>
        <w:rPr>
          <w:b/>
          <w:bCs/>
          <w:sz w:val="22"/>
          <w:szCs w:val="22"/>
          <w:lang w:val="ru-RU"/>
        </w:rPr>
      </w:pPr>
    </w:p>
    <w:p w:rsidR="00A03357" w:rsidRDefault="0045117E">
      <w:pPr>
        <w:pStyle w:val="Standard"/>
        <w:spacing w:line="360" w:lineRule="auto"/>
        <w:ind w:firstLine="709"/>
        <w:jc w:val="both"/>
        <w:rPr>
          <w:sz w:val="23"/>
          <w:szCs w:val="23"/>
          <w:lang w:val="ru-RU"/>
        </w:rPr>
      </w:pPr>
      <w:r>
        <w:rPr>
          <w:sz w:val="23"/>
          <w:szCs w:val="23"/>
          <w:lang w:val="ru-RU"/>
        </w:rPr>
        <w:t>1. Иванов Олег Геннадьевич, Председатель</w:t>
      </w:r>
      <w:r>
        <w:rPr>
          <w:sz w:val="23"/>
          <w:szCs w:val="23"/>
          <w:lang w:val="ru-RU"/>
        </w:rPr>
        <w:t xml:space="preserve"> Спортивной комиссии Центрального Совета Профсоюза работников РАН, </w:t>
      </w:r>
      <w:proofErr w:type="spellStart"/>
      <w:r>
        <w:rPr>
          <w:sz w:val="23"/>
          <w:szCs w:val="23"/>
          <w:lang w:val="ru-RU"/>
        </w:rPr>
        <w:t>моб.тел</w:t>
      </w:r>
      <w:proofErr w:type="spellEnd"/>
      <w:r>
        <w:rPr>
          <w:sz w:val="23"/>
          <w:szCs w:val="23"/>
          <w:lang w:val="ru-RU"/>
        </w:rPr>
        <w:t>.: +7 903 719 11 81, е-</w:t>
      </w:r>
      <w:r>
        <w:rPr>
          <w:sz w:val="23"/>
          <w:szCs w:val="23"/>
        </w:rPr>
        <w:t>mail</w:t>
      </w:r>
      <w:r>
        <w:rPr>
          <w:sz w:val="23"/>
          <w:szCs w:val="23"/>
          <w:lang w:val="ru-RU"/>
        </w:rPr>
        <w:t xml:space="preserve">: </w:t>
      </w:r>
      <w:hyperlink r:id="rId10">
        <w:r>
          <w:rPr>
            <w:rStyle w:val="a5"/>
            <w:rFonts w:cs="Tahoma"/>
            <w:sz w:val="23"/>
            <w:szCs w:val="23"/>
          </w:rPr>
          <w:t>og</w:t>
        </w:r>
        <w:r>
          <w:rPr>
            <w:rStyle w:val="a5"/>
            <w:rFonts w:cs="Tahoma"/>
            <w:sz w:val="23"/>
            <w:szCs w:val="23"/>
            <w:lang w:val="ru-RU"/>
          </w:rPr>
          <w:t>_</w:t>
        </w:r>
        <w:r>
          <w:rPr>
            <w:rStyle w:val="a5"/>
            <w:rFonts w:cs="Tahoma"/>
            <w:sz w:val="23"/>
            <w:szCs w:val="23"/>
          </w:rPr>
          <w:t>ivanov</w:t>
        </w:r>
        <w:r>
          <w:rPr>
            <w:rStyle w:val="a5"/>
            <w:rFonts w:cs="Tahoma"/>
            <w:sz w:val="23"/>
            <w:szCs w:val="23"/>
            <w:lang w:val="ru-RU"/>
          </w:rPr>
          <w:t>@</w:t>
        </w:r>
        <w:r>
          <w:rPr>
            <w:rStyle w:val="a5"/>
            <w:rFonts w:cs="Tahoma"/>
            <w:sz w:val="23"/>
            <w:szCs w:val="23"/>
          </w:rPr>
          <w:t>mail</w:t>
        </w:r>
        <w:r>
          <w:rPr>
            <w:rStyle w:val="a5"/>
            <w:rFonts w:cs="Tahoma"/>
            <w:sz w:val="23"/>
            <w:szCs w:val="23"/>
            <w:lang w:val="ru-RU"/>
          </w:rPr>
          <w:t>.</w:t>
        </w:r>
        <w:proofErr w:type="spellStart"/>
        <w:r>
          <w:rPr>
            <w:rStyle w:val="a5"/>
            <w:rFonts w:cs="Tahoma"/>
            <w:sz w:val="23"/>
            <w:szCs w:val="23"/>
          </w:rPr>
          <w:t>ru</w:t>
        </w:r>
        <w:proofErr w:type="spellEnd"/>
      </w:hyperlink>
      <w:r>
        <w:rPr>
          <w:sz w:val="23"/>
          <w:szCs w:val="23"/>
          <w:lang w:val="ru-RU"/>
        </w:rPr>
        <w:t xml:space="preserve">; </w:t>
      </w:r>
    </w:p>
    <w:p w:rsidR="00A03357" w:rsidRDefault="0045117E">
      <w:pPr>
        <w:pStyle w:val="Standard"/>
        <w:spacing w:line="360" w:lineRule="auto"/>
        <w:ind w:firstLine="709"/>
        <w:jc w:val="both"/>
        <w:rPr>
          <w:sz w:val="23"/>
          <w:szCs w:val="23"/>
          <w:lang w:val="ru-RU"/>
        </w:rPr>
      </w:pPr>
      <w:r>
        <w:rPr>
          <w:sz w:val="23"/>
          <w:szCs w:val="23"/>
          <w:lang w:val="ru-RU"/>
        </w:rPr>
        <w:t>2. Соколов Андрей Валерьевич, Председатель оргкомитета Академиады-2026, +7(952)945-62-50,</w:t>
      </w:r>
      <w:r>
        <w:rPr>
          <w:sz w:val="23"/>
          <w:szCs w:val="23"/>
          <w:lang w:val="ru-RU"/>
        </w:rPr>
        <w:t xml:space="preserve"> е-</w:t>
      </w:r>
      <w:r>
        <w:rPr>
          <w:sz w:val="23"/>
          <w:szCs w:val="23"/>
        </w:rPr>
        <w:t>mail</w:t>
      </w:r>
      <w:r>
        <w:rPr>
          <w:sz w:val="23"/>
          <w:szCs w:val="23"/>
          <w:lang w:val="ru-RU"/>
        </w:rPr>
        <w:t xml:space="preserve">: </w:t>
      </w:r>
      <w:hyperlink r:id="rId11">
        <w:r>
          <w:rPr>
            <w:rStyle w:val="a5"/>
            <w:rFonts w:cs="Tahoma"/>
            <w:sz w:val="23"/>
            <w:szCs w:val="23"/>
          </w:rPr>
          <w:t>Sokolov</w:t>
        </w:r>
        <w:r>
          <w:rPr>
            <w:rStyle w:val="a5"/>
            <w:rFonts w:cs="Tahoma"/>
            <w:sz w:val="23"/>
            <w:szCs w:val="23"/>
            <w:lang w:val="ru-RU"/>
          </w:rPr>
          <w:t>.</w:t>
        </w:r>
        <w:r>
          <w:rPr>
            <w:rStyle w:val="a5"/>
            <w:rFonts w:cs="Tahoma"/>
            <w:sz w:val="23"/>
            <w:szCs w:val="23"/>
          </w:rPr>
          <w:t>andy</w:t>
        </w:r>
        <w:r>
          <w:rPr>
            <w:rStyle w:val="a5"/>
            <w:rFonts w:cs="Tahoma"/>
            <w:sz w:val="23"/>
            <w:szCs w:val="23"/>
            <w:lang w:val="ru-RU"/>
          </w:rPr>
          <w:t>@</w:t>
        </w:r>
        <w:r>
          <w:rPr>
            <w:rStyle w:val="a5"/>
            <w:rFonts w:cs="Tahoma"/>
            <w:sz w:val="23"/>
            <w:szCs w:val="23"/>
          </w:rPr>
          <w:t>gmail</w:t>
        </w:r>
        <w:r>
          <w:rPr>
            <w:rStyle w:val="a5"/>
            <w:rFonts w:cs="Tahoma"/>
            <w:sz w:val="23"/>
            <w:szCs w:val="23"/>
            <w:lang w:val="ru-RU"/>
          </w:rPr>
          <w:t>.</w:t>
        </w:r>
        <w:r>
          <w:rPr>
            <w:rStyle w:val="a5"/>
            <w:rFonts w:cs="Tahoma"/>
            <w:sz w:val="23"/>
            <w:szCs w:val="23"/>
          </w:rPr>
          <w:t>com</w:t>
        </w:r>
      </w:hyperlink>
      <w:r>
        <w:rPr>
          <w:sz w:val="23"/>
          <w:szCs w:val="23"/>
          <w:lang w:val="ru-RU"/>
        </w:rPr>
        <w:t>;</w:t>
      </w:r>
    </w:p>
    <w:p w:rsidR="00A03357" w:rsidRDefault="0045117E">
      <w:pPr>
        <w:pStyle w:val="Standard"/>
        <w:spacing w:line="360" w:lineRule="auto"/>
        <w:ind w:firstLine="709"/>
        <w:jc w:val="both"/>
        <w:rPr>
          <w:sz w:val="23"/>
          <w:szCs w:val="23"/>
          <w:lang w:val="ru-RU"/>
        </w:rPr>
      </w:pPr>
      <w:r>
        <w:rPr>
          <w:sz w:val="23"/>
          <w:szCs w:val="23"/>
          <w:lang w:val="ru-RU"/>
        </w:rPr>
        <w:t>3. Шугай Анна Леонидовна, Секретарь оргкомитета Академиады-2026, +7(913)926-43-10, е-</w:t>
      </w:r>
      <w:r>
        <w:rPr>
          <w:sz w:val="23"/>
          <w:szCs w:val="23"/>
        </w:rPr>
        <w:t>mail</w:t>
      </w:r>
      <w:r>
        <w:rPr>
          <w:sz w:val="23"/>
          <w:szCs w:val="23"/>
          <w:lang w:val="ru-RU"/>
        </w:rPr>
        <w:t xml:space="preserve">: </w:t>
      </w:r>
      <w:hyperlink r:id="rId12">
        <w:r>
          <w:rPr>
            <w:rStyle w:val="a5"/>
            <w:rFonts w:cs="Tahoma"/>
            <w:sz w:val="23"/>
            <w:szCs w:val="23"/>
          </w:rPr>
          <w:t>annadhugay</w:t>
        </w:r>
        <w:r>
          <w:rPr>
            <w:rStyle w:val="a5"/>
            <w:rFonts w:cs="Tahoma"/>
            <w:sz w:val="23"/>
            <w:szCs w:val="23"/>
            <w:lang w:val="ru-RU"/>
          </w:rPr>
          <w:t>@</w:t>
        </w:r>
        <w:r>
          <w:rPr>
            <w:rStyle w:val="a5"/>
            <w:rFonts w:cs="Tahoma"/>
            <w:sz w:val="23"/>
            <w:szCs w:val="23"/>
          </w:rPr>
          <w:t>yandex</w:t>
        </w:r>
        <w:r>
          <w:rPr>
            <w:rStyle w:val="a5"/>
            <w:rFonts w:cs="Tahoma"/>
            <w:sz w:val="23"/>
            <w:szCs w:val="23"/>
            <w:lang w:val="ru-RU"/>
          </w:rPr>
          <w:t>.</w:t>
        </w:r>
        <w:proofErr w:type="spellStart"/>
        <w:r>
          <w:rPr>
            <w:rStyle w:val="a5"/>
            <w:rFonts w:cs="Tahoma"/>
            <w:sz w:val="23"/>
            <w:szCs w:val="23"/>
          </w:rPr>
          <w:t>ru</w:t>
        </w:r>
        <w:proofErr w:type="spellEnd"/>
      </w:hyperlink>
      <w:r>
        <w:rPr>
          <w:sz w:val="23"/>
          <w:szCs w:val="23"/>
          <w:lang w:val="ru-RU"/>
        </w:rPr>
        <w:t>;</w:t>
      </w:r>
    </w:p>
    <w:p w:rsidR="00A03357" w:rsidRDefault="0045117E">
      <w:pPr>
        <w:pStyle w:val="Standard"/>
        <w:spacing w:line="360" w:lineRule="auto"/>
        <w:ind w:firstLine="709"/>
        <w:jc w:val="both"/>
        <w:rPr>
          <w:sz w:val="23"/>
          <w:szCs w:val="23"/>
          <w:lang w:val="ru-RU"/>
        </w:rPr>
      </w:pPr>
      <w:r>
        <w:rPr>
          <w:sz w:val="23"/>
          <w:szCs w:val="23"/>
          <w:lang w:val="ru-RU"/>
        </w:rPr>
        <w:t xml:space="preserve">4. </w:t>
      </w:r>
      <w:proofErr w:type="spellStart"/>
      <w:r>
        <w:rPr>
          <w:sz w:val="23"/>
          <w:szCs w:val="23"/>
          <w:lang w:val="ru-RU"/>
        </w:rPr>
        <w:t>Чупыра</w:t>
      </w:r>
      <w:proofErr w:type="spellEnd"/>
      <w:r>
        <w:rPr>
          <w:sz w:val="23"/>
          <w:szCs w:val="23"/>
          <w:lang w:val="ru-RU"/>
        </w:rPr>
        <w:t xml:space="preserve"> </w:t>
      </w:r>
      <w:r>
        <w:rPr>
          <w:sz w:val="23"/>
          <w:szCs w:val="23"/>
          <w:lang w:val="ru-RU"/>
        </w:rPr>
        <w:t>Андрей Геннадьевич, Председатель НМО РАН;</w:t>
      </w:r>
    </w:p>
    <w:p w:rsidR="00A03357" w:rsidRDefault="0045117E">
      <w:pPr>
        <w:pStyle w:val="Standard"/>
        <w:spacing w:line="360" w:lineRule="auto"/>
        <w:ind w:firstLine="709"/>
        <w:jc w:val="both"/>
        <w:rPr>
          <w:sz w:val="23"/>
          <w:szCs w:val="23"/>
          <w:lang w:val="ru-RU"/>
        </w:rPr>
      </w:pPr>
      <w:r>
        <w:rPr>
          <w:sz w:val="23"/>
          <w:szCs w:val="23"/>
          <w:lang w:val="ru-RU"/>
        </w:rPr>
        <w:t xml:space="preserve">5. </w:t>
      </w:r>
      <w:proofErr w:type="spellStart"/>
      <w:r>
        <w:rPr>
          <w:sz w:val="23"/>
          <w:szCs w:val="23"/>
          <w:lang w:val="ru-RU"/>
        </w:rPr>
        <w:t>Брязгин</w:t>
      </w:r>
      <w:proofErr w:type="spellEnd"/>
      <w:r>
        <w:rPr>
          <w:sz w:val="23"/>
          <w:szCs w:val="23"/>
          <w:lang w:val="ru-RU"/>
        </w:rPr>
        <w:t xml:space="preserve"> Александр Альбертович, Председатель Профкома ИЯФ СО РАН;</w:t>
      </w:r>
    </w:p>
    <w:p w:rsidR="00A03357" w:rsidRDefault="0045117E">
      <w:pPr>
        <w:pStyle w:val="Standard"/>
        <w:spacing w:line="360" w:lineRule="auto"/>
        <w:ind w:firstLine="709"/>
        <w:jc w:val="both"/>
        <w:rPr>
          <w:sz w:val="23"/>
          <w:szCs w:val="23"/>
          <w:lang w:val="ru-RU"/>
        </w:rPr>
      </w:pPr>
      <w:r>
        <w:rPr>
          <w:sz w:val="23"/>
          <w:szCs w:val="23"/>
          <w:lang w:val="ru-RU"/>
        </w:rPr>
        <w:t xml:space="preserve">6. </w:t>
      </w:r>
      <w:proofErr w:type="spellStart"/>
      <w:r>
        <w:rPr>
          <w:sz w:val="23"/>
          <w:szCs w:val="23"/>
          <w:lang w:val="ru-RU"/>
        </w:rPr>
        <w:t>Недопрядченко</w:t>
      </w:r>
      <w:proofErr w:type="spellEnd"/>
      <w:r>
        <w:rPr>
          <w:sz w:val="23"/>
          <w:szCs w:val="23"/>
          <w:lang w:val="ru-RU"/>
        </w:rPr>
        <w:t xml:space="preserve"> Елена Анатольевна, зам. Председателя Профкома ИЯФ СО РАН;</w:t>
      </w:r>
    </w:p>
    <w:p w:rsidR="00A03357" w:rsidRDefault="0045117E">
      <w:pPr>
        <w:pStyle w:val="Standard"/>
        <w:spacing w:line="360" w:lineRule="auto"/>
        <w:ind w:firstLine="709"/>
        <w:jc w:val="both"/>
        <w:rPr>
          <w:sz w:val="23"/>
          <w:szCs w:val="23"/>
          <w:lang w:val="ru-RU"/>
        </w:rPr>
      </w:pPr>
      <w:r>
        <w:rPr>
          <w:sz w:val="23"/>
          <w:szCs w:val="23"/>
          <w:lang w:val="ru-RU"/>
        </w:rPr>
        <w:t>7. Черный Сергей Иванович;</w:t>
      </w:r>
    </w:p>
    <w:p w:rsidR="00A03357" w:rsidRDefault="0045117E">
      <w:pPr>
        <w:pStyle w:val="Standard"/>
        <w:spacing w:line="360" w:lineRule="auto"/>
        <w:ind w:firstLine="709"/>
        <w:jc w:val="both"/>
        <w:rPr>
          <w:sz w:val="23"/>
          <w:szCs w:val="23"/>
          <w:lang w:val="ru-RU"/>
        </w:rPr>
      </w:pPr>
      <w:r>
        <w:rPr>
          <w:sz w:val="23"/>
          <w:szCs w:val="23"/>
          <w:lang w:val="ru-RU"/>
        </w:rPr>
        <w:t xml:space="preserve">8. Рябухина Татьяна </w:t>
      </w:r>
      <w:proofErr w:type="spellStart"/>
      <w:r>
        <w:rPr>
          <w:sz w:val="23"/>
          <w:szCs w:val="23"/>
          <w:lang w:val="ru-RU"/>
        </w:rPr>
        <w:t>Эмильяновна</w:t>
      </w:r>
      <w:proofErr w:type="spellEnd"/>
      <w:r>
        <w:rPr>
          <w:sz w:val="23"/>
          <w:szCs w:val="23"/>
          <w:lang w:val="ru-RU"/>
        </w:rPr>
        <w:t>, гл. судья с</w:t>
      </w:r>
      <w:r>
        <w:rPr>
          <w:sz w:val="23"/>
          <w:szCs w:val="23"/>
          <w:lang w:val="ru-RU"/>
        </w:rPr>
        <w:t>оревнований;</w:t>
      </w:r>
    </w:p>
    <w:p w:rsidR="00A03357" w:rsidRDefault="0045117E">
      <w:pPr>
        <w:pStyle w:val="Standard"/>
        <w:spacing w:line="360" w:lineRule="auto"/>
        <w:ind w:firstLine="709"/>
        <w:jc w:val="both"/>
        <w:rPr>
          <w:sz w:val="23"/>
          <w:szCs w:val="23"/>
          <w:lang w:val="ru-RU"/>
        </w:rPr>
      </w:pPr>
      <w:r>
        <w:rPr>
          <w:sz w:val="23"/>
          <w:szCs w:val="23"/>
          <w:lang w:val="ru-RU"/>
        </w:rPr>
        <w:t>9. Кузин Максим Витальевич;</w:t>
      </w:r>
    </w:p>
    <w:p w:rsidR="00A03357" w:rsidRDefault="0045117E">
      <w:pPr>
        <w:pStyle w:val="Standard"/>
        <w:spacing w:line="360" w:lineRule="auto"/>
        <w:ind w:firstLine="709"/>
        <w:jc w:val="both"/>
        <w:rPr>
          <w:sz w:val="23"/>
          <w:szCs w:val="23"/>
          <w:lang w:val="ru-RU"/>
        </w:rPr>
      </w:pPr>
      <w:r>
        <w:rPr>
          <w:sz w:val="23"/>
          <w:szCs w:val="23"/>
          <w:lang w:val="ru-RU"/>
        </w:rPr>
        <w:t>10. Лобастова Екатерина Георгиевна.</w:t>
      </w: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ind w:firstLine="709"/>
        <w:jc w:val="both"/>
        <w:rPr>
          <w:rFonts w:cs="Times New Roman"/>
          <w:b/>
          <w:lang w:val="ru-RU"/>
        </w:rPr>
      </w:pPr>
    </w:p>
    <w:p w:rsidR="00A03357" w:rsidRDefault="00A03357">
      <w:pPr>
        <w:pStyle w:val="Standard"/>
        <w:jc w:val="both"/>
        <w:rPr>
          <w:rFonts w:cs="Times New Roman"/>
          <w:b/>
          <w:lang w:val="ru-RU"/>
        </w:rPr>
      </w:pPr>
    </w:p>
    <w:p w:rsidR="00A03357" w:rsidRDefault="0045117E">
      <w:pPr>
        <w:pStyle w:val="Standard"/>
        <w:ind w:firstLine="709"/>
        <w:jc w:val="right"/>
        <w:rPr>
          <w:b/>
          <w:bCs/>
          <w:sz w:val="22"/>
          <w:szCs w:val="22"/>
          <w:lang w:val="ru-RU"/>
        </w:rPr>
      </w:pPr>
      <w:r>
        <w:rPr>
          <w:b/>
          <w:bCs/>
          <w:sz w:val="22"/>
          <w:szCs w:val="22"/>
          <w:lang w:val="ru-RU"/>
        </w:rPr>
        <w:lastRenderedPageBreak/>
        <w:t xml:space="preserve">Приложение № 2 </w:t>
      </w:r>
    </w:p>
    <w:p w:rsidR="00A03357" w:rsidRDefault="0045117E">
      <w:pPr>
        <w:pStyle w:val="Standard"/>
        <w:jc w:val="center"/>
        <w:rPr>
          <w:b/>
          <w:bCs/>
          <w:sz w:val="22"/>
          <w:szCs w:val="22"/>
          <w:lang w:val="ru-RU"/>
        </w:rPr>
      </w:pPr>
      <w:r>
        <w:rPr>
          <w:b/>
          <w:bCs/>
          <w:sz w:val="22"/>
          <w:szCs w:val="22"/>
          <w:lang w:val="ru-RU"/>
        </w:rPr>
        <w:t xml:space="preserve">Форма 1 </w:t>
      </w:r>
    </w:p>
    <w:p w:rsidR="00A03357" w:rsidRDefault="0045117E">
      <w:pPr>
        <w:pStyle w:val="Standard"/>
        <w:jc w:val="center"/>
        <w:rPr>
          <w:b/>
          <w:bCs/>
          <w:sz w:val="22"/>
          <w:szCs w:val="22"/>
          <w:lang w:val="ru-RU"/>
        </w:rPr>
      </w:pPr>
      <w:r>
        <w:rPr>
          <w:b/>
          <w:bCs/>
          <w:sz w:val="22"/>
          <w:szCs w:val="22"/>
          <w:lang w:val="ru-RU"/>
        </w:rPr>
        <w:t xml:space="preserve">Предварительная заявка на участие в </w:t>
      </w:r>
    </w:p>
    <w:p w:rsidR="00A03357" w:rsidRDefault="0045117E">
      <w:pPr>
        <w:pStyle w:val="Standard"/>
        <w:jc w:val="center"/>
        <w:rPr>
          <w:b/>
          <w:bCs/>
          <w:sz w:val="22"/>
          <w:szCs w:val="22"/>
          <w:lang w:val="ru-RU"/>
        </w:rPr>
      </w:pPr>
      <w:r>
        <w:rPr>
          <w:b/>
          <w:bCs/>
          <w:sz w:val="22"/>
          <w:szCs w:val="22"/>
        </w:rPr>
        <w:t>XX</w:t>
      </w:r>
      <w:r>
        <w:rPr>
          <w:b/>
          <w:bCs/>
          <w:sz w:val="22"/>
          <w:szCs w:val="22"/>
          <w:lang w:val="ru-RU"/>
        </w:rPr>
        <w:t xml:space="preserve"> </w:t>
      </w:r>
      <w:proofErr w:type="spellStart"/>
      <w:r>
        <w:rPr>
          <w:b/>
          <w:bCs/>
          <w:sz w:val="22"/>
          <w:szCs w:val="22"/>
          <w:lang w:val="ru-RU"/>
        </w:rPr>
        <w:t>Академиаде</w:t>
      </w:r>
      <w:proofErr w:type="spellEnd"/>
      <w:r>
        <w:rPr>
          <w:b/>
          <w:bCs/>
          <w:sz w:val="22"/>
          <w:szCs w:val="22"/>
          <w:lang w:val="ru-RU"/>
        </w:rPr>
        <w:t xml:space="preserve"> РАН по лыжным гонкам - 2026 </w:t>
      </w:r>
    </w:p>
    <w:p w:rsidR="00A03357" w:rsidRDefault="0045117E">
      <w:pPr>
        <w:pStyle w:val="Standard"/>
        <w:jc w:val="center"/>
        <w:rPr>
          <w:bCs/>
          <w:sz w:val="22"/>
          <w:szCs w:val="22"/>
          <w:lang w:val="ru-RU"/>
        </w:rPr>
      </w:pPr>
      <w:r>
        <w:rPr>
          <w:bCs/>
          <w:sz w:val="22"/>
          <w:szCs w:val="22"/>
          <w:lang w:val="ru-RU"/>
        </w:rPr>
        <w:t>(</w:t>
      </w:r>
      <w:r>
        <w:rPr>
          <w:sz w:val="22"/>
          <w:szCs w:val="22"/>
          <w:lang w:val="ru-RU"/>
        </w:rPr>
        <w:t>название организации полностью</w:t>
      </w:r>
      <w:r>
        <w:rPr>
          <w:bCs/>
          <w:sz w:val="22"/>
          <w:szCs w:val="22"/>
          <w:lang w:val="ru-RU"/>
        </w:rPr>
        <w:t xml:space="preserve">) </w:t>
      </w:r>
    </w:p>
    <w:p w:rsidR="00A03357" w:rsidRDefault="00A03357">
      <w:pPr>
        <w:pStyle w:val="Standard"/>
        <w:ind w:firstLine="709"/>
        <w:jc w:val="both"/>
        <w:rPr>
          <w:bCs/>
          <w:sz w:val="22"/>
          <w:szCs w:val="22"/>
          <w:lang w:val="ru-RU"/>
        </w:rPr>
      </w:pPr>
    </w:p>
    <w:tbl>
      <w:tblPr>
        <w:tblW w:w="9628" w:type="dxa"/>
        <w:tblInd w:w="113" w:type="dxa"/>
        <w:tblLayout w:type="fixed"/>
        <w:tblLook w:val="00A0" w:firstRow="1" w:lastRow="0" w:firstColumn="1" w:lastColumn="0" w:noHBand="0" w:noVBand="0"/>
      </w:tblPr>
      <w:tblGrid>
        <w:gridCol w:w="436"/>
        <w:gridCol w:w="2820"/>
        <w:gridCol w:w="2520"/>
        <w:gridCol w:w="1590"/>
        <w:gridCol w:w="2262"/>
      </w:tblGrid>
      <w:tr w:rsidR="00A03357">
        <w:tc>
          <w:tcPr>
            <w:tcW w:w="436"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w:t>
            </w:r>
          </w:p>
        </w:tc>
        <w:tc>
          <w:tcPr>
            <w:tcW w:w="2820"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bCs/>
                <w:sz w:val="20"/>
                <w:szCs w:val="20"/>
                <w:lang w:val="ru-RU"/>
              </w:rPr>
              <w:t xml:space="preserve">ФИО </w:t>
            </w:r>
            <w:r>
              <w:rPr>
                <w:bCs/>
                <w:sz w:val="20"/>
                <w:szCs w:val="20"/>
                <w:lang w:val="ru-RU"/>
              </w:rPr>
              <w:t>(полностью)</w:t>
            </w:r>
          </w:p>
        </w:tc>
        <w:tc>
          <w:tcPr>
            <w:tcW w:w="2520"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bCs/>
                <w:sz w:val="20"/>
                <w:szCs w:val="20"/>
                <w:lang w:val="ru-RU"/>
              </w:rPr>
              <w:t>Контакты (телефон/эл. адрес)</w:t>
            </w:r>
          </w:p>
        </w:tc>
        <w:tc>
          <w:tcPr>
            <w:tcW w:w="1590"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bCs/>
                <w:sz w:val="20"/>
                <w:szCs w:val="20"/>
                <w:lang w:val="ru-RU"/>
              </w:rPr>
              <w:t>Дата рождения</w:t>
            </w:r>
          </w:p>
        </w:tc>
        <w:tc>
          <w:tcPr>
            <w:tcW w:w="2262"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bCs/>
                <w:sz w:val="20"/>
                <w:szCs w:val="20"/>
                <w:lang w:val="ru-RU"/>
              </w:rPr>
              <w:t>Должность, учёная степень, звание</w:t>
            </w:r>
          </w:p>
        </w:tc>
      </w:tr>
      <w:tr w:rsidR="00A03357">
        <w:tc>
          <w:tcPr>
            <w:tcW w:w="436"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both"/>
              <w:rPr>
                <w:sz w:val="23"/>
                <w:szCs w:val="23"/>
                <w:lang w:val="ru-RU"/>
              </w:rPr>
            </w:pPr>
            <w:r>
              <w:rPr>
                <w:sz w:val="23"/>
                <w:szCs w:val="23"/>
                <w:lang w:val="ru-RU"/>
              </w:rPr>
              <w:t>1</w:t>
            </w:r>
          </w:p>
        </w:tc>
        <w:tc>
          <w:tcPr>
            <w:tcW w:w="2820"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sz w:val="23"/>
                <w:szCs w:val="23"/>
                <w:lang w:val="ru-RU"/>
              </w:rPr>
            </w:pPr>
          </w:p>
        </w:tc>
        <w:tc>
          <w:tcPr>
            <w:tcW w:w="2520"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sz w:val="23"/>
                <w:szCs w:val="23"/>
                <w:lang w:val="ru-RU"/>
              </w:rPr>
            </w:pPr>
          </w:p>
        </w:tc>
        <w:tc>
          <w:tcPr>
            <w:tcW w:w="1590"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sz w:val="23"/>
                <w:szCs w:val="23"/>
                <w:lang w:val="ru-RU"/>
              </w:rPr>
            </w:pPr>
          </w:p>
        </w:tc>
        <w:tc>
          <w:tcPr>
            <w:tcW w:w="2262"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sz w:val="23"/>
                <w:szCs w:val="23"/>
                <w:lang w:val="ru-RU"/>
              </w:rPr>
            </w:pPr>
          </w:p>
        </w:tc>
      </w:tr>
    </w:tbl>
    <w:p w:rsidR="00A03357" w:rsidRDefault="00A03357">
      <w:pPr>
        <w:pStyle w:val="Standard"/>
        <w:jc w:val="both"/>
        <w:rPr>
          <w:sz w:val="23"/>
          <w:szCs w:val="23"/>
          <w:lang w:val="ru-RU"/>
        </w:rPr>
      </w:pPr>
    </w:p>
    <w:p w:rsidR="00A03357" w:rsidRDefault="0045117E">
      <w:pPr>
        <w:pStyle w:val="Standard"/>
        <w:jc w:val="both"/>
        <w:rPr>
          <w:b/>
          <w:bCs/>
          <w:i/>
          <w:iCs/>
          <w:sz w:val="20"/>
          <w:szCs w:val="20"/>
          <w:lang w:val="ru-RU"/>
        </w:rPr>
      </w:pPr>
      <w:r>
        <w:rPr>
          <w:b/>
          <w:bCs/>
          <w:i/>
          <w:iCs/>
          <w:sz w:val="20"/>
          <w:szCs w:val="20"/>
          <w:lang w:val="ru-RU"/>
        </w:rPr>
        <w:t>Срок подачи заявки до 09.02.2026 г.</w:t>
      </w:r>
    </w:p>
    <w:p w:rsidR="00A03357" w:rsidRDefault="00A03357">
      <w:pPr>
        <w:pStyle w:val="Standard"/>
        <w:ind w:firstLine="709"/>
        <w:jc w:val="both"/>
        <w:rPr>
          <w:bCs/>
          <w:i/>
          <w:iCs/>
          <w:sz w:val="22"/>
          <w:szCs w:val="22"/>
          <w:lang w:val="ru-RU"/>
        </w:rPr>
      </w:pPr>
    </w:p>
    <w:p w:rsidR="00A03357" w:rsidRDefault="00A03357">
      <w:pPr>
        <w:pStyle w:val="Standard"/>
        <w:ind w:firstLine="709"/>
        <w:jc w:val="both"/>
        <w:rPr>
          <w:bCs/>
          <w:i/>
          <w:iCs/>
          <w:sz w:val="22"/>
          <w:szCs w:val="22"/>
          <w:lang w:val="ru-RU"/>
        </w:rPr>
      </w:pPr>
    </w:p>
    <w:p w:rsidR="00A03357" w:rsidRDefault="00A03357">
      <w:pPr>
        <w:pStyle w:val="Standard"/>
        <w:ind w:firstLine="709"/>
        <w:jc w:val="both"/>
        <w:rPr>
          <w:bCs/>
          <w:i/>
          <w:iCs/>
          <w:sz w:val="22"/>
          <w:szCs w:val="22"/>
          <w:lang w:val="ru-RU"/>
        </w:rPr>
      </w:pPr>
    </w:p>
    <w:p w:rsidR="00A03357" w:rsidRDefault="00A03357">
      <w:pPr>
        <w:pStyle w:val="Standard"/>
        <w:ind w:firstLine="709"/>
        <w:jc w:val="both"/>
        <w:rPr>
          <w:b/>
          <w:bCs/>
          <w:i/>
          <w:iCs/>
          <w:sz w:val="22"/>
          <w:szCs w:val="22"/>
          <w:lang w:val="ru-RU"/>
        </w:rPr>
      </w:pPr>
    </w:p>
    <w:p w:rsidR="00A03357" w:rsidRDefault="0045117E">
      <w:pPr>
        <w:pStyle w:val="Standard"/>
        <w:jc w:val="center"/>
        <w:rPr>
          <w:b/>
          <w:bCs/>
          <w:sz w:val="22"/>
          <w:szCs w:val="22"/>
          <w:lang w:val="ru-RU"/>
        </w:rPr>
      </w:pPr>
      <w:r>
        <w:rPr>
          <w:b/>
          <w:bCs/>
          <w:i/>
          <w:iCs/>
          <w:sz w:val="22"/>
          <w:szCs w:val="22"/>
          <w:lang w:val="ru-RU"/>
        </w:rPr>
        <w:t xml:space="preserve"> </w:t>
      </w:r>
      <w:r>
        <w:rPr>
          <w:b/>
          <w:bCs/>
          <w:sz w:val="22"/>
          <w:szCs w:val="22"/>
          <w:lang w:val="ru-RU"/>
        </w:rPr>
        <w:t xml:space="preserve">Форма 2 </w:t>
      </w:r>
    </w:p>
    <w:p w:rsidR="00A03357" w:rsidRDefault="0045117E">
      <w:pPr>
        <w:pStyle w:val="Standard"/>
        <w:jc w:val="center"/>
        <w:rPr>
          <w:b/>
          <w:bCs/>
          <w:sz w:val="22"/>
          <w:szCs w:val="22"/>
          <w:lang w:val="ru-RU"/>
        </w:rPr>
      </w:pPr>
      <w:r>
        <w:rPr>
          <w:b/>
          <w:bCs/>
          <w:sz w:val="22"/>
          <w:szCs w:val="22"/>
          <w:lang w:val="ru-RU"/>
        </w:rPr>
        <w:t xml:space="preserve">Окончательная заявка на участие в </w:t>
      </w:r>
    </w:p>
    <w:p w:rsidR="00A03357" w:rsidRDefault="0045117E">
      <w:pPr>
        <w:pStyle w:val="Standard"/>
        <w:jc w:val="center"/>
        <w:rPr>
          <w:b/>
          <w:bCs/>
          <w:sz w:val="22"/>
          <w:szCs w:val="22"/>
          <w:lang w:val="ru-RU"/>
        </w:rPr>
      </w:pPr>
      <w:r>
        <w:rPr>
          <w:b/>
          <w:bCs/>
          <w:sz w:val="22"/>
          <w:szCs w:val="22"/>
        </w:rPr>
        <w:t>XX</w:t>
      </w:r>
      <w:r>
        <w:rPr>
          <w:b/>
          <w:bCs/>
          <w:sz w:val="22"/>
          <w:szCs w:val="22"/>
          <w:lang w:val="ru-RU"/>
        </w:rPr>
        <w:t xml:space="preserve"> </w:t>
      </w:r>
      <w:proofErr w:type="spellStart"/>
      <w:r>
        <w:rPr>
          <w:b/>
          <w:bCs/>
          <w:sz w:val="22"/>
          <w:szCs w:val="22"/>
          <w:lang w:val="ru-RU"/>
        </w:rPr>
        <w:t>Академиаде</w:t>
      </w:r>
      <w:proofErr w:type="spellEnd"/>
      <w:r>
        <w:rPr>
          <w:b/>
          <w:bCs/>
          <w:sz w:val="22"/>
          <w:szCs w:val="22"/>
          <w:lang w:val="ru-RU"/>
        </w:rPr>
        <w:t xml:space="preserve"> РАН по лыжным гонкам - 2026 </w:t>
      </w:r>
    </w:p>
    <w:p w:rsidR="00A03357" w:rsidRDefault="0045117E">
      <w:pPr>
        <w:pStyle w:val="Standard"/>
        <w:jc w:val="center"/>
        <w:rPr>
          <w:bCs/>
          <w:sz w:val="22"/>
          <w:szCs w:val="22"/>
          <w:lang w:val="ru-RU"/>
        </w:rPr>
      </w:pPr>
      <w:r>
        <w:rPr>
          <w:bCs/>
          <w:sz w:val="22"/>
          <w:szCs w:val="22"/>
          <w:lang w:val="ru-RU"/>
        </w:rPr>
        <w:t>(</w:t>
      </w:r>
      <w:r>
        <w:rPr>
          <w:sz w:val="22"/>
          <w:szCs w:val="22"/>
          <w:lang w:val="ru-RU"/>
        </w:rPr>
        <w:t xml:space="preserve">название организации </w:t>
      </w:r>
      <w:r>
        <w:rPr>
          <w:sz w:val="22"/>
          <w:szCs w:val="22"/>
          <w:lang w:val="ru-RU"/>
        </w:rPr>
        <w:t>полностью</w:t>
      </w:r>
      <w:r>
        <w:rPr>
          <w:bCs/>
          <w:sz w:val="22"/>
          <w:szCs w:val="22"/>
          <w:lang w:val="ru-RU"/>
        </w:rPr>
        <w:t xml:space="preserve">) </w:t>
      </w:r>
    </w:p>
    <w:p w:rsidR="00A03357" w:rsidRDefault="00A03357">
      <w:pPr>
        <w:pStyle w:val="Standard"/>
        <w:ind w:firstLine="709"/>
        <w:jc w:val="both"/>
        <w:rPr>
          <w:b/>
          <w:bCs/>
          <w:sz w:val="22"/>
          <w:szCs w:val="22"/>
          <w:lang w:val="ru-RU"/>
        </w:rPr>
      </w:pPr>
    </w:p>
    <w:tbl>
      <w:tblPr>
        <w:tblW w:w="9628" w:type="dxa"/>
        <w:tblInd w:w="113" w:type="dxa"/>
        <w:tblLayout w:type="fixed"/>
        <w:tblLook w:val="00A0" w:firstRow="1" w:lastRow="0" w:firstColumn="1" w:lastColumn="0" w:noHBand="0" w:noVBand="0"/>
      </w:tblPr>
      <w:tblGrid>
        <w:gridCol w:w="421"/>
        <w:gridCol w:w="1560"/>
        <w:gridCol w:w="992"/>
        <w:gridCol w:w="991"/>
        <w:gridCol w:w="1276"/>
        <w:gridCol w:w="1134"/>
        <w:gridCol w:w="1136"/>
        <w:gridCol w:w="1117"/>
        <w:gridCol w:w="1001"/>
      </w:tblGrid>
      <w:tr w:rsidR="00A03357" w:rsidRPr="0045117E">
        <w:tc>
          <w:tcPr>
            <w:tcW w:w="420"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r>
              <w:rPr>
                <w:sz w:val="16"/>
                <w:szCs w:val="16"/>
                <w:lang w:val="ru-RU"/>
              </w:rPr>
              <w:t>№</w:t>
            </w:r>
          </w:p>
        </w:tc>
        <w:tc>
          <w:tcPr>
            <w:tcW w:w="1560"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r>
              <w:rPr>
                <w:sz w:val="16"/>
                <w:szCs w:val="16"/>
              </w:rPr>
              <w:t xml:space="preserve">ФИО </w:t>
            </w:r>
            <w:proofErr w:type="spellStart"/>
            <w:r>
              <w:rPr>
                <w:sz w:val="16"/>
                <w:szCs w:val="16"/>
              </w:rPr>
              <w:t>участника</w:t>
            </w:r>
            <w:proofErr w:type="spellEnd"/>
            <w:r>
              <w:rPr>
                <w:sz w:val="16"/>
                <w:szCs w:val="16"/>
              </w:rPr>
              <w:t xml:space="preserve">, </w:t>
            </w:r>
            <w:proofErr w:type="spellStart"/>
            <w:r>
              <w:rPr>
                <w:sz w:val="16"/>
                <w:szCs w:val="16"/>
              </w:rPr>
              <w:t>дата</w:t>
            </w:r>
            <w:proofErr w:type="spellEnd"/>
            <w:r>
              <w:rPr>
                <w:sz w:val="16"/>
                <w:szCs w:val="16"/>
              </w:rPr>
              <w:t xml:space="preserve"> </w:t>
            </w:r>
            <w:proofErr w:type="spellStart"/>
            <w:r>
              <w:rPr>
                <w:sz w:val="16"/>
                <w:szCs w:val="16"/>
              </w:rPr>
              <w:t>рождения</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proofErr w:type="spellStart"/>
            <w:r>
              <w:rPr>
                <w:sz w:val="16"/>
                <w:szCs w:val="16"/>
              </w:rPr>
              <w:t>телефон</w:t>
            </w:r>
            <w:proofErr w:type="spellEnd"/>
            <w:r>
              <w:rPr>
                <w:sz w:val="16"/>
                <w:szCs w:val="16"/>
              </w:rPr>
              <w:t xml:space="preserve">/ </w:t>
            </w:r>
            <w:proofErr w:type="spellStart"/>
            <w:r>
              <w:rPr>
                <w:sz w:val="16"/>
                <w:szCs w:val="16"/>
              </w:rPr>
              <w:t>эл.почта</w:t>
            </w:r>
            <w:proofErr w:type="spellEnd"/>
          </w:p>
        </w:tc>
        <w:tc>
          <w:tcPr>
            <w:tcW w:w="991"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r>
              <w:rPr>
                <w:sz w:val="16"/>
                <w:szCs w:val="16"/>
                <w:lang w:val="ru-RU"/>
              </w:rPr>
              <w:t>Место работы*, должность, учёная степень</w:t>
            </w:r>
          </w:p>
        </w:tc>
        <w:tc>
          <w:tcPr>
            <w:tcW w:w="1276"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r>
              <w:rPr>
                <w:sz w:val="16"/>
                <w:szCs w:val="16"/>
                <w:lang w:val="ru-RU"/>
              </w:rPr>
              <w:t xml:space="preserve">Стаж в организации РАН/ Профсоюзе работников РАН/ организации </w:t>
            </w:r>
            <w:proofErr w:type="spellStart"/>
            <w:r>
              <w:rPr>
                <w:sz w:val="16"/>
                <w:szCs w:val="16"/>
                <w:lang w:val="ru-RU"/>
              </w:rPr>
              <w:t>Минобрнауки</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proofErr w:type="spellStart"/>
            <w:r>
              <w:rPr>
                <w:sz w:val="16"/>
                <w:szCs w:val="16"/>
              </w:rPr>
              <w:t>Место</w:t>
            </w:r>
            <w:proofErr w:type="spellEnd"/>
            <w:r>
              <w:rPr>
                <w:sz w:val="16"/>
                <w:szCs w:val="16"/>
              </w:rPr>
              <w:t xml:space="preserve"> </w:t>
            </w:r>
            <w:proofErr w:type="spellStart"/>
            <w:r>
              <w:rPr>
                <w:sz w:val="16"/>
                <w:szCs w:val="16"/>
              </w:rPr>
              <w:t>проживания</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Академиаде</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r>
              <w:rPr>
                <w:sz w:val="16"/>
                <w:szCs w:val="16"/>
                <w:lang w:val="ru-RU"/>
              </w:rPr>
              <w:t>Дата и время приезда/ вид транспорта/ № рейса</w:t>
            </w:r>
          </w:p>
        </w:tc>
        <w:tc>
          <w:tcPr>
            <w:tcW w:w="1117"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r>
              <w:rPr>
                <w:sz w:val="16"/>
                <w:szCs w:val="16"/>
                <w:lang w:val="ru-RU"/>
              </w:rPr>
              <w:t xml:space="preserve">Дата и время выезда/ вид </w:t>
            </w:r>
            <w:proofErr w:type="spellStart"/>
            <w:r>
              <w:rPr>
                <w:sz w:val="16"/>
                <w:szCs w:val="16"/>
                <w:lang w:val="ru-RU"/>
              </w:rPr>
              <w:t>транспо</w:t>
            </w:r>
            <w:proofErr w:type="spellEnd"/>
            <w:r>
              <w:rPr>
                <w:sz w:val="16"/>
                <w:szCs w:val="16"/>
                <w:lang w:val="ru-RU"/>
              </w:rPr>
              <w:t xml:space="preserve"> рта/№ рейса</w:t>
            </w:r>
          </w:p>
        </w:tc>
        <w:tc>
          <w:tcPr>
            <w:tcW w:w="1001"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16"/>
                <w:szCs w:val="16"/>
                <w:lang w:val="ru-RU"/>
              </w:rPr>
            </w:pPr>
            <w:r>
              <w:rPr>
                <w:sz w:val="16"/>
                <w:szCs w:val="16"/>
                <w:lang w:val="ru-RU"/>
              </w:rPr>
              <w:t xml:space="preserve">Виза врача**) или </w:t>
            </w:r>
            <w:proofErr w:type="spellStart"/>
            <w:r>
              <w:rPr>
                <w:sz w:val="16"/>
                <w:szCs w:val="16"/>
                <w:lang w:val="ru-RU"/>
              </w:rPr>
              <w:t>персональн</w:t>
            </w:r>
            <w:proofErr w:type="spellEnd"/>
            <w:r>
              <w:rPr>
                <w:sz w:val="16"/>
                <w:szCs w:val="16"/>
                <w:lang w:val="ru-RU"/>
              </w:rPr>
              <w:t xml:space="preserve"> </w:t>
            </w:r>
            <w:proofErr w:type="spellStart"/>
            <w:r>
              <w:rPr>
                <w:sz w:val="16"/>
                <w:szCs w:val="16"/>
                <w:lang w:val="ru-RU"/>
              </w:rPr>
              <w:t>ая</w:t>
            </w:r>
            <w:proofErr w:type="spellEnd"/>
            <w:r>
              <w:rPr>
                <w:sz w:val="16"/>
                <w:szCs w:val="16"/>
                <w:lang w:val="ru-RU"/>
              </w:rPr>
              <w:t xml:space="preserve"> мед. справка с мед. допуском на каждого участника</w:t>
            </w:r>
          </w:p>
        </w:tc>
      </w:tr>
      <w:tr w:rsidR="00A03357" w:rsidRPr="0045117E">
        <w:tc>
          <w:tcPr>
            <w:tcW w:w="420"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1560"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992"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991"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1276"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1134"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1136"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1117"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c>
          <w:tcPr>
            <w:tcW w:w="1001"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2"/>
                <w:szCs w:val="22"/>
                <w:lang w:val="ru-RU"/>
              </w:rPr>
            </w:pPr>
          </w:p>
        </w:tc>
      </w:tr>
    </w:tbl>
    <w:p w:rsidR="00A03357" w:rsidRDefault="00A03357">
      <w:pPr>
        <w:pStyle w:val="Standard"/>
        <w:ind w:firstLine="709"/>
        <w:jc w:val="both"/>
        <w:rPr>
          <w:b/>
          <w:bCs/>
          <w:sz w:val="22"/>
          <w:szCs w:val="22"/>
          <w:lang w:val="ru-RU"/>
        </w:rPr>
      </w:pPr>
    </w:p>
    <w:p w:rsidR="00A03357" w:rsidRDefault="0045117E">
      <w:pPr>
        <w:pStyle w:val="Standard"/>
        <w:ind w:firstLine="709"/>
        <w:jc w:val="both"/>
        <w:rPr>
          <w:sz w:val="23"/>
          <w:szCs w:val="23"/>
          <w:lang w:val="ru-RU"/>
        </w:rPr>
      </w:pPr>
      <w:r>
        <w:rPr>
          <w:sz w:val="23"/>
          <w:szCs w:val="23"/>
          <w:lang w:val="ru-RU"/>
        </w:rPr>
        <w:t xml:space="preserve">*- учреждение РАН, подведомственное </w:t>
      </w:r>
      <w:proofErr w:type="spellStart"/>
      <w:r>
        <w:rPr>
          <w:sz w:val="23"/>
          <w:szCs w:val="23"/>
          <w:lang w:val="ru-RU"/>
        </w:rPr>
        <w:t>Минобрнауки</w:t>
      </w:r>
      <w:proofErr w:type="spellEnd"/>
      <w:r>
        <w:rPr>
          <w:sz w:val="23"/>
          <w:szCs w:val="23"/>
          <w:lang w:val="ru-RU"/>
        </w:rPr>
        <w:t xml:space="preserve"> России или иное учреждение, профорганизация которого входит в состав Профсоюза работников РАН. </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sz w:val="23"/>
          <w:szCs w:val="23"/>
          <w:lang w:val="ru-RU"/>
        </w:rPr>
        <w:t xml:space="preserve">По согласованию с Оргкомитетом - команды </w:t>
      </w:r>
      <w:proofErr w:type="spellStart"/>
      <w:r>
        <w:rPr>
          <w:sz w:val="23"/>
          <w:szCs w:val="23"/>
          <w:lang w:val="ru-RU"/>
        </w:rPr>
        <w:t>Минобрнауки</w:t>
      </w:r>
      <w:proofErr w:type="spellEnd"/>
      <w:r>
        <w:rPr>
          <w:sz w:val="23"/>
          <w:szCs w:val="23"/>
          <w:lang w:val="ru-RU"/>
        </w:rPr>
        <w:t xml:space="preserve"> России и РАН. </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sz w:val="23"/>
          <w:szCs w:val="23"/>
          <w:lang w:val="ru-RU"/>
        </w:rPr>
        <w:t>Председатель первичной (региональной) орга</w:t>
      </w:r>
      <w:r>
        <w:rPr>
          <w:sz w:val="23"/>
          <w:szCs w:val="23"/>
          <w:lang w:val="ru-RU"/>
        </w:rPr>
        <w:t xml:space="preserve">низации </w:t>
      </w:r>
    </w:p>
    <w:p w:rsidR="00A03357" w:rsidRDefault="0045117E">
      <w:pPr>
        <w:pStyle w:val="Standard"/>
        <w:ind w:firstLine="709"/>
        <w:jc w:val="both"/>
        <w:rPr>
          <w:sz w:val="23"/>
          <w:szCs w:val="23"/>
          <w:lang w:val="ru-RU"/>
        </w:rPr>
      </w:pPr>
      <w:r>
        <w:rPr>
          <w:sz w:val="23"/>
          <w:szCs w:val="23"/>
          <w:lang w:val="ru-RU"/>
        </w:rPr>
        <w:t xml:space="preserve">(или руководитель организации) ________________/______________/ </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sz w:val="23"/>
          <w:szCs w:val="23"/>
          <w:lang w:val="ru-RU"/>
        </w:rPr>
        <w:t xml:space="preserve">Представитель (капитан) команды __________________/______________/ </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sz w:val="23"/>
          <w:szCs w:val="23"/>
          <w:lang w:val="ru-RU"/>
        </w:rPr>
        <w:t xml:space="preserve">Допущено (количество человек) _____________________ Врач _____________ </w:t>
      </w:r>
    </w:p>
    <w:p w:rsidR="00A03357" w:rsidRDefault="0045117E">
      <w:pPr>
        <w:pStyle w:val="Standard"/>
        <w:ind w:firstLine="709"/>
        <w:jc w:val="both"/>
        <w:rPr>
          <w:sz w:val="23"/>
          <w:szCs w:val="23"/>
          <w:lang w:val="ru-RU"/>
        </w:rPr>
      </w:pPr>
      <w:r>
        <w:rPr>
          <w:sz w:val="23"/>
          <w:szCs w:val="23"/>
          <w:lang w:val="ru-RU"/>
        </w:rPr>
        <w:t xml:space="preserve">                                                                                                                         М.П. **</w:t>
      </w:r>
    </w:p>
    <w:p w:rsidR="00A03357" w:rsidRDefault="00A03357">
      <w:pPr>
        <w:pStyle w:val="Standard"/>
        <w:ind w:firstLine="709"/>
        <w:jc w:val="both"/>
        <w:rPr>
          <w:sz w:val="23"/>
          <w:szCs w:val="23"/>
          <w:lang w:val="ru-RU"/>
        </w:rPr>
      </w:pPr>
    </w:p>
    <w:p w:rsidR="00A03357" w:rsidRDefault="0045117E">
      <w:pPr>
        <w:pStyle w:val="Standard"/>
        <w:ind w:firstLine="709"/>
        <w:jc w:val="both"/>
        <w:rPr>
          <w:sz w:val="23"/>
          <w:szCs w:val="23"/>
          <w:lang w:val="ru-RU"/>
        </w:rPr>
      </w:pPr>
      <w:r>
        <w:rPr>
          <w:sz w:val="23"/>
          <w:szCs w:val="23"/>
          <w:lang w:val="ru-RU"/>
        </w:rPr>
        <w:t xml:space="preserve">**При наличии в организации врача, который может подписать и поставить печать </w:t>
      </w:r>
    </w:p>
    <w:p w:rsidR="00A03357" w:rsidRDefault="00A03357">
      <w:pPr>
        <w:pStyle w:val="Standard"/>
        <w:ind w:firstLine="709"/>
        <w:jc w:val="both"/>
        <w:rPr>
          <w:sz w:val="23"/>
          <w:szCs w:val="23"/>
          <w:lang w:val="ru-RU"/>
        </w:rPr>
      </w:pPr>
    </w:p>
    <w:p w:rsidR="00A03357" w:rsidRDefault="0045117E">
      <w:pPr>
        <w:pStyle w:val="Standard"/>
        <w:ind w:firstLine="709"/>
        <w:jc w:val="both"/>
        <w:rPr>
          <w:b/>
          <w:bCs/>
          <w:i/>
          <w:iCs/>
          <w:sz w:val="22"/>
          <w:szCs w:val="22"/>
          <w:lang w:val="ru-RU"/>
        </w:rPr>
      </w:pPr>
      <w:r>
        <w:rPr>
          <w:b/>
          <w:bCs/>
          <w:i/>
          <w:iCs/>
          <w:sz w:val="22"/>
          <w:szCs w:val="22"/>
          <w:lang w:val="ru-RU"/>
        </w:rPr>
        <w:t xml:space="preserve">Срок подачи заявки до 28.02.2026 г. </w:t>
      </w:r>
    </w:p>
    <w:p w:rsidR="00A03357" w:rsidRDefault="00A03357">
      <w:pPr>
        <w:pStyle w:val="Standard"/>
        <w:ind w:firstLine="709"/>
        <w:jc w:val="both"/>
        <w:rPr>
          <w:b/>
          <w:bCs/>
          <w:i/>
          <w:iCs/>
          <w:sz w:val="22"/>
          <w:szCs w:val="22"/>
          <w:lang w:val="ru-RU"/>
        </w:rPr>
      </w:pPr>
    </w:p>
    <w:p w:rsidR="00A03357" w:rsidRDefault="00A03357">
      <w:pPr>
        <w:pStyle w:val="Standard"/>
        <w:ind w:firstLine="709"/>
        <w:jc w:val="both"/>
        <w:rPr>
          <w:b/>
          <w:bCs/>
          <w:i/>
          <w:i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45117E">
      <w:pPr>
        <w:pStyle w:val="Standard"/>
        <w:jc w:val="center"/>
        <w:rPr>
          <w:b/>
          <w:bCs/>
          <w:sz w:val="22"/>
          <w:szCs w:val="22"/>
          <w:lang w:val="ru-RU"/>
        </w:rPr>
      </w:pPr>
      <w:r>
        <w:rPr>
          <w:b/>
          <w:bCs/>
          <w:sz w:val="22"/>
          <w:szCs w:val="22"/>
          <w:lang w:val="ru-RU"/>
        </w:rPr>
        <w:lastRenderedPageBreak/>
        <w:t xml:space="preserve">Форма 3 </w:t>
      </w:r>
    </w:p>
    <w:p w:rsidR="00A03357" w:rsidRDefault="0045117E">
      <w:pPr>
        <w:pStyle w:val="Standard"/>
        <w:jc w:val="center"/>
        <w:rPr>
          <w:b/>
          <w:bCs/>
          <w:sz w:val="22"/>
          <w:szCs w:val="22"/>
          <w:lang w:val="ru-RU"/>
        </w:rPr>
      </w:pPr>
      <w:r>
        <w:rPr>
          <w:b/>
          <w:bCs/>
          <w:sz w:val="22"/>
          <w:szCs w:val="22"/>
          <w:lang w:val="ru-RU"/>
        </w:rPr>
        <w:t xml:space="preserve">ЗАЯВКА (для мандатной комиссии и судейской коллегии) </w:t>
      </w:r>
    </w:p>
    <w:p w:rsidR="00A03357" w:rsidRDefault="0045117E">
      <w:pPr>
        <w:pStyle w:val="Standard"/>
        <w:jc w:val="center"/>
        <w:rPr>
          <w:b/>
          <w:bCs/>
          <w:sz w:val="22"/>
          <w:szCs w:val="22"/>
          <w:lang w:val="ru-RU"/>
        </w:rPr>
      </w:pPr>
      <w:r>
        <w:rPr>
          <w:b/>
          <w:bCs/>
          <w:sz w:val="22"/>
          <w:szCs w:val="22"/>
          <w:lang w:val="ru-RU"/>
        </w:rPr>
        <w:t xml:space="preserve">на участие в </w:t>
      </w:r>
      <w:r>
        <w:rPr>
          <w:b/>
          <w:bCs/>
          <w:sz w:val="22"/>
          <w:szCs w:val="22"/>
        </w:rPr>
        <w:t>XX</w:t>
      </w:r>
      <w:r>
        <w:rPr>
          <w:b/>
          <w:bCs/>
          <w:sz w:val="22"/>
          <w:szCs w:val="22"/>
          <w:lang w:val="ru-RU"/>
        </w:rPr>
        <w:t xml:space="preserve"> </w:t>
      </w:r>
      <w:proofErr w:type="spellStart"/>
      <w:r>
        <w:rPr>
          <w:b/>
          <w:bCs/>
          <w:sz w:val="22"/>
          <w:szCs w:val="22"/>
          <w:lang w:val="ru-RU"/>
        </w:rPr>
        <w:t>Академиаде</w:t>
      </w:r>
      <w:proofErr w:type="spellEnd"/>
      <w:r>
        <w:rPr>
          <w:b/>
          <w:bCs/>
          <w:sz w:val="22"/>
          <w:szCs w:val="22"/>
          <w:lang w:val="ru-RU"/>
        </w:rPr>
        <w:t xml:space="preserve"> РАН по лыжным гонкам - 2026 </w:t>
      </w:r>
    </w:p>
    <w:p w:rsidR="00A03357" w:rsidRDefault="0045117E">
      <w:pPr>
        <w:pStyle w:val="Standard"/>
        <w:jc w:val="center"/>
        <w:rPr>
          <w:bCs/>
          <w:sz w:val="22"/>
          <w:szCs w:val="22"/>
          <w:lang w:val="ru-RU"/>
        </w:rPr>
      </w:pPr>
      <w:r>
        <w:rPr>
          <w:bCs/>
          <w:sz w:val="22"/>
          <w:szCs w:val="22"/>
          <w:lang w:val="ru-RU"/>
        </w:rPr>
        <w:t>(</w:t>
      </w:r>
      <w:r>
        <w:rPr>
          <w:sz w:val="22"/>
          <w:szCs w:val="22"/>
          <w:lang w:val="ru-RU"/>
        </w:rPr>
        <w:t>название организации полностью</w:t>
      </w:r>
      <w:r>
        <w:rPr>
          <w:bCs/>
          <w:sz w:val="22"/>
          <w:szCs w:val="22"/>
          <w:lang w:val="ru-RU"/>
        </w:rPr>
        <w:t xml:space="preserve">) </w:t>
      </w:r>
    </w:p>
    <w:p w:rsidR="00A03357" w:rsidRDefault="00A03357">
      <w:pPr>
        <w:pStyle w:val="Standard"/>
        <w:ind w:firstLine="709"/>
        <w:jc w:val="both"/>
        <w:rPr>
          <w:b/>
          <w:bCs/>
          <w:sz w:val="22"/>
          <w:szCs w:val="22"/>
          <w:lang w:val="ru-RU"/>
        </w:rPr>
      </w:pPr>
    </w:p>
    <w:tbl>
      <w:tblPr>
        <w:tblW w:w="9718" w:type="dxa"/>
        <w:tblInd w:w="113" w:type="dxa"/>
        <w:tblLayout w:type="fixed"/>
        <w:tblLook w:val="00A0" w:firstRow="1" w:lastRow="0" w:firstColumn="1" w:lastColumn="0" w:noHBand="0" w:noVBand="0"/>
      </w:tblPr>
      <w:tblGrid>
        <w:gridCol w:w="370"/>
        <w:gridCol w:w="2125"/>
        <w:gridCol w:w="1134"/>
        <w:gridCol w:w="1560"/>
        <w:gridCol w:w="1560"/>
        <w:gridCol w:w="1593"/>
        <w:gridCol w:w="1376"/>
      </w:tblGrid>
      <w:tr w:rsidR="00A03357" w:rsidRPr="0045117E">
        <w:tc>
          <w:tcPr>
            <w:tcW w:w="369"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16"/>
                <w:szCs w:val="16"/>
                <w:lang w:val="ru-RU"/>
              </w:rPr>
            </w:pPr>
            <w:r>
              <w:rPr>
                <w:bCs/>
                <w:sz w:val="16"/>
                <w:szCs w:val="16"/>
                <w:lang w:val="ru-RU"/>
              </w:rPr>
              <w:t>№</w:t>
            </w:r>
          </w:p>
        </w:tc>
        <w:tc>
          <w:tcPr>
            <w:tcW w:w="212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16"/>
                <w:szCs w:val="16"/>
                <w:lang w:val="ru-RU"/>
              </w:rPr>
            </w:pPr>
            <w:r>
              <w:rPr>
                <w:bCs/>
                <w:sz w:val="16"/>
                <w:szCs w:val="16"/>
              </w:rPr>
              <w:t xml:space="preserve">ФИО </w:t>
            </w:r>
            <w:proofErr w:type="spellStart"/>
            <w:r>
              <w:rPr>
                <w:bCs/>
                <w:sz w:val="16"/>
                <w:szCs w:val="16"/>
              </w:rPr>
              <w:t>участника</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16"/>
                <w:szCs w:val="16"/>
                <w:lang w:val="ru-RU"/>
              </w:rPr>
            </w:pPr>
            <w:proofErr w:type="spellStart"/>
            <w:r>
              <w:rPr>
                <w:bCs/>
                <w:sz w:val="16"/>
                <w:szCs w:val="16"/>
              </w:rPr>
              <w:t>Дата</w:t>
            </w:r>
            <w:proofErr w:type="spellEnd"/>
            <w:r>
              <w:rPr>
                <w:bCs/>
                <w:sz w:val="16"/>
                <w:szCs w:val="16"/>
              </w:rPr>
              <w:t xml:space="preserve"> </w:t>
            </w:r>
            <w:proofErr w:type="spellStart"/>
            <w:r>
              <w:rPr>
                <w:bCs/>
                <w:sz w:val="16"/>
                <w:szCs w:val="16"/>
              </w:rPr>
              <w:t>рождения</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16"/>
                <w:szCs w:val="16"/>
                <w:lang w:val="ru-RU"/>
              </w:rPr>
            </w:pPr>
            <w:r>
              <w:rPr>
                <w:bCs/>
                <w:sz w:val="16"/>
                <w:szCs w:val="16"/>
                <w:lang w:val="ru-RU"/>
              </w:rPr>
              <w:t>Должность / учёная степень, звание (при наличии)</w:t>
            </w:r>
          </w:p>
        </w:tc>
        <w:tc>
          <w:tcPr>
            <w:tcW w:w="1560"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16"/>
                <w:szCs w:val="16"/>
                <w:lang w:val="ru-RU"/>
              </w:rPr>
            </w:pPr>
            <w:proofErr w:type="spellStart"/>
            <w:r>
              <w:rPr>
                <w:bCs/>
                <w:sz w:val="16"/>
                <w:szCs w:val="16"/>
              </w:rPr>
              <w:t>Организация</w:t>
            </w:r>
            <w:proofErr w:type="spellEnd"/>
          </w:p>
        </w:tc>
        <w:tc>
          <w:tcPr>
            <w:tcW w:w="1593"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16"/>
                <w:szCs w:val="16"/>
                <w:lang w:val="ru-RU"/>
              </w:rPr>
            </w:pPr>
            <w:proofErr w:type="spellStart"/>
            <w:r>
              <w:rPr>
                <w:bCs/>
                <w:sz w:val="16"/>
                <w:szCs w:val="16"/>
              </w:rPr>
              <w:t>Форма</w:t>
            </w:r>
            <w:proofErr w:type="spellEnd"/>
            <w:r>
              <w:rPr>
                <w:bCs/>
                <w:sz w:val="16"/>
                <w:szCs w:val="16"/>
              </w:rPr>
              <w:t xml:space="preserve"> </w:t>
            </w:r>
            <w:proofErr w:type="spellStart"/>
            <w:r>
              <w:rPr>
                <w:bCs/>
                <w:sz w:val="16"/>
                <w:szCs w:val="16"/>
              </w:rPr>
              <w:t>участия</w:t>
            </w:r>
            <w:proofErr w:type="spellEnd"/>
            <w:r>
              <w:rPr>
                <w:bCs/>
                <w:sz w:val="16"/>
                <w:szCs w:val="16"/>
              </w:rPr>
              <w:t xml:space="preserve">: </w:t>
            </w:r>
            <w:proofErr w:type="spellStart"/>
            <w:r>
              <w:rPr>
                <w:bCs/>
                <w:sz w:val="16"/>
                <w:szCs w:val="16"/>
              </w:rPr>
              <w:t>лично</w:t>
            </w:r>
            <w:proofErr w:type="spellEnd"/>
            <w:r>
              <w:rPr>
                <w:bCs/>
                <w:sz w:val="16"/>
                <w:szCs w:val="16"/>
              </w:rPr>
              <w:t xml:space="preserve"> / </w:t>
            </w:r>
            <w:proofErr w:type="spellStart"/>
            <w:r>
              <w:rPr>
                <w:bCs/>
                <w:sz w:val="16"/>
                <w:szCs w:val="16"/>
              </w:rPr>
              <w:t>команда</w:t>
            </w:r>
            <w:proofErr w:type="spellEnd"/>
            <w:r>
              <w:rPr>
                <w:bCs/>
                <w:sz w:val="16"/>
                <w:szCs w:val="16"/>
              </w:rPr>
              <w:t>*</w:t>
            </w:r>
          </w:p>
        </w:tc>
        <w:tc>
          <w:tcPr>
            <w:tcW w:w="1376"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16"/>
                <w:szCs w:val="16"/>
                <w:lang w:val="ru-RU"/>
              </w:rPr>
            </w:pPr>
            <w:r>
              <w:rPr>
                <w:bCs/>
                <w:sz w:val="16"/>
                <w:szCs w:val="16"/>
                <w:lang w:val="ru-RU"/>
              </w:rPr>
              <w:t>Спортивный разряд / звание с указанием вида спорта</w:t>
            </w:r>
          </w:p>
        </w:tc>
      </w:tr>
      <w:tr w:rsidR="00A03357" w:rsidRPr="0045117E">
        <w:tc>
          <w:tcPr>
            <w:tcW w:w="369"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0"/>
                <w:szCs w:val="20"/>
                <w:lang w:val="ru-RU"/>
              </w:rPr>
            </w:pPr>
          </w:p>
        </w:tc>
        <w:tc>
          <w:tcPr>
            <w:tcW w:w="2125"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0"/>
                <w:szCs w:val="20"/>
                <w:lang w:val="ru-RU"/>
              </w:rPr>
            </w:pPr>
          </w:p>
        </w:tc>
        <w:tc>
          <w:tcPr>
            <w:tcW w:w="1593"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0"/>
                <w:szCs w:val="20"/>
                <w:lang w:val="ru-RU"/>
              </w:rPr>
            </w:pPr>
          </w:p>
        </w:tc>
        <w:tc>
          <w:tcPr>
            <w:tcW w:w="1376" w:type="dxa"/>
            <w:tcBorders>
              <w:top w:val="single" w:sz="4" w:space="0" w:color="000000"/>
              <w:left w:val="single" w:sz="4" w:space="0" w:color="000000"/>
              <w:bottom w:val="single" w:sz="4" w:space="0" w:color="000000"/>
              <w:right w:val="single" w:sz="4" w:space="0" w:color="000000"/>
            </w:tcBorders>
          </w:tcPr>
          <w:p w:rsidR="00A03357" w:rsidRDefault="00A03357">
            <w:pPr>
              <w:pStyle w:val="Standard"/>
              <w:jc w:val="both"/>
              <w:rPr>
                <w:b/>
                <w:bCs/>
                <w:sz w:val="20"/>
                <w:szCs w:val="20"/>
                <w:lang w:val="ru-RU"/>
              </w:rPr>
            </w:pPr>
          </w:p>
        </w:tc>
      </w:tr>
    </w:tbl>
    <w:p w:rsidR="00A03357" w:rsidRDefault="00A03357">
      <w:pPr>
        <w:pStyle w:val="Standard"/>
        <w:ind w:firstLine="709"/>
        <w:jc w:val="both"/>
        <w:rPr>
          <w:b/>
          <w:bCs/>
          <w:sz w:val="20"/>
          <w:szCs w:val="20"/>
          <w:lang w:val="ru-RU"/>
        </w:rPr>
      </w:pPr>
    </w:p>
    <w:p w:rsidR="00A03357" w:rsidRDefault="0045117E">
      <w:pPr>
        <w:pStyle w:val="Standard"/>
        <w:ind w:firstLine="709"/>
        <w:jc w:val="both"/>
        <w:rPr>
          <w:sz w:val="22"/>
          <w:szCs w:val="22"/>
          <w:lang w:val="ru-RU"/>
        </w:rPr>
      </w:pPr>
      <w:r>
        <w:rPr>
          <w:sz w:val="22"/>
          <w:szCs w:val="22"/>
          <w:lang w:val="ru-RU"/>
        </w:rPr>
        <w:t xml:space="preserve">Руководитель организации             __________________/                    / </w:t>
      </w:r>
    </w:p>
    <w:p w:rsidR="00A03357" w:rsidRDefault="00A03357">
      <w:pPr>
        <w:pStyle w:val="Standard"/>
        <w:ind w:firstLine="709"/>
        <w:jc w:val="both"/>
        <w:rPr>
          <w:sz w:val="22"/>
          <w:szCs w:val="22"/>
          <w:lang w:val="ru-RU"/>
        </w:rPr>
      </w:pPr>
    </w:p>
    <w:p w:rsidR="00A03357" w:rsidRDefault="0045117E">
      <w:pPr>
        <w:pStyle w:val="Standard"/>
        <w:ind w:firstLine="709"/>
        <w:jc w:val="both"/>
        <w:rPr>
          <w:sz w:val="22"/>
          <w:szCs w:val="22"/>
          <w:lang w:val="ru-RU"/>
        </w:rPr>
      </w:pPr>
      <w:r>
        <w:rPr>
          <w:sz w:val="22"/>
          <w:szCs w:val="22"/>
          <w:lang w:val="ru-RU"/>
        </w:rPr>
        <w:t xml:space="preserve">Капитан / представитель команды __________________/                   / </w:t>
      </w:r>
    </w:p>
    <w:p w:rsidR="00A03357" w:rsidRDefault="00A03357">
      <w:pPr>
        <w:pStyle w:val="Standard"/>
        <w:ind w:firstLine="709"/>
        <w:jc w:val="both"/>
        <w:rPr>
          <w:sz w:val="22"/>
          <w:szCs w:val="22"/>
          <w:lang w:val="ru-RU"/>
        </w:rPr>
      </w:pPr>
    </w:p>
    <w:p w:rsidR="00A03357" w:rsidRDefault="0045117E">
      <w:pPr>
        <w:pStyle w:val="Standard"/>
        <w:ind w:firstLine="709"/>
        <w:jc w:val="both"/>
        <w:rPr>
          <w:sz w:val="22"/>
          <w:szCs w:val="22"/>
          <w:lang w:val="ru-RU"/>
        </w:rPr>
      </w:pPr>
      <w:r>
        <w:rPr>
          <w:sz w:val="22"/>
          <w:szCs w:val="22"/>
          <w:lang w:val="ru-RU"/>
        </w:rPr>
        <w:t>* – в составе полной команды может быть от 4 до 6 человек, в составе малой команды может быть до 3 человек (наличие хотя бы одной женщины в той или другой команде или одного мужчины обязательно), количество команд, также, как и участников, выступающих толь</w:t>
      </w:r>
      <w:r>
        <w:rPr>
          <w:sz w:val="22"/>
          <w:szCs w:val="22"/>
          <w:lang w:val="ru-RU"/>
        </w:rPr>
        <w:t xml:space="preserve">ко в личном первенстве, от одной организации не лимитируется. </w:t>
      </w:r>
    </w:p>
    <w:p w:rsidR="00A03357" w:rsidRDefault="00A03357">
      <w:pPr>
        <w:pStyle w:val="Standard"/>
        <w:ind w:firstLine="709"/>
        <w:jc w:val="both"/>
        <w:rPr>
          <w:sz w:val="22"/>
          <w:szCs w:val="22"/>
          <w:lang w:val="ru-RU"/>
        </w:rPr>
      </w:pPr>
    </w:p>
    <w:p w:rsidR="00A03357" w:rsidRDefault="0045117E">
      <w:pPr>
        <w:pStyle w:val="Standard"/>
        <w:ind w:firstLine="709"/>
        <w:jc w:val="both"/>
        <w:rPr>
          <w:b/>
          <w:bCs/>
          <w:i/>
          <w:iCs/>
          <w:sz w:val="22"/>
          <w:szCs w:val="22"/>
          <w:lang w:val="ru-RU"/>
        </w:rPr>
      </w:pPr>
      <w:r>
        <w:rPr>
          <w:b/>
          <w:bCs/>
          <w:i/>
          <w:iCs/>
          <w:sz w:val="22"/>
          <w:szCs w:val="22"/>
          <w:lang w:val="ru-RU"/>
        </w:rPr>
        <w:t xml:space="preserve">Срок подачи заявки до 09.03.2026 г. </w:t>
      </w:r>
    </w:p>
    <w:p w:rsidR="00A03357" w:rsidRDefault="00A03357">
      <w:pPr>
        <w:pStyle w:val="Standard"/>
        <w:ind w:firstLine="709"/>
        <w:jc w:val="both"/>
        <w:rPr>
          <w:b/>
          <w:bCs/>
          <w:i/>
          <w:iCs/>
          <w:sz w:val="22"/>
          <w:szCs w:val="22"/>
          <w:lang w:val="ru-RU"/>
        </w:rPr>
      </w:pPr>
    </w:p>
    <w:p w:rsidR="00A03357" w:rsidRDefault="00A03357">
      <w:pPr>
        <w:pStyle w:val="Standard"/>
        <w:ind w:firstLine="709"/>
        <w:jc w:val="both"/>
        <w:rPr>
          <w:b/>
          <w:bCs/>
          <w:i/>
          <w:iCs/>
          <w:sz w:val="22"/>
          <w:szCs w:val="22"/>
          <w:lang w:val="ru-RU"/>
        </w:rPr>
      </w:pPr>
    </w:p>
    <w:p w:rsidR="00A03357" w:rsidRDefault="00A03357">
      <w:pPr>
        <w:pStyle w:val="Standard"/>
        <w:ind w:firstLine="709"/>
        <w:jc w:val="both"/>
        <w:rPr>
          <w:b/>
          <w:bCs/>
          <w:i/>
          <w:iCs/>
          <w:sz w:val="22"/>
          <w:szCs w:val="22"/>
          <w:lang w:val="ru-RU"/>
        </w:rPr>
      </w:pPr>
    </w:p>
    <w:p w:rsidR="00A03357" w:rsidRDefault="00A03357">
      <w:pPr>
        <w:pStyle w:val="Standard"/>
        <w:ind w:firstLine="709"/>
        <w:jc w:val="both"/>
        <w:rPr>
          <w:b/>
          <w:bCs/>
          <w:i/>
          <w:i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A03357">
      <w:pPr>
        <w:pStyle w:val="Standard"/>
        <w:ind w:firstLine="709"/>
        <w:jc w:val="both"/>
        <w:rPr>
          <w:b/>
          <w:bCs/>
          <w:sz w:val="22"/>
          <w:szCs w:val="22"/>
          <w:lang w:val="ru-RU"/>
        </w:rPr>
      </w:pPr>
    </w:p>
    <w:p w:rsidR="00A03357" w:rsidRDefault="0045117E">
      <w:pPr>
        <w:pStyle w:val="Standard"/>
        <w:ind w:firstLine="709"/>
        <w:jc w:val="both"/>
        <w:rPr>
          <w:b/>
          <w:bCs/>
          <w:sz w:val="22"/>
          <w:szCs w:val="22"/>
          <w:lang w:val="ru-RU"/>
        </w:rPr>
      </w:pPr>
      <w:r>
        <w:rPr>
          <w:b/>
          <w:bCs/>
          <w:sz w:val="22"/>
          <w:szCs w:val="22"/>
          <w:lang w:val="ru-RU"/>
        </w:rPr>
        <w:lastRenderedPageBreak/>
        <w:t xml:space="preserve">Приложение № 3 </w:t>
      </w:r>
    </w:p>
    <w:p w:rsidR="00A03357" w:rsidRDefault="0045117E">
      <w:pPr>
        <w:pStyle w:val="Standard"/>
        <w:ind w:firstLine="709"/>
        <w:jc w:val="both"/>
        <w:rPr>
          <w:b/>
          <w:bCs/>
          <w:sz w:val="22"/>
          <w:szCs w:val="22"/>
          <w:lang w:val="ru-RU"/>
        </w:rPr>
      </w:pPr>
      <w:r>
        <w:rPr>
          <w:b/>
          <w:bCs/>
          <w:sz w:val="22"/>
          <w:szCs w:val="22"/>
          <w:lang w:val="ru-RU"/>
        </w:rPr>
        <w:t xml:space="preserve">Возрастные поправочные коэффициенты для определения победителя </w:t>
      </w:r>
    </w:p>
    <w:p w:rsidR="00A03357" w:rsidRDefault="0045117E">
      <w:pPr>
        <w:pStyle w:val="Standard"/>
        <w:ind w:firstLine="709"/>
        <w:jc w:val="both"/>
        <w:rPr>
          <w:b/>
          <w:bCs/>
          <w:sz w:val="23"/>
          <w:szCs w:val="23"/>
          <w:lang w:val="ru-RU"/>
        </w:rPr>
      </w:pPr>
      <w:r>
        <w:rPr>
          <w:b/>
          <w:bCs/>
          <w:sz w:val="23"/>
          <w:szCs w:val="23"/>
          <w:lang w:val="ru-RU"/>
        </w:rPr>
        <w:t xml:space="preserve">(возраст участников определяется на 31.12.2025 г.р.) </w:t>
      </w:r>
    </w:p>
    <w:p w:rsidR="00A03357" w:rsidRDefault="00A03357">
      <w:pPr>
        <w:pStyle w:val="Standard"/>
        <w:ind w:firstLine="709"/>
        <w:jc w:val="both"/>
        <w:rPr>
          <w:b/>
          <w:bCs/>
          <w:sz w:val="23"/>
          <w:szCs w:val="23"/>
          <w:lang w:val="ru-RU"/>
        </w:rPr>
      </w:pPr>
    </w:p>
    <w:tbl>
      <w:tblPr>
        <w:tblW w:w="9628" w:type="dxa"/>
        <w:tblInd w:w="113" w:type="dxa"/>
        <w:tblLayout w:type="fixed"/>
        <w:tblLook w:val="00A0" w:firstRow="1" w:lastRow="0" w:firstColumn="1" w:lastColumn="0" w:noHBand="0" w:noVBand="0"/>
      </w:tblPr>
      <w:tblGrid>
        <w:gridCol w:w="1605"/>
        <w:gridCol w:w="1605"/>
        <w:gridCol w:w="1604"/>
        <w:gridCol w:w="1605"/>
        <w:gridCol w:w="1605"/>
        <w:gridCol w:w="1604"/>
      </w:tblGrid>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
                <w:bCs/>
                <w:sz w:val="20"/>
                <w:szCs w:val="20"/>
                <w:lang w:val="ru-RU"/>
              </w:rPr>
              <w:t>Год рождения</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
                <w:bCs/>
                <w:sz w:val="20"/>
                <w:szCs w:val="20"/>
                <w:lang w:val="ru-RU"/>
              </w:rPr>
              <w:t>Коэффициент</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
                <w:bCs/>
                <w:sz w:val="20"/>
                <w:szCs w:val="20"/>
                <w:lang w:val="ru-RU"/>
              </w:rPr>
              <w:t>Год рождения</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
                <w:bCs/>
                <w:sz w:val="20"/>
                <w:szCs w:val="20"/>
                <w:lang w:val="ru-RU"/>
              </w:rPr>
              <w:t>Коэффициент</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
                <w:bCs/>
                <w:sz w:val="20"/>
                <w:szCs w:val="20"/>
                <w:lang w:val="ru-RU"/>
              </w:rPr>
              <w:t>Год рождения</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
                <w:bCs/>
                <w:sz w:val="20"/>
                <w:szCs w:val="20"/>
                <w:lang w:val="ru-RU"/>
              </w:rPr>
              <w:t>Коэффициент</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1936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0,6460</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0,8320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0,9604</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1937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0,6549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0,8385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0,9645</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1938</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0,6637</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0,8449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1986</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0,9685</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1939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0,6724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1963</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0,8512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1987</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0,9724</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1940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0,6810</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0,8574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1988</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0,9762</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1941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0,6895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0,8635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0,9799</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1942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0,6979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0,8695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1990</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0,9835</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1943</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0,7062</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0,8754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1991</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0,9870</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1944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0,7144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1968</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0,8812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1992</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0,9904</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1945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0,7225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1969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0,8869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1993</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0,9937</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1946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0,7305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0,8925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0,9969</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1947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0,7384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0,8980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1,0000</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1948</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0,7462</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0,9034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1996</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1,0000</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1949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0,7539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1973</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0,9087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1997</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1,0000</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0,7615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1974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0,9139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1998</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1,0000</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0,7690</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0,9190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1999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1,0000</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0,7764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0,9240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2000</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0,9969</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1953</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0,7837</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0,9289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2001</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0,9937</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0,7909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1978</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0,9337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2002</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0,9904</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0,7980</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1979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0,9384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2003</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0,9870</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0,8050</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0,9430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0,9835</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0,8119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0,9475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0,9799</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1958</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0,8187</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0,9519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2006</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0,9762</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sz w:val="20"/>
                <w:szCs w:val="20"/>
                <w:lang w:val="ru-RU"/>
              </w:rPr>
            </w:pPr>
            <w:r>
              <w:rPr>
                <w:sz w:val="20"/>
                <w:szCs w:val="20"/>
                <w:lang w:val="ru-RU"/>
              </w:rPr>
              <w:t>1959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0,8254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1983</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0,9562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lang w:val="ru-RU"/>
              </w:rPr>
              <w:t>2007</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sz w:val="20"/>
                <w:szCs w:val="20"/>
              </w:rPr>
              <w:t>0,9724</w:t>
            </w:r>
          </w:p>
        </w:tc>
      </w:tr>
      <w:tr w:rsidR="00A03357" w:rsidRPr="0045117E">
        <w:tc>
          <w:tcPr>
            <w:tcW w:w="9627" w:type="dxa"/>
            <w:gridSpan w:val="6"/>
            <w:tcBorders>
              <w:top w:val="single" w:sz="4" w:space="0" w:color="000000"/>
              <w:left w:val="single" w:sz="4" w:space="0" w:color="000000"/>
              <w:bottom w:val="single" w:sz="4" w:space="0" w:color="000000"/>
              <w:right w:val="single" w:sz="4" w:space="0" w:color="000000"/>
            </w:tcBorders>
          </w:tcPr>
          <w:p w:rsidR="00A03357" w:rsidRDefault="0045117E">
            <w:pPr>
              <w:pStyle w:val="Standard"/>
              <w:jc w:val="both"/>
              <w:rPr>
                <w:b/>
                <w:bCs/>
                <w:sz w:val="20"/>
                <w:szCs w:val="20"/>
                <w:lang w:val="ru-RU"/>
              </w:rPr>
            </w:pPr>
            <w:r>
              <w:rPr>
                <w:b/>
                <w:bCs/>
                <w:sz w:val="20"/>
                <w:szCs w:val="20"/>
                <w:lang w:val="ru-RU"/>
              </w:rPr>
              <w:t xml:space="preserve">Примечание: </w:t>
            </w:r>
          </w:p>
          <w:p w:rsidR="00A03357" w:rsidRDefault="0045117E">
            <w:pPr>
              <w:pStyle w:val="Standard"/>
              <w:jc w:val="both"/>
              <w:rPr>
                <w:sz w:val="20"/>
                <w:szCs w:val="20"/>
                <w:lang w:val="ru-RU"/>
              </w:rPr>
            </w:pPr>
            <w:r>
              <w:rPr>
                <w:sz w:val="20"/>
                <w:szCs w:val="20"/>
                <w:lang w:val="ru-RU"/>
              </w:rPr>
              <w:t xml:space="preserve">Дополнительные коэффициенты: </w:t>
            </w:r>
          </w:p>
          <w:p w:rsidR="00A03357" w:rsidRDefault="0045117E">
            <w:pPr>
              <w:pStyle w:val="Standard"/>
              <w:jc w:val="both"/>
              <w:rPr>
                <w:b/>
                <w:bCs/>
                <w:sz w:val="20"/>
                <w:szCs w:val="20"/>
                <w:lang w:val="ru-RU"/>
              </w:rPr>
            </w:pPr>
            <w:r>
              <w:rPr>
                <w:sz w:val="20"/>
                <w:szCs w:val="20"/>
                <w:lang w:val="ru-RU"/>
              </w:rPr>
              <w:t xml:space="preserve">– женский: </w:t>
            </w:r>
            <w:r>
              <w:rPr>
                <w:b/>
                <w:bCs/>
                <w:sz w:val="20"/>
                <w:szCs w:val="20"/>
                <w:lang w:val="ru-RU"/>
              </w:rPr>
              <w:t xml:space="preserve">0.878 </w:t>
            </w:r>
          </w:p>
          <w:p w:rsidR="00A03357" w:rsidRDefault="0045117E">
            <w:pPr>
              <w:pStyle w:val="Standard"/>
              <w:jc w:val="both"/>
              <w:rPr>
                <w:rFonts w:cs="Times New Roman"/>
                <w:b/>
                <w:sz w:val="20"/>
                <w:szCs w:val="20"/>
                <w:lang w:val="ru-RU"/>
              </w:rPr>
            </w:pPr>
            <w:r>
              <w:rPr>
                <w:sz w:val="20"/>
                <w:szCs w:val="20"/>
                <w:lang w:val="ru-RU"/>
              </w:rPr>
              <w:t xml:space="preserve">– дистанционный (для дистанций вдвое короче мужских основного зачёта): </w:t>
            </w:r>
            <w:r>
              <w:rPr>
                <w:b/>
                <w:bCs/>
                <w:sz w:val="20"/>
                <w:szCs w:val="20"/>
                <w:lang w:val="ru-RU"/>
              </w:rPr>
              <w:t>2.07</w:t>
            </w:r>
          </w:p>
          <w:p w:rsidR="00A03357" w:rsidRDefault="00A03357">
            <w:pPr>
              <w:pStyle w:val="Standard"/>
              <w:jc w:val="both"/>
              <w:rPr>
                <w:b/>
                <w:bCs/>
                <w:sz w:val="20"/>
                <w:szCs w:val="20"/>
                <w:lang w:val="ru-RU"/>
              </w:rPr>
            </w:pPr>
          </w:p>
        </w:tc>
      </w:tr>
    </w:tbl>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A03357">
      <w:pPr>
        <w:pStyle w:val="Standard"/>
        <w:ind w:firstLine="709"/>
        <w:jc w:val="both"/>
        <w:rPr>
          <w:b/>
          <w:bCs/>
          <w:sz w:val="23"/>
          <w:szCs w:val="23"/>
          <w:lang w:val="ru-RU"/>
        </w:rPr>
      </w:pPr>
    </w:p>
    <w:p w:rsidR="00A03357" w:rsidRDefault="0045117E">
      <w:pPr>
        <w:pStyle w:val="Standard"/>
        <w:ind w:firstLine="709"/>
        <w:jc w:val="right"/>
        <w:rPr>
          <w:b/>
          <w:bCs/>
          <w:sz w:val="22"/>
          <w:szCs w:val="22"/>
          <w:lang w:val="ru-RU"/>
        </w:rPr>
      </w:pPr>
      <w:r>
        <w:rPr>
          <w:b/>
          <w:bCs/>
          <w:sz w:val="22"/>
          <w:szCs w:val="22"/>
          <w:lang w:val="ru-RU"/>
        </w:rPr>
        <w:lastRenderedPageBreak/>
        <w:t xml:space="preserve">Приложение № 4 </w:t>
      </w:r>
    </w:p>
    <w:p w:rsidR="00A03357" w:rsidRDefault="00A03357">
      <w:pPr>
        <w:pStyle w:val="Standard"/>
        <w:ind w:firstLine="709"/>
        <w:jc w:val="right"/>
        <w:rPr>
          <w:b/>
          <w:bCs/>
          <w:sz w:val="22"/>
          <w:szCs w:val="22"/>
          <w:lang w:val="ru-RU"/>
        </w:rPr>
      </w:pPr>
    </w:p>
    <w:p w:rsidR="00A03357" w:rsidRDefault="0045117E">
      <w:pPr>
        <w:pStyle w:val="Standard"/>
        <w:jc w:val="center"/>
        <w:rPr>
          <w:b/>
          <w:bCs/>
          <w:sz w:val="22"/>
          <w:szCs w:val="22"/>
          <w:lang w:val="ru-RU"/>
        </w:rPr>
      </w:pPr>
      <w:r>
        <w:rPr>
          <w:b/>
          <w:bCs/>
          <w:sz w:val="22"/>
          <w:szCs w:val="22"/>
          <w:lang w:val="ru-RU"/>
        </w:rPr>
        <w:t xml:space="preserve">Возрастные группы участников </w:t>
      </w:r>
      <w:r>
        <w:rPr>
          <w:b/>
          <w:bCs/>
          <w:sz w:val="22"/>
          <w:szCs w:val="22"/>
        </w:rPr>
        <w:t>XX</w:t>
      </w:r>
      <w:r>
        <w:rPr>
          <w:b/>
          <w:bCs/>
          <w:sz w:val="22"/>
          <w:szCs w:val="22"/>
          <w:lang w:val="ru-RU"/>
        </w:rPr>
        <w:t xml:space="preserve"> </w:t>
      </w:r>
      <w:proofErr w:type="spellStart"/>
      <w:r>
        <w:rPr>
          <w:b/>
          <w:bCs/>
          <w:sz w:val="22"/>
          <w:szCs w:val="22"/>
          <w:lang w:val="ru-RU"/>
        </w:rPr>
        <w:t>Академиады</w:t>
      </w:r>
      <w:proofErr w:type="spellEnd"/>
      <w:r>
        <w:rPr>
          <w:b/>
          <w:bCs/>
          <w:sz w:val="22"/>
          <w:szCs w:val="22"/>
          <w:lang w:val="ru-RU"/>
        </w:rPr>
        <w:t xml:space="preserve"> РАН по лыжным гонкам </w:t>
      </w:r>
      <w:r>
        <w:rPr>
          <w:sz w:val="22"/>
          <w:szCs w:val="22"/>
          <w:lang w:val="ru-RU"/>
        </w:rPr>
        <w:t xml:space="preserve">– </w:t>
      </w:r>
      <w:r>
        <w:rPr>
          <w:b/>
          <w:bCs/>
          <w:sz w:val="22"/>
          <w:szCs w:val="22"/>
          <w:lang w:val="ru-RU"/>
        </w:rPr>
        <w:t>2026</w:t>
      </w:r>
    </w:p>
    <w:p w:rsidR="00A03357" w:rsidRDefault="0045117E">
      <w:pPr>
        <w:pStyle w:val="Standard"/>
        <w:jc w:val="center"/>
        <w:rPr>
          <w:b/>
          <w:bCs/>
          <w:sz w:val="23"/>
          <w:szCs w:val="23"/>
          <w:lang w:val="ru-RU"/>
        </w:rPr>
      </w:pPr>
      <w:r>
        <w:rPr>
          <w:b/>
          <w:bCs/>
          <w:sz w:val="23"/>
          <w:szCs w:val="23"/>
          <w:lang w:val="ru-RU"/>
        </w:rPr>
        <w:t>(возраст участников определяется на 31.12.2025 г.р.)</w:t>
      </w:r>
    </w:p>
    <w:p w:rsidR="00A03357" w:rsidRDefault="00A03357">
      <w:pPr>
        <w:pStyle w:val="Standard"/>
        <w:jc w:val="center"/>
        <w:rPr>
          <w:b/>
          <w:bCs/>
          <w:sz w:val="22"/>
          <w:szCs w:val="22"/>
          <w:lang w:val="ru-RU"/>
        </w:rPr>
      </w:pPr>
    </w:p>
    <w:tbl>
      <w:tblPr>
        <w:tblW w:w="9628" w:type="dxa"/>
        <w:tblInd w:w="113" w:type="dxa"/>
        <w:tblLayout w:type="fixed"/>
        <w:tblLook w:val="00A0" w:firstRow="1" w:lastRow="0" w:firstColumn="1" w:lastColumn="0" w:noHBand="0" w:noVBand="0"/>
      </w:tblPr>
      <w:tblGrid>
        <w:gridCol w:w="1605"/>
        <w:gridCol w:w="1605"/>
        <w:gridCol w:w="1604"/>
        <w:gridCol w:w="1605"/>
        <w:gridCol w:w="1605"/>
        <w:gridCol w:w="1604"/>
      </w:tblGrid>
      <w:tr w:rsidR="00A03357">
        <w:tc>
          <w:tcPr>
            <w:tcW w:w="4813" w:type="dxa"/>
            <w:gridSpan w:val="3"/>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Мужчины</w:t>
            </w:r>
            <w:proofErr w:type="spellEnd"/>
          </w:p>
        </w:tc>
        <w:tc>
          <w:tcPr>
            <w:tcW w:w="4814" w:type="dxa"/>
            <w:gridSpan w:val="3"/>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Женщины</w:t>
            </w:r>
            <w:proofErr w:type="spellEnd"/>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Группа</w:t>
            </w:r>
            <w:proofErr w:type="spellEnd"/>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Возраст</w:t>
            </w:r>
            <w:proofErr w:type="spellEnd"/>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Год</w:t>
            </w:r>
            <w:proofErr w:type="spellEnd"/>
            <w:r>
              <w:rPr>
                <w:bCs/>
                <w:sz w:val="20"/>
                <w:szCs w:val="20"/>
              </w:rPr>
              <w:t xml:space="preserve"> </w:t>
            </w:r>
            <w:proofErr w:type="spellStart"/>
            <w:r>
              <w:rPr>
                <w:bCs/>
                <w:sz w:val="20"/>
                <w:szCs w:val="20"/>
              </w:rPr>
              <w:t>рождения</w:t>
            </w:r>
            <w:proofErr w:type="spellEnd"/>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Группа</w:t>
            </w:r>
            <w:proofErr w:type="spellEnd"/>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Возраст</w:t>
            </w:r>
            <w:proofErr w:type="spellEnd"/>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proofErr w:type="spellStart"/>
            <w:r>
              <w:rPr>
                <w:bCs/>
                <w:sz w:val="20"/>
                <w:szCs w:val="20"/>
              </w:rPr>
              <w:t>Год</w:t>
            </w:r>
            <w:proofErr w:type="spellEnd"/>
            <w:r>
              <w:rPr>
                <w:bCs/>
                <w:sz w:val="20"/>
                <w:szCs w:val="20"/>
              </w:rPr>
              <w:t xml:space="preserve"> </w:t>
            </w:r>
            <w:proofErr w:type="spellStart"/>
            <w:r>
              <w:rPr>
                <w:bCs/>
                <w:sz w:val="20"/>
                <w:szCs w:val="20"/>
              </w:rPr>
              <w:t>рождения</w:t>
            </w:r>
            <w:proofErr w:type="spellEnd"/>
          </w:p>
        </w:tc>
      </w:tr>
      <w:tr w:rsidR="00A03357">
        <w:trPr>
          <w:trHeight w:val="212"/>
        </w:trPr>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М 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18 - 29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2007 - 1996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18 - 29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2007 - 1996</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30 - 34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1995 - 1991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30 - 34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1995 - 1991</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35 - 39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1990 - 1986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w:t>
            </w:r>
            <w:r>
              <w:rPr>
                <w:bCs/>
                <w:sz w:val="20"/>
                <w:szCs w:val="20"/>
                <w:lang w:val="ru-RU"/>
              </w:rPr>
              <w:t xml:space="preserve"> 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35 - 39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1990 - 1986</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3</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40 - 44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1985 - 1981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3</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40 - 44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1985 - 1981</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45 - 49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1980 - 1976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4</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45 - 49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1980 - 1976</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50 - 54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1975 - 1971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5</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50 - 54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1975 - 1971</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55 - 59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 xml:space="preserve"> 1970 - 1966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55 - 59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 xml:space="preserve"> 1970 - 1966</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60 - 64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1965 - 1961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7</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 xml:space="preserve">60 - </w:t>
            </w:r>
            <w:r>
              <w:rPr>
                <w:bCs/>
                <w:sz w:val="20"/>
                <w:szCs w:val="20"/>
                <w:lang w:val="ru-RU"/>
              </w:rPr>
              <w:t>64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1965 - 1961</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8</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65 - 69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 xml:space="preserve"> 1960 - 1956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8</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65 - 69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 xml:space="preserve"> 1960 - 1956</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70 - 75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1955 - 1951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9</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70 - 75</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1955 - 1951</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10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76 - 79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 xml:space="preserve"> 1950 - 1946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10</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76 - 79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 xml:space="preserve"> 1950 - 1946</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11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80 - 84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 xml:space="preserve"> 1945 - 1941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11</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80 - 84</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 xml:space="preserve"> 1945 - 1941</w:t>
            </w:r>
          </w:p>
        </w:tc>
      </w:tr>
      <w:tr w:rsidR="00A03357">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М 12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85 - 89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Cs/>
                <w:sz w:val="20"/>
                <w:szCs w:val="20"/>
                <w:lang w:val="ru-RU"/>
              </w:rPr>
            </w:pPr>
            <w:r>
              <w:rPr>
                <w:bCs/>
                <w:sz w:val="20"/>
                <w:szCs w:val="20"/>
                <w:lang w:val="ru-RU"/>
              </w:rPr>
              <w:t>1940 - 1936</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Ж 12</w:t>
            </w:r>
          </w:p>
        </w:tc>
        <w:tc>
          <w:tcPr>
            <w:tcW w:w="1605"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85 -</w:t>
            </w:r>
            <w:r>
              <w:rPr>
                <w:bCs/>
                <w:sz w:val="20"/>
                <w:szCs w:val="20"/>
                <w:lang w:val="ru-RU"/>
              </w:rPr>
              <w:t xml:space="preserve"> 89</w:t>
            </w:r>
          </w:p>
        </w:tc>
        <w:tc>
          <w:tcPr>
            <w:tcW w:w="1604" w:type="dxa"/>
            <w:tcBorders>
              <w:top w:val="single" w:sz="4" w:space="0" w:color="000000"/>
              <w:left w:val="single" w:sz="4" w:space="0" w:color="000000"/>
              <w:bottom w:val="single" w:sz="4" w:space="0" w:color="000000"/>
              <w:right w:val="single" w:sz="4" w:space="0" w:color="000000"/>
            </w:tcBorders>
          </w:tcPr>
          <w:p w:rsidR="00A03357" w:rsidRDefault="0045117E">
            <w:pPr>
              <w:pStyle w:val="Standard"/>
              <w:jc w:val="center"/>
              <w:rPr>
                <w:b/>
                <w:bCs/>
                <w:sz w:val="20"/>
                <w:szCs w:val="20"/>
                <w:lang w:val="ru-RU"/>
              </w:rPr>
            </w:pPr>
            <w:r>
              <w:rPr>
                <w:bCs/>
                <w:sz w:val="20"/>
                <w:szCs w:val="20"/>
                <w:lang w:val="ru-RU"/>
              </w:rPr>
              <w:t>1940 - 1936</w:t>
            </w:r>
          </w:p>
        </w:tc>
      </w:tr>
    </w:tbl>
    <w:p w:rsidR="00A03357" w:rsidRDefault="00A03357">
      <w:pPr>
        <w:pStyle w:val="Standard"/>
        <w:jc w:val="center"/>
        <w:rPr>
          <w:b/>
          <w:bCs/>
          <w:sz w:val="23"/>
          <w:szCs w:val="23"/>
          <w:lang w:val="ru-RU"/>
        </w:rPr>
      </w:pPr>
    </w:p>
    <w:sectPr w:rsidR="00A0335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F6012"/>
    <w:multiLevelType w:val="multilevel"/>
    <w:tmpl w:val="99C6B976"/>
    <w:lvl w:ilvl="0">
      <w:start w:val="9"/>
      <w:numFmt w:val="decimal"/>
      <w:lvlText w:val="%1."/>
      <w:lvlJc w:val="left"/>
      <w:pPr>
        <w:tabs>
          <w:tab w:val="num" w:pos="0"/>
        </w:tabs>
        <w:ind w:left="1789" w:hanging="360"/>
      </w:pPr>
      <w:rPr>
        <w:rFonts w:cs="Times New Roman"/>
      </w:rPr>
    </w:lvl>
    <w:lvl w:ilvl="1">
      <w:start w:val="1"/>
      <w:numFmt w:val="lowerLetter"/>
      <w:lvlText w:val="%2."/>
      <w:lvlJc w:val="left"/>
      <w:pPr>
        <w:tabs>
          <w:tab w:val="num" w:pos="0"/>
        </w:tabs>
        <w:ind w:left="2509" w:hanging="360"/>
      </w:pPr>
      <w:rPr>
        <w:rFonts w:cs="Times New Roman"/>
      </w:rPr>
    </w:lvl>
    <w:lvl w:ilvl="2">
      <w:start w:val="1"/>
      <w:numFmt w:val="lowerRoman"/>
      <w:lvlText w:val="%3."/>
      <w:lvlJc w:val="right"/>
      <w:pPr>
        <w:tabs>
          <w:tab w:val="num" w:pos="0"/>
        </w:tabs>
        <w:ind w:left="3229" w:hanging="180"/>
      </w:pPr>
      <w:rPr>
        <w:rFonts w:cs="Times New Roman"/>
      </w:rPr>
    </w:lvl>
    <w:lvl w:ilvl="3">
      <w:start w:val="1"/>
      <w:numFmt w:val="decimal"/>
      <w:lvlText w:val="%4."/>
      <w:lvlJc w:val="left"/>
      <w:pPr>
        <w:tabs>
          <w:tab w:val="num" w:pos="0"/>
        </w:tabs>
        <w:ind w:left="3949" w:hanging="360"/>
      </w:pPr>
      <w:rPr>
        <w:rFonts w:cs="Times New Roman"/>
      </w:rPr>
    </w:lvl>
    <w:lvl w:ilvl="4">
      <w:start w:val="1"/>
      <w:numFmt w:val="lowerLetter"/>
      <w:lvlText w:val="%5."/>
      <w:lvlJc w:val="left"/>
      <w:pPr>
        <w:tabs>
          <w:tab w:val="num" w:pos="0"/>
        </w:tabs>
        <w:ind w:left="4669" w:hanging="360"/>
      </w:pPr>
      <w:rPr>
        <w:rFonts w:cs="Times New Roman"/>
      </w:rPr>
    </w:lvl>
    <w:lvl w:ilvl="5">
      <w:start w:val="1"/>
      <w:numFmt w:val="lowerRoman"/>
      <w:lvlText w:val="%6."/>
      <w:lvlJc w:val="right"/>
      <w:pPr>
        <w:tabs>
          <w:tab w:val="num" w:pos="0"/>
        </w:tabs>
        <w:ind w:left="5389" w:hanging="180"/>
      </w:pPr>
      <w:rPr>
        <w:rFonts w:cs="Times New Roman"/>
      </w:rPr>
    </w:lvl>
    <w:lvl w:ilvl="6">
      <w:start w:val="1"/>
      <w:numFmt w:val="decimal"/>
      <w:lvlText w:val="%7."/>
      <w:lvlJc w:val="left"/>
      <w:pPr>
        <w:tabs>
          <w:tab w:val="num" w:pos="0"/>
        </w:tabs>
        <w:ind w:left="6109" w:hanging="360"/>
      </w:pPr>
      <w:rPr>
        <w:rFonts w:cs="Times New Roman"/>
      </w:rPr>
    </w:lvl>
    <w:lvl w:ilvl="7">
      <w:start w:val="1"/>
      <w:numFmt w:val="lowerLetter"/>
      <w:lvlText w:val="%8."/>
      <w:lvlJc w:val="left"/>
      <w:pPr>
        <w:tabs>
          <w:tab w:val="num" w:pos="0"/>
        </w:tabs>
        <w:ind w:left="6829" w:hanging="360"/>
      </w:pPr>
      <w:rPr>
        <w:rFonts w:cs="Times New Roman"/>
      </w:rPr>
    </w:lvl>
    <w:lvl w:ilvl="8">
      <w:start w:val="1"/>
      <w:numFmt w:val="lowerRoman"/>
      <w:lvlText w:val="%9."/>
      <w:lvlJc w:val="right"/>
      <w:pPr>
        <w:tabs>
          <w:tab w:val="num" w:pos="0"/>
        </w:tabs>
        <w:ind w:left="7549" w:hanging="180"/>
      </w:pPr>
      <w:rPr>
        <w:rFonts w:cs="Times New Roman"/>
      </w:rPr>
    </w:lvl>
  </w:abstractNum>
  <w:abstractNum w:abstractNumId="1" w15:restartNumberingAfterBreak="0">
    <w:nsid w:val="4DF501C5"/>
    <w:multiLevelType w:val="multilevel"/>
    <w:tmpl w:val="2EB683C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53D56AFB"/>
    <w:multiLevelType w:val="multilevel"/>
    <w:tmpl w:val="C7EE9CE0"/>
    <w:lvl w:ilvl="0">
      <w:start w:val="7"/>
      <w:numFmt w:val="decimal"/>
      <w:lvlText w:val="%1."/>
      <w:lvlJc w:val="left"/>
      <w:pPr>
        <w:tabs>
          <w:tab w:val="num" w:pos="0"/>
        </w:tabs>
        <w:ind w:left="1789" w:hanging="360"/>
      </w:pPr>
      <w:rPr>
        <w:rFonts w:cs="Times New Roman"/>
      </w:rPr>
    </w:lvl>
    <w:lvl w:ilvl="1">
      <w:start w:val="1"/>
      <w:numFmt w:val="lowerLetter"/>
      <w:lvlText w:val="%2."/>
      <w:lvlJc w:val="left"/>
      <w:pPr>
        <w:tabs>
          <w:tab w:val="num" w:pos="0"/>
        </w:tabs>
        <w:ind w:left="2509" w:hanging="360"/>
      </w:pPr>
      <w:rPr>
        <w:rFonts w:cs="Times New Roman"/>
      </w:rPr>
    </w:lvl>
    <w:lvl w:ilvl="2">
      <w:start w:val="1"/>
      <w:numFmt w:val="lowerRoman"/>
      <w:lvlText w:val="%3."/>
      <w:lvlJc w:val="right"/>
      <w:pPr>
        <w:tabs>
          <w:tab w:val="num" w:pos="0"/>
        </w:tabs>
        <w:ind w:left="3229" w:hanging="180"/>
      </w:pPr>
      <w:rPr>
        <w:rFonts w:cs="Times New Roman"/>
      </w:rPr>
    </w:lvl>
    <w:lvl w:ilvl="3">
      <w:start w:val="1"/>
      <w:numFmt w:val="decimal"/>
      <w:lvlText w:val="%4."/>
      <w:lvlJc w:val="left"/>
      <w:pPr>
        <w:tabs>
          <w:tab w:val="num" w:pos="0"/>
        </w:tabs>
        <w:ind w:left="3949" w:hanging="360"/>
      </w:pPr>
      <w:rPr>
        <w:rFonts w:cs="Times New Roman"/>
      </w:rPr>
    </w:lvl>
    <w:lvl w:ilvl="4">
      <w:start w:val="1"/>
      <w:numFmt w:val="lowerLetter"/>
      <w:lvlText w:val="%5."/>
      <w:lvlJc w:val="left"/>
      <w:pPr>
        <w:tabs>
          <w:tab w:val="num" w:pos="0"/>
        </w:tabs>
        <w:ind w:left="4669" w:hanging="360"/>
      </w:pPr>
      <w:rPr>
        <w:rFonts w:cs="Times New Roman"/>
      </w:rPr>
    </w:lvl>
    <w:lvl w:ilvl="5">
      <w:start w:val="1"/>
      <w:numFmt w:val="lowerRoman"/>
      <w:lvlText w:val="%6."/>
      <w:lvlJc w:val="right"/>
      <w:pPr>
        <w:tabs>
          <w:tab w:val="num" w:pos="0"/>
        </w:tabs>
        <w:ind w:left="5389" w:hanging="180"/>
      </w:pPr>
      <w:rPr>
        <w:rFonts w:cs="Times New Roman"/>
      </w:rPr>
    </w:lvl>
    <w:lvl w:ilvl="6">
      <w:start w:val="1"/>
      <w:numFmt w:val="decimal"/>
      <w:lvlText w:val="%7."/>
      <w:lvlJc w:val="left"/>
      <w:pPr>
        <w:tabs>
          <w:tab w:val="num" w:pos="0"/>
        </w:tabs>
        <w:ind w:left="6109" w:hanging="360"/>
      </w:pPr>
      <w:rPr>
        <w:rFonts w:cs="Times New Roman"/>
      </w:rPr>
    </w:lvl>
    <w:lvl w:ilvl="7">
      <w:start w:val="1"/>
      <w:numFmt w:val="lowerLetter"/>
      <w:lvlText w:val="%8."/>
      <w:lvlJc w:val="left"/>
      <w:pPr>
        <w:tabs>
          <w:tab w:val="num" w:pos="0"/>
        </w:tabs>
        <w:ind w:left="6829" w:hanging="360"/>
      </w:pPr>
      <w:rPr>
        <w:rFonts w:cs="Times New Roman"/>
      </w:rPr>
    </w:lvl>
    <w:lvl w:ilvl="8">
      <w:start w:val="1"/>
      <w:numFmt w:val="lowerRoman"/>
      <w:lvlText w:val="%9."/>
      <w:lvlJc w:val="right"/>
      <w:pPr>
        <w:tabs>
          <w:tab w:val="num" w:pos="0"/>
        </w:tabs>
        <w:ind w:left="7549" w:hanging="180"/>
      </w:pPr>
      <w:rPr>
        <w:rFonts w:cs="Times New Roman"/>
      </w:rPr>
    </w:lvl>
  </w:abstractNum>
  <w:abstractNum w:abstractNumId="3" w15:restartNumberingAfterBreak="0">
    <w:nsid w:val="651D443D"/>
    <w:multiLevelType w:val="multilevel"/>
    <w:tmpl w:val="4EE2CB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111944"/>
    <w:multiLevelType w:val="multilevel"/>
    <w:tmpl w:val="D890C258"/>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6"/>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57"/>
    <w:rsid w:val="0045117E"/>
    <w:rsid w:val="00A033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7FDD4-C5C0-4438-A375-ACE61155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2E5"/>
    <w:pPr>
      <w:widowControl w:val="0"/>
      <w:textAlignment w:val="baseline"/>
    </w:pPr>
    <w:rPr>
      <w:kern w:val="2"/>
      <w:sz w:val="24"/>
      <w:szCs w:val="24"/>
      <w:lang w:val="en-US" w:eastAsia="en-US"/>
    </w:rPr>
  </w:style>
  <w:style w:type="paragraph" w:styleId="1">
    <w:name w:val="heading 1"/>
    <w:basedOn w:val="a"/>
    <w:next w:val="a"/>
    <w:link w:val="11"/>
    <w:uiPriority w:val="99"/>
    <w:qFormat/>
    <w:rsid w:val="009852E5"/>
    <w:pPr>
      <w:keepNext/>
      <w:keepLines/>
      <w:widowControl/>
      <w:suppressAutoHyphens w:val="0"/>
      <w:spacing w:line="264" w:lineRule="auto"/>
      <w:ind w:left="10" w:right="76" w:hanging="10"/>
      <w:textAlignment w:val="auto"/>
      <w:outlineLvl w:val="0"/>
    </w:pPr>
    <w:rPr>
      <w:rFonts w:ascii="Arial" w:hAnsi="Arial" w:cs="Arial"/>
      <w:b/>
      <w:color w:val="000000"/>
      <w:kern w:val="0"/>
      <w:sz w:val="28"/>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qFormat/>
    <w:locked/>
    <w:rsid w:val="00646505"/>
    <w:rPr>
      <w:rFonts w:ascii="Cambria" w:hAnsi="Cambria" w:cs="Times New Roman"/>
      <w:b/>
      <w:bCs/>
      <w:kern w:val="2"/>
      <w:sz w:val="32"/>
      <w:szCs w:val="32"/>
      <w:lang w:val="en-US" w:eastAsia="en-US"/>
    </w:rPr>
  </w:style>
  <w:style w:type="character" w:customStyle="1" w:styleId="Internetlink">
    <w:name w:val="Internet link"/>
    <w:uiPriority w:val="99"/>
    <w:qFormat/>
    <w:rsid w:val="009852E5"/>
    <w:rPr>
      <w:color w:val="000080"/>
      <w:u w:val="single"/>
    </w:rPr>
  </w:style>
  <w:style w:type="character" w:customStyle="1" w:styleId="10">
    <w:name w:val="Основной шрифт абзаца1"/>
    <w:uiPriority w:val="99"/>
    <w:qFormat/>
    <w:rsid w:val="009852E5"/>
  </w:style>
  <w:style w:type="character" w:customStyle="1" w:styleId="12">
    <w:name w:val="Заголовок 1 Знак"/>
    <w:basedOn w:val="a0"/>
    <w:uiPriority w:val="99"/>
    <w:qFormat/>
    <w:rsid w:val="009852E5"/>
    <w:rPr>
      <w:rFonts w:ascii="Arial" w:hAnsi="Arial" w:cs="Arial"/>
      <w:b/>
      <w:color w:val="000000"/>
      <w:kern w:val="0"/>
      <w:sz w:val="22"/>
      <w:szCs w:val="22"/>
      <w:lang w:val="ru-RU" w:eastAsia="ru-RU" w:bidi="ar-SA"/>
    </w:rPr>
  </w:style>
  <w:style w:type="character" w:customStyle="1" w:styleId="a3">
    <w:name w:val="Текст выноски Знак"/>
    <w:basedOn w:val="a0"/>
    <w:link w:val="a4"/>
    <w:uiPriority w:val="99"/>
    <w:semiHidden/>
    <w:qFormat/>
    <w:locked/>
    <w:rsid w:val="00882EF5"/>
    <w:rPr>
      <w:rFonts w:ascii="Segoe UI" w:hAnsi="Segoe UI" w:cs="Segoe UI"/>
      <w:sz w:val="18"/>
      <w:szCs w:val="18"/>
    </w:rPr>
  </w:style>
  <w:style w:type="character" w:styleId="a5">
    <w:name w:val="Hyperlink"/>
    <w:basedOn w:val="a0"/>
    <w:uiPriority w:val="99"/>
    <w:rsid w:val="00882EF5"/>
    <w:rPr>
      <w:rFonts w:cs="Times New Roman"/>
      <w:color w:val="0563C1"/>
      <w:u w:val="single"/>
    </w:rPr>
  </w:style>
  <w:style w:type="character" w:customStyle="1" w:styleId="13">
    <w:name w:val="Содержимое таблицы1"/>
    <w:basedOn w:val="a0"/>
    <w:link w:val="a6"/>
    <w:uiPriority w:val="99"/>
    <w:qFormat/>
    <w:locked/>
    <w:rsid w:val="006B5FCE"/>
    <w:rPr>
      <w:rFonts w:ascii="Calibri" w:hAnsi="Calibri" w:cs="Times New Roman"/>
      <w:color w:val="000000"/>
      <w:sz w:val="22"/>
      <w:lang w:val="ru-RU" w:eastAsia="ru-RU" w:bidi="ar-SA"/>
    </w:rPr>
  </w:style>
  <w:style w:type="character" w:customStyle="1" w:styleId="BodyTextChar">
    <w:name w:val="Body Text Char"/>
    <w:basedOn w:val="a0"/>
    <w:uiPriority w:val="99"/>
    <w:semiHidden/>
    <w:qFormat/>
    <w:locked/>
    <w:rPr>
      <w:rFonts w:cs="Times New Roman"/>
      <w:kern w:val="2"/>
      <w:sz w:val="24"/>
      <w:szCs w:val="24"/>
      <w:lang w:val="en-US" w:eastAsia="en-US"/>
    </w:rPr>
  </w:style>
  <w:style w:type="character" w:customStyle="1" w:styleId="a7">
    <w:name w:val="Основной текст Знак"/>
    <w:basedOn w:val="a0"/>
    <w:link w:val="a8"/>
    <w:uiPriority w:val="99"/>
    <w:qFormat/>
    <w:locked/>
    <w:rsid w:val="006B5FCE"/>
    <w:rPr>
      <w:rFonts w:ascii="Calibri" w:hAnsi="Calibri" w:cs="Times New Roman"/>
      <w:color w:val="000000"/>
      <w:sz w:val="22"/>
      <w:lang w:val="ru-RU" w:eastAsia="ru-RU" w:bidi="ar-SA"/>
    </w:rPr>
  </w:style>
  <w:style w:type="paragraph" w:customStyle="1" w:styleId="Heading">
    <w:name w:val="Heading"/>
    <w:basedOn w:val="Standard"/>
    <w:next w:val="Textbody"/>
    <w:uiPriority w:val="99"/>
    <w:qFormat/>
    <w:rsid w:val="009852E5"/>
    <w:pPr>
      <w:keepNext/>
      <w:spacing w:before="240" w:after="120"/>
    </w:pPr>
    <w:rPr>
      <w:rFonts w:ascii="Arial" w:hAnsi="Arial"/>
      <w:sz w:val="28"/>
      <w:szCs w:val="28"/>
    </w:rPr>
  </w:style>
  <w:style w:type="paragraph" w:styleId="a8">
    <w:name w:val="Body Text"/>
    <w:basedOn w:val="a"/>
    <w:link w:val="a7"/>
    <w:uiPriority w:val="99"/>
    <w:rsid w:val="006B5FCE"/>
    <w:pPr>
      <w:widowControl/>
      <w:suppressAutoHyphens w:val="0"/>
      <w:spacing w:after="140" w:line="288" w:lineRule="auto"/>
      <w:textAlignment w:val="auto"/>
    </w:pPr>
    <w:rPr>
      <w:rFonts w:ascii="Calibri" w:hAnsi="Calibri" w:cs="Times New Roman"/>
      <w:color w:val="000000"/>
      <w:kern w:val="0"/>
      <w:sz w:val="22"/>
      <w:szCs w:val="20"/>
      <w:lang w:val="ru-RU" w:eastAsia="ru-RU"/>
    </w:rPr>
  </w:style>
  <w:style w:type="paragraph" w:styleId="a9">
    <w:name w:val="List"/>
    <w:basedOn w:val="Textbody"/>
    <w:uiPriority w:val="99"/>
    <w:rsid w:val="009852E5"/>
  </w:style>
  <w:style w:type="paragraph" w:styleId="aa">
    <w:name w:val="caption"/>
    <w:basedOn w:val="Standard"/>
    <w:uiPriority w:val="99"/>
    <w:qFormat/>
    <w:rsid w:val="009852E5"/>
    <w:pPr>
      <w:suppressLineNumbers/>
      <w:spacing w:before="120" w:after="120"/>
    </w:pPr>
    <w:rPr>
      <w:i/>
      <w:iCs/>
    </w:rPr>
  </w:style>
  <w:style w:type="paragraph" w:customStyle="1" w:styleId="Index">
    <w:name w:val="Index"/>
    <w:basedOn w:val="Standard"/>
    <w:uiPriority w:val="99"/>
    <w:qFormat/>
    <w:rsid w:val="009852E5"/>
    <w:pPr>
      <w:suppressLineNumbers/>
    </w:pPr>
  </w:style>
  <w:style w:type="paragraph" w:customStyle="1" w:styleId="Standard">
    <w:name w:val="Standard"/>
    <w:uiPriority w:val="99"/>
    <w:qFormat/>
    <w:rsid w:val="009852E5"/>
    <w:pPr>
      <w:widowControl w:val="0"/>
      <w:textAlignment w:val="baseline"/>
    </w:pPr>
    <w:rPr>
      <w:kern w:val="2"/>
      <w:sz w:val="24"/>
      <w:szCs w:val="24"/>
      <w:lang w:val="en-US" w:eastAsia="en-US"/>
    </w:rPr>
  </w:style>
  <w:style w:type="paragraph" w:customStyle="1" w:styleId="Textbody">
    <w:name w:val="Text body"/>
    <w:basedOn w:val="Standard"/>
    <w:uiPriority w:val="99"/>
    <w:qFormat/>
    <w:rsid w:val="009852E5"/>
    <w:pPr>
      <w:spacing w:after="120"/>
    </w:pPr>
  </w:style>
  <w:style w:type="paragraph" w:styleId="ab">
    <w:name w:val="No Spacing"/>
    <w:uiPriority w:val="99"/>
    <w:qFormat/>
    <w:rsid w:val="009852E5"/>
    <w:pPr>
      <w:textAlignment w:val="baseline"/>
    </w:pPr>
    <w:rPr>
      <w:rFonts w:eastAsia="SimSun" w:cs="Calibri"/>
      <w:kern w:val="2"/>
      <w:sz w:val="24"/>
      <w:szCs w:val="24"/>
      <w:lang w:val="en-US" w:eastAsia="en-US"/>
    </w:rPr>
  </w:style>
  <w:style w:type="paragraph" w:styleId="ac">
    <w:name w:val="Normal (Web)"/>
    <w:basedOn w:val="Standard"/>
    <w:uiPriority w:val="99"/>
    <w:qFormat/>
    <w:rsid w:val="009852E5"/>
    <w:rPr>
      <w:rFonts w:eastAsia="SimSun" w:cs="Times New Roman"/>
      <w:color w:val="00000A"/>
    </w:rPr>
  </w:style>
  <w:style w:type="paragraph" w:customStyle="1" w:styleId="TableContents">
    <w:name w:val="Table Contents"/>
    <w:basedOn w:val="Standard"/>
    <w:uiPriority w:val="99"/>
    <w:qFormat/>
    <w:rsid w:val="009852E5"/>
    <w:pPr>
      <w:suppressLineNumbers/>
    </w:pPr>
  </w:style>
  <w:style w:type="paragraph" w:customStyle="1" w:styleId="TableHeading">
    <w:name w:val="Table Heading"/>
    <w:basedOn w:val="TableContents"/>
    <w:uiPriority w:val="99"/>
    <w:qFormat/>
    <w:rsid w:val="009852E5"/>
    <w:pPr>
      <w:jc w:val="center"/>
    </w:pPr>
    <w:rPr>
      <w:b/>
      <w:bCs/>
    </w:rPr>
  </w:style>
  <w:style w:type="paragraph" w:styleId="a4">
    <w:name w:val="Balloon Text"/>
    <w:basedOn w:val="a"/>
    <w:link w:val="a3"/>
    <w:uiPriority w:val="99"/>
    <w:semiHidden/>
    <w:qFormat/>
    <w:rsid w:val="00882EF5"/>
    <w:rPr>
      <w:rFonts w:ascii="Segoe UI" w:hAnsi="Segoe UI" w:cs="Segoe UI"/>
      <w:sz w:val="18"/>
      <w:szCs w:val="18"/>
    </w:rPr>
  </w:style>
  <w:style w:type="paragraph" w:customStyle="1" w:styleId="a6">
    <w:name w:val="Содержимое таблицы"/>
    <w:basedOn w:val="a"/>
    <w:link w:val="13"/>
    <w:uiPriority w:val="99"/>
    <w:qFormat/>
    <w:rsid w:val="006B5FCE"/>
    <w:pPr>
      <w:widowControl/>
      <w:suppressAutoHyphens w:val="0"/>
      <w:spacing w:after="160" w:line="252" w:lineRule="auto"/>
      <w:textAlignment w:val="auto"/>
    </w:pPr>
    <w:rPr>
      <w:rFonts w:ascii="Calibri" w:hAnsi="Calibri" w:cs="Times New Roman"/>
      <w:color w:val="000000"/>
      <w:kern w:val="0"/>
      <w:sz w:val="22"/>
      <w:szCs w:val="20"/>
      <w:lang w:val="ru-RU" w:eastAsia="ru-RU"/>
    </w:rPr>
  </w:style>
  <w:style w:type="table" w:styleId="ad">
    <w:name w:val="Table Grid"/>
    <w:basedOn w:val="a1"/>
    <w:uiPriority w:val="99"/>
    <w:rsid w:val="00CE33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nashugay@yandex.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shugay@yandex.ru" TargetMode="External"/><Relationship Id="rId12" Type="http://schemas.openxmlformats.org/officeDocument/2006/relationships/hyperlink" Target="mailto:annadhugay@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olov.andy@gmail.com" TargetMode="External"/><Relationship Id="rId11" Type="http://schemas.openxmlformats.org/officeDocument/2006/relationships/hyperlink" Target="mailto:Sokolov.andy@gmail.com" TargetMode="External"/><Relationship Id="rId5" Type="http://schemas.openxmlformats.org/officeDocument/2006/relationships/image" Target="media/image1.jpeg"/><Relationship Id="rId10" Type="http://schemas.openxmlformats.org/officeDocument/2006/relationships/hyperlink" Target="mailto:og_ivanov@mail.ru" TargetMode="External"/><Relationship Id="rId4" Type="http://schemas.openxmlformats.org/officeDocument/2006/relationships/webSettings" Target="webSettings.xml"/><Relationship Id="rId9" Type="http://schemas.openxmlformats.org/officeDocument/2006/relationships/hyperlink" Target="mailto:annashugay@yandex.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5061</Words>
  <Characters>28849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BINP</Company>
  <LinksUpToDate>false</LinksUpToDate>
  <CharactersWithSpaces>33843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Anna L. Shougay</dc:creator>
  <dc:description/>
  <cp:lastModifiedBy>Anna L. Shougay</cp:lastModifiedBy>
  <cp:revision>2</cp:revision>
  <cp:lastPrinted>2025-11-06T08:27:00Z</cp:lastPrinted>
  <dcterms:created xsi:type="dcterms:W3CDTF">2025-12-05T09:04:00Z</dcterms:created>
  <dcterms:modified xsi:type="dcterms:W3CDTF">2025-12-05T09:04:00Z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