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73"/>
        <w:gridCol w:w="4981"/>
      </w:tblGrid>
      <w:tr w:rsidR="00446C76" w:rsidRPr="007522BA" w:rsidTr="00C54C60">
        <w:trPr>
          <w:trHeight w:val="2751"/>
        </w:trPr>
        <w:tc>
          <w:tcPr>
            <w:tcW w:w="4873" w:type="dxa"/>
            <w:shd w:val="clear" w:color="auto" w:fill="auto"/>
          </w:tcPr>
          <w:p w:rsidR="003E0996" w:rsidRPr="00C54C60" w:rsidRDefault="003E0996" w:rsidP="00C54C60">
            <w:pPr>
              <w:pStyle w:val="2"/>
              <w:spacing w:line="240" w:lineRule="auto"/>
              <w:rPr>
                <w:noProof/>
                <w:sz w:val="28"/>
                <w:szCs w:val="28"/>
              </w:rPr>
            </w:pPr>
            <w:bookmarkStart w:id="0" w:name="_GoBack"/>
            <w:bookmarkEnd w:id="0"/>
            <w:r w:rsidRPr="00C54C60">
              <w:rPr>
                <w:noProof/>
                <w:sz w:val="28"/>
                <w:szCs w:val="28"/>
              </w:rPr>
              <w:t>«</w:t>
            </w:r>
            <w:r w:rsidR="00D03E8E">
              <w:rPr>
                <w:noProof/>
                <w:sz w:val="28"/>
                <w:szCs w:val="28"/>
              </w:rPr>
              <w:t>СОГЛАСО</w:t>
            </w:r>
            <w:r w:rsidR="00093A66" w:rsidRPr="00C54C60">
              <w:rPr>
                <w:noProof/>
                <w:sz w:val="28"/>
                <w:szCs w:val="28"/>
              </w:rPr>
              <w:t>ВА</w:t>
            </w:r>
            <w:r w:rsidR="00407FC1">
              <w:rPr>
                <w:noProof/>
                <w:sz w:val="28"/>
                <w:szCs w:val="28"/>
              </w:rPr>
              <w:t>НО</w:t>
            </w:r>
            <w:r w:rsidRPr="00C54C60">
              <w:rPr>
                <w:noProof/>
                <w:sz w:val="28"/>
                <w:szCs w:val="28"/>
              </w:rPr>
              <w:t>»</w:t>
            </w:r>
          </w:p>
          <w:p w:rsidR="000140A7" w:rsidRPr="000140A7" w:rsidRDefault="003E0996" w:rsidP="000140A7">
            <w:pPr>
              <w:spacing w:after="0" w:line="240" w:lineRule="auto"/>
              <w:jc w:val="both"/>
              <w:rPr>
                <w:rFonts w:ascii="Times New Roman" w:hAnsi="Times New Roman"/>
                <w:bCs/>
                <w:noProof/>
                <w:sz w:val="28"/>
                <w:szCs w:val="28"/>
              </w:rPr>
            </w:pPr>
            <w:r w:rsidRPr="00042E6C">
              <w:rPr>
                <w:rFonts w:ascii="Times New Roman" w:hAnsi="Times New Roman"/>
                <w:bCs/>
                <w:noProof/>
                <w:sz w:val="28"/>
                <w:szCs w:val="28"/>
              </w:rPr>
              <w:t xml:space="preserve">Президент </w:t>
            </w:r>
            <w:r w:rsidR="000140A7" w:rsidRPr="000140A7">
              <w:rPr>
                <w:rFonts w:ascii="Times New Roman" w:hAnsi="Times New Roman"/>
                <w:bCs/>
                <w:noProof/>
                <w:sz w:val="28"/>
                <w:szCs w:val="28"/>
              </w:rPr>
              <w:t>Президент РФСОО</w:t>
            </w:r>
          </w:p>
          <w:p w:rsidR="000140A7" w:rsidRPr="000140A7" w:rsidRDefault="000140A7" w:rsidP="000140A7">
            <w:pPr>
              <w:spacing w:after="0" w:line="240" w:lineRule="auto"/>
              <w:jc w:val="both"/>
              <w:rPr>
                <w:rFonts w:ascii="Times New Roman" w:hAnsi="Times New Roman"/>
                <w:bCs/>
                <w:noProof/>
                <w:sz w:val="28"/>
                <w:szCs w:val="28"/>
              </w:rPr>
            </w:pPr>
            <w:r w:rsidRPr="000140A7">
              <w:rPr>
                <w:rFonts w:ascii="Times New Roman" w:hAnsi="Times New Roman"/>
                <w:bCs/>
                <w:noProof/>
                <w:sz w:val="28"/>
                <w:szCs w:val="28"/>
              </w:rPr>
              <w:t xml:space="preserve">«Федерация спортивного </w:t>
            </w:r>
          </w:p>
          <w:p w:rsidR="000140A7" w:rsidRPr="000140A7" w:rsidRDefault="000140A7" w:rsidP="000140A7">
            <w:pPr>
              <w:spacing w:after="0" w:line="240" w:lineRule="auto"/>
              <w:jc w:val="both"/>
              <w:rPr>
                <w:rFonts w:ascii="Times New Roman" w:hAnsi="Times New Roman"/>
                <w:bCs/>
                <w:noProof/>
                <w:sz w:val="28"/>
                <w:szCs w:val="28"/>
              </w:rPr>
            </w:pPr>
            <w:r w:rsidRPr="000140A7">
              <w:rPr>
                <w:rFonts w:ascii="Times New Roman" w:hAnsi="Times New Roman"/>
                <w:bCs/>
                <w:noProof/>
                <w:sz w:val="28"/>
                <w:szCs w:val="28"/>
              </w:rPr>
              <w:t>туризма Иркутской области»</w:t>
            </w:r>
          </w:p>
          <w:p w:rsidR="000140A7" w:rsidRPr="000140A7" w:rsidRDefault="000140A7" w:rsidP="000140A7">
            <w:pPr>
              <w:spacing w:after="0" w:line="240" w:lineRule="auto"/>
              <w:jc w:val="both"/>
              <w:rPr>
                <w:rFonts w:ascii="Times New Roman" w:hAnsi="Times New Roman"/>
                <w:bCs/>
                <w:noProof/>
                <w:sz w:val="28"/>
                <w:szCs w:val="28"/>
              </w:rPr>
            </w:pPr>
          </w:p>
          <w:p w:rsidR="003E0996" w:rsidRPr="00042E6C" w:rsidRDefault="000140A7" w:rsidP="000140A7">
            <w:pPr>
              <w:spacing w:after="0" w:line="240" w:lineRule="auto"/>
              <w:jc w:val="both"/>
              <w:rPr>
                <w:rFonts w:ascii="Times New Roman" w:hAnsi="Times New Roman"/>
                <w:bCs/>
                <w:noProof/>
                <w:sz w:val="28"/>
                <w:szCs w:val="28"/>
              </w:rPr>
            </w:pPr>
            <w:r w:rsidRPr="000140A7">
              <w:rPr>
                <w:rFonts w:ascii="Times New Roman" w:hAnsi="Times New Roman"/>
                <w:bCs/>
                <w:noProof/>
                <w:sz w:val="28"/>
                <w:szCs w:val="28"/>
              </w:rPr>
              <w:t xml:space="preserve">  </w:t>
            </w:r>
            <w:r>
              <w:rPr>
                <w:rFonts w:ascii="Times New Roman" w:hAnsi="Times New Roman"/>
                <w:bCs/>
                <w:noProof/>
                <w:sz w:val="28"/>
                <w:szCs w:val="28"/>
              </w:rPr>
              <w:t>______________ Н.Ю. Колесникова</w:t>
            </w:r>
          </w:p>
          <w:p w:rsidR="003E0996" w:rsidRPr="00042E6C" w:rsidRDefault="003E0996" w:rsidP="00C54C60">
            <w:pPr>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w:t>
            </w:r>
            <w:r w:rsidR="00C54C60">
              <w:rPr>
                <w:rFonts w:ascii="Times New Roman" w:hAnsi="Times New Roman"/>
                <w:bCs/>
                <w:noProof/>
                <w:sz w:val="28"/>
                <w:szCs w:val="28"/>
              </w:rPr>
              <w:t>____</w:t>
            </w:r>
            <w:r>
              <w:rPr>
                <w:rFonts w:ascii="Times New Roman" w:hAnsi="Times New Roman"/>
                <w:bCs/>
                <w:noProof/>
                <w:sz w:val="28"/>
                <w:szCs w:val="28"/>
              </w:rPr>
              <w:t>года</w:t>
            </w:r>
          </w:p>
          <w:p w:rsidR="00446C76" w:rsidRPr="007522BA" w:rsidRDefault="00446C76" w:rsidP="00C54C60">
            <w:pPr>
              <w:pStyle w:val="2"/>
              <w:spacing w:line="240" w:lineRule="auto"/>
              <w:jc w:val="both"/>
              <w:rPr>
                <w:b w:val="0"/>
                <w:noProof/>
                <w:sz w:val="28"/>
                <w:szCs w:val="28"/>
              </w:rPr>
            </w:pPr>
          </w:p>
        </w:tc>
        <w:tc>
          <w:tcPr>
            <w:tcW w:w="4981" w:type="dxa"/>
            <w:shd w:val="clear" w:color="auto" w:fill="auto"/>
          </w:tcPr>
          <w:p w:rsidR="000140A7" w:rsidRPr="000140A7" w:rsidRDefault="000140A7" w:rsidP="000140A7">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w:t>
            </w:r>
            <w:r w:rsidRPr="000140A7">
              <w:rPr>
                <w:rFonts w:ascii="Times New Roman" w:hAnsi="Times New Roman"/>
                <w:bCs/>
                <w:noProof/>
                <w:sz w:val="28"/>
                <w:szCs w:val="28"/>
              </w:rPr>
              <w:t>«УТВЕРЖДАЮ»</w:t>
            </w:r>
          </w:p>
          <w:p w:rsidR="000140A7" w:rsidRDefault="000140A7" w:rsidP="000140A7">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w:t>
            </w:r>
          </w:p>
          <w:p w:rsidR="000140A7" w:rsidRPr="000140A7" w:rsidRDefault="000140A7" w:rsidP="000140A7">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О.П. </w:t>
            </w:r>
            <w:r w:rsidRPr="000140A7">
              <w:rPr>
                <w:rFonts w:ascii="Times New Roman" w:hAnsi="Times New Roman"/>
                <w:bCs/>
                <w:noProof/>
                <w:sz w:val="28"/>
                <w:szCs w:val="28"/>
              </w:rPr>
              <w:t>Министр</w:t>
            </w:r>
            <w:r>
              <w:rPr>
                <w:rFonts w:ascii="Times New Roman" w:hAnsi="Times New Roman"/>
                <w:bCs/>
                <w:noProof/>
                <w:sz w:val="28"/>
                <w:szCs w:val="28"/>
              </w:rPr>
              <w:t>а</w:t>
            </w:r>
            <w:r w:rsidRPr="000140A7">
              <w:rPr>
                <w:rFonts w:ascii="Times New Roman" w:hAnsi="Times New Roman"/>
                <w:bCs/>
                <w:noProof/>
                <w:sz w:val="28"/>
                <w:szCs w:val="28"/>
              </w:rPr>
              <w:t xml:space="preserve"> спорта</w:t>
            </w:r>
          </w:p>
          <w:p w:rsidR="000140A7" w:rsidRDefault="000140A7" w:rsidP="000140A7">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w:t>
            </w:r>
          </w:p>
          <w:p w:rsidR="000140A7" w:rsidRPr="000140A7" w:rsidRDefault="005D5892" w:rsidP="000140A7">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w:t>
            </w:r>
            <w:r w:rsidRPr="00EF6005">
              <w:rPr>
                <w:rFonts w:ascii="Times New Roman" w:hAnsi="Times New Roman"/>
                <w:bCs/>
                <w:noProof/>
                <w:sz w:val="28"/>
                <w:szCs w:val="28"/>
              </w:rPr>
              <w:t xml:space="preserve">  </w:t>
            </w:r>
            <w:r w:rsidR="000140A7">
              <w:rPr>
                <w:rFonts w:ascii="Times New Roman" w:hAnsi="Times New Roman"/>
                <w:bCs/>
                <w:noProof/>
                <w:sz w:val="28"/>
                <w:szCs w:val="28"/>
              </w:rPr>
              <w:t xml:space="preserve">  </w:t>
            </w:r>
            <w:r w:rsidR="000140A7" w:rsidRPr="000140A7">
              <w:rPr>
                <w:rFonts w:ascii="Times New Roman" w:hAnsi="Times New Roman"/>
                <w:bCs/>
                <w:noProof/>
                <w:sz w:val="28"/>
                <w:szCs w:val="28"/>
              </w:rPr>
              <w:t>Иркутской области</w:t>
            </w:r>
          </w:p>
          <w:p w:rsidR="000140A7" w:rsidRPr="000140A7" w:rsidRDefault="000140A7" w:rsidP="000140A7">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w:t>
            </w:r>
            <w:r w:rsidR="005D5892" w:rsidRPr="00EF6005">
              <w:rPr>
                <w:rFonts w:ascii="Times New Roman" w:hAnsi="Times New Roman"/>
                <w:bCs/>
                <w:noProof/>
                <w:sz w:val="28"/>
                <w:szCs w:val="28"/>
              </w:rPr>
              <w:t xml:space="preserve">    </w:t>
            </w:r>
            <w:r>
              <w:rPr>
                <w:rFonts w:ascii="Times New Roman" w:hAnsi="Times New Roman"/>
                <w:bCs/>
                <w:noProof/>
                <w:sz w:val="28"/>
                <w:szCs w:val="28"/>
              </w:rPr>
              <w:t>______________</w:t>
            </w:r>
            <w:r w:rsidRPr="000140A7">
              <w:rPr>
                <w:rFonts w:ascii="Times New Roman" w:hAnsi="Times New Roman"/>
                <w:bCs/>
                <w:noProof/>
                <w:sz w:val="28"/>
                <w:szCs w:val="28"/>
              </w:rPr>
              <w:t xml:space="preserve">В.А. Удовенко </w:t>
            </w:r>
          </w:p>
          <w:p w:rsidR="000140A7" w:rsidRPr="000140A7" w:rsidRDefault="000140A7" w:rsidP="000140A7">
            <w:pPr>
              <w:spacing w:after="0" w:line="240" w:lineRule="auto"/>
              <w:jc w:val="both"/>
              <w:rPr>
                <w:rFonts w:ascii="Times New Roman" w:hAnsi="Times New Roman"/>
                <w:bCs/>
                <w:noProof/>
                <w:sz w:val="28"/>
                <w:szCs w:val="28"/>
              </w:rPr>
            </w:pPr>
            <w:r>
              <w:rPr>
                <w:rFonts w:ascii="Times New Roman" w:hAnsi="Times New Roman"/>
                <w:bCs/>
                <w:noProof/>
                <w:sz w:val="28"/>
                <w:szCs w:val="28"/>
              </w:rPr>
              <w:t xml:space="preserve">    </w:t>
            </w:r>
            <w:r w:rsidR="005D5892">
              <w:rPr>
                <w:rFonts w:ascii="Times New Roman" w:hAnsi="Times New Roman"/>
                <w:bCs/>
                <w:noProof/>
                <w:sz w:val="28"/>
                <w:szCs w:val="28"/>
                <w:lang w:val="en-US"/>
              </w:rPr>
              <w:t xml:space="preserve">  </w:t>
            </w:r>
            <w:r w:rsidRPr="000140A7">
              <w:rPr>
                <w:rFonts w:ascii="Times New Roman" w:hAnsi="Times New Roman"/>
                <w:bCs/>
                <w:noProof/>
                <w:sz w:val="28"/>
                <w:szCs w:val="28"/>
              </w:rPr>
              <w:t>« ____ » _____________20___ г.</w:t>
            </w:r>
          </w:p>
          <w:p w:rsidR="00446C76" w:rsidRPr="00042E6C" w:rsidRDefault="00446C76" w:rsidP="000140A7">
            <w:pPr>
              <w:spacing w:after="0" w:line="240" w:lineRule="auto"/>
              <w:jc w:val="both"/>
              <w:rPr>
                <w:rFonts w:ascii="Times New Roman" w:hAnsi="Times New Roman"/>
                <w:bCs/>
                <w:noProof/>
                <w:sz w:val="28"/>
                <w:szCs w:val="28"/>
              </w:rPr>
            </w:pPr>
          </w:p>
        </w:tc>
      </w:tr>
      <w:tr w:rsidR="000140A7" w:rsidRPr="007522BA" w:rsidTr="00C54C60">
        <w:trPr>
          <w:gridAfter w:val="1"/>
          <w:wAfter w:w="4981" w:type="dxa"/>
          <w:trHeight w:val="2751"/>
        </w:trPr>
        <w:tc>
          <w:tcPr>
            <w:tcW w:w="4873" w:type="dxa"/>
            <w:shd w:val="clear" w:color="auto" w:fill="auto"/>
          </w:tcPr>
          <w:p w:rsidR="000140A7" w:rsidRPr="00C54C60" w:rsidRDefault="000140A7" w:rsidP="00C54C60">
            <w:pPr>
              <w:pStyle w:val="2"/>
              <w:spacing w:line="240" w:lineRule="auto"/>
              <w:rPr>
                <w:noProof/>
                <w:sz w:val="28"/>
                <w:szCs w:val="28"/>
              </w:rPr>
            </w:pPr>
          </w:p>
          <w:p w:rsidR="000140A7" w:rsidRPr="00042E6C" w:rsidRDefault="000140A7" w:rsidP="003E0996">
            <w:pPr>
              <w:pStyle w:val="2"/>
              <w:spacing w:line="240" w:lineRule="auto"/>
              <w:rPr>
                <w:b w:val="0"/>
                <w:noProof/>
                <w:sz w:val="28"/>
                <w:szCs w:val="28"/>
              </w:rPr>
            </w:pPr>
          </w:p>
        </w:tc>
      </w:tr>
    </w:tbl>
    <w:p w:rsidR="00446C76" w:rsidRDefault="00446C76" w:rsidP="00446C76">
      <w:pPr>
        <w:spacing w:after="0" w:line="240" w:lineRule="auto"/>
        <w:rPr>
          <w:rFonts w:ascii="Times New Roman" w:hAnsi="Times New Roman"/>
          <w:sz w:val="28"/>
          <w:szCs w:val="28"/>
        </w:rPr>
      </w:pPr>
    </w:p>
    <w:p w:rsidR="00446C76" w:rsidRDefault="00446C76" w:rsidP="00446C76">
      <w:pPr>
        <w:spacing w:after="0" w:line="240" w:lineRule="auto"/>
        <w:rPr>
          <w:rFonts w:ascii="Times New Roman" w:hAnsi="Times New Roman"/>
          <w:sz w:val="28"/>
          <w:szCs w:val="28"/>
        </w:rPr>
      </w:pPr>
    </w:p>
    <w:p w:rsidR="00446C76" w:rsidRPr="00C54C60" w:rsidRDefault="00446C76" w:rsidP="00446C76">
      <w:pPr>
        <w:spacing w:after="0" w:line="240" w:lineRule="auto"/>
        <w:rPr>
          <w:rFonts w:ascii="Times New Roman" w:hAnsi="Times New Roman"/>
          <w:b/>
          <w:sz w:val="28"/>
          <w:szCs w:val="28"/>
        </w:rPr>
      </w:pPr>
    </w:p>
    <w:p w:rsidR="00446C76" w:rsidRPr="00C54C60" w:rsidRDefault="00C70188" w:rsidP="00446C76">
      <w:pPr>
        <w:spacing w:after="0" w:line="240" w:lineRule="auto"/>
        <w:jc w:val="center"/>
        <w:rPr>
          <w:rFonts w:ascii="Times New Roman" w:hAnsi="Times New Roman"/>
          <w:b/>
          <w:sz w:val="40"/>
          <w:szCs w:val="40"/>
        </w:rPr>
      </w:pPr>
      <w:proofErr w:type="gramStart"/>
      <w:r w:rsidRPr="00C54C60">
        <w:rPr>
          <w:rFonts w:ascii="Times New Roman" w:hAnsi="Times New Roman"/>
          <w:b/>
          <w:sz w:val="40"/>
          <w:szCs w:val="40"/>
        </w:rPr>
        <w:t>П</w:t>
      </w:r>
      <w:proofErr w:type="gramEnd"/>
      <w:r w:rsidRPr="00C54C60">
        <w:rPr>
          <w:rFonts w:ascii="Times New Roman" w:hAnsi="Times New Roman"/>
          <w:b/>
          <w:sz w:val="40"/>
          <w:szCs w:val="40"/>
        </w:rPr>
        <w:t xml:space="preserve"> О Л О Ж Е Н И</w:t>
      </w:r>
      <w:r w:rsidR="00C54C60" w:rsidRPr="00C54C60">
        <w:rPr>
          <w:rFonts w:ascii="Times New Roman" w:hAnsi="Times New Roman"/>
          <w:b/>
          <w:sz w:val="40"/>
          <w:szCs w:val="40"/>
        </w:rPr>
        <w:t xml:space="preserve"> Е</w:t>
      </w:r>
    </w:p>
    <w:p w:rsidR="005D5892" w:rsidRPr="005D5892" w:rsidRDefault="00C70188" w:rsidP="005D5892">
      <w:pPr>
        <w:spacing w:after="0" w:line="240" w:lineRule="auto"/>
        <w:jc w:val="center"/>
        <w:rPr>
          <w:rFonts w:ascii="Times New Roman" w:hAnsi="Times New Roman"/>
          <w:sz w:val="40"/>
          <w:szCs w:val="40"/>
        </w:rPr>
      </w:pPr>
      <w:r w:rsidRPr="00C54C60">
        <w:rPr>
          <w:rFonts w:ascii="Times New Roman" w:hAnsi="Times New Roman"/>
          <w:b/>
          <w:sz w:val="40"/>
          <w:szCs w:val="40"/>
        </w:rPr>
        <w:t>о проведении</w:t>
      </w:r>
      <w:r w:rsidRPr="00C54C60">
        <w:rPr>
          <w:rFonts w:ascii="Times New Roman" w:hAnsi="Times New Roman"/>
          <w:sz w:val="40"/>
          <w:szCs w:val="40"/>
        </w:rPr>
        <w:t xml:space="preserve"> </w:t>
      </w:r>
      <w:r w:rsidR="005D5892" w:rsidRPr="005D5892">
        <w:rPr>
          <w:rFonts w:ascii="Times New Roman" w:hAnsi="Times New Roman"/>
          <w:b/>
          <w:sz w:val="40"/>
          <w:szCs w:val="40"/>
        </w:rPr>
        <w:t>Кубка Иркутской области</w:t>
      </w:r>
    </w:p>
    <w:p w:rsidR="00C70188" w:rsidRPr="005D5892" w:rsidRDefault="00C70188" w:rsidP="00446C76">
      <w:pPr>
        <w:spacing w:after="0" w:line="240" w:lineRule="auto"/>
        <w:jc w:val="center"/>
        <w:rPr>
          <w:rFonts w:ascii="Times New Roman" w:hAnsi="Times New Roman"/>
          <w:b/>
          <w:sz w:val="40"/>
          <w:szCs w:val="40"/>
        </w:rPr>
      </w:pPr>
      <w:r w:rsidRPr="005D5892">
        <w:rPr>
          <w:rFonts w:ascii="Times New Roman" w:hAnsi="Times New Roman"/>
          <w:b/>
          <w:sz w:val="40"/>
          <w:szCs w:val="40"/>
        </w:rPr>
        <w:t xml:space="preserve">по </w:t>
      </w:r>
      <w:r w:rsidR="005D5892" w:rsidRPr="005D5892">
        <w:rPr>
          <w:rFonts w:ascii="Times New Roman" w:hAnsi="Times New Roman"/>
          <w:b/>
          <w:sz w:val="40"/>
          <w:szCs w:val="40"/>
        </w:rPr>
        <w:t xml:space="preserve">спортивному туризму </w:t>
      </w:r>
      <w:r w:rsidRPr="005D5892">
        <w:rPr>
          <w:rFonts w:ascii="Times New Roman" w:hAnsi="Times New Roman"/>
          <w:b/>
          <w:sz w:val="40"/>
          <w:szCs w:val="40"/>
        </w:rPr>
        <w:t xml:space="preserve"> в дисциплине</w:t>
      </w:r>
      <w:r w:rsidR="005D5892" w:rsidRPr="005D5892">
        <w:rPr>
          <w:rFonts w:ascii="Times New Roman" w:hAnsi="Times New Roman"/>
          <w:b/>
          <w:sz w:val="40"/>
          <w:szCs w:val="40"/>
        </w:rPr>
        <w:t xml:space="preserve"> северная ходьба </w:t>
      </w: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5D5892" w:rsidRPr="005D5892" w:rsidRDefault="005D5892" w:rsidP="005D5892">
      <w:pPr>
        <w:spacing w:after="0" w:line="240" w:lineRule="auto"/>
        <w:jc w:val="center"/>
        <w:rPr>
          <w:rFonts w:ascii="Times New Roman" w:hAnsi="Times New Roman"/>
          <w:sz w:val="28"/>
          <w:szCs w:val="28"/>
        </w:rPr>
      </w:pPr>
      <w:proofErr w:type="gramStart"/>
      <w:r w:rsidRPr="005D5892">
        <w:rPr>
          <w:rFonts w:ascii="Times New Roman" w:hAnsi="Times New Roman"/>
          <w:sz w:val="28"/>
          <w:szCs w:val="28"/>
        </w:rPr>
        <w:t>(номер-код вида спорта 0840005411Я</w:t>
      </w:r>
      <w:proofErr w:type="gramEnd"/>
    </w:p>
    <w:p w:rsidR="00446C76" w:rsidRDefault="005D5892" w:rsidP="005D5892">
      <w:pPr>
        <w:spacing w:after="0" w:line="240" w:lineRule="auto"/>
        <w:jc w:val="center"/>
        <w:rPr>
          <w:rFonts w:ascii="Times New Roman" w:hAnsi="Times New Roman"/>
          <w:sz w:val="28"/>
          <w:szCs w:val="28"/>
        </w:rPr>
      </w:pPr>
      <w:proofErr w:type="gramStart"/>
      <w:r w:rsidRPr="005D5892">
        <w:rPr>
          <w:rFonts w:ascii="Times New Roman" w:hAnsi="Times New Roman"/>
          <w:sz w:val="28"/>
          <w:szCs w:val="28"/>
        </w:rPr>
        <w:t>номер-код дисциплины 0840291811Л)</w:t>
      </w:r>
      <w:proofErr w:type="gramEnd"/>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446C76" w:rsidRDefault="00446C76" w:rsidP="00446C76">
      <w:pPr>
        <w:spacing w:after="0" w:line="240" w:lineRule="auto"/>
        <w:jc w:val="center"/>
        <w:rPr>
          <w:rFonts w:ascii="Times New Roman" w:hAnsi="Times New Roman"/>
          <w:sz w:val="28"/>
          <w:szCs w:val="28"/>
        </w:rPr>
      </w:pPr>
    </w:p>
    <w:p w:rsidR="0090735F" w:rsidRDefault="0090735F" w:rsidP="00446C76">
      <w:pPr>
        <w:spacing w:after="0" w:line="240" w:lineRule="auto"/>
        <w:jc w:val="center"/>
        <w:rPr>
          <w:rFonts w:ascii="Times New Roman" w:hAnsi="Times New Roman"/>
          <w:sz w:val="28"/>
          <w:szCs w:val="28"/>
        </w:rPr>
      </w:pPr>
    </w:p>
    <w:p w:rsidR="00C54C60" w:rsidRDefault="00C54C60" w:rsidP="00446C76">
      <w:pPr>
        <w:spacing w:after="0" w:line="240" w:lineRule="auto"/>
        <w:jc w:val="center"/>
        <w:rPr>
          <w:rFonts w:ascii="Times New Roman" w:hAnsi="Times New Roman"/>
          <w:sz w:val="28"/>
          <w:szCs w:val="28"/>
        </w:rPr>
      </w:pPr>
    </w:p>
    <w:p w:rsidR="005C4751" w:rsidRDefault="005C4751" w:rsidP="00446C76">
      <w:pPr>
        <w:spacing w:after="0" w:line="240" w:lineRule="auto"/>
        <w:jc w:val="center"/>
        <w:rPr>
          <w:rFonts w:ascii="Times New Roman" w:hAnsi="Times New Roman"/>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5D5892" w:rsidRDefault="005D5892" w:rsidP="00446C76">
      <w:pPr>
        <w:spacing w:after="0" w:line="240" w:lineRule="auto"/>
        <w:jc w:val="center"/>
        <w:rPr>
          <w:rFonts w:ascii="Times New Roman" w:hAnsi="Times New Roman"/>
          <w:i/>
          <w:sz w:val="28"/>
          <w:szCs w:val="28"/>
        </w:rPr>
      </w:pPr>
    </w:p>
    <w:p w:rsidR="00B54EC3" w:rsidRPr="005D5892" w:rsidRDefault="005D5892" w:rsidP="00446C76">
      <w:pPr>
        <w:spacing w:after="0" w:line="240" w:lineRule="auto"/>
        <w:jc w:val="center"/>
        <w:rPr>
          <w:rFonts w:ascii="Times New Roman" w:hAnsi="Times New Roman"/>
          <w:i/>
          <w:sz w:val="28"/>
          <w:szCs w:val="28"/>
        </w:rPr>
      </w:pPr>
      <w:r>
        <w:rPr>
          <w:rFonts w:ascii="Times New Roman" w:hAnsi="Times New Roman"/>
          <w:i/>
          <w:sz w:val="28"/>
          <w:szCs w:val="28"/>
          <w:lang w:val="en-US"/>
        </w:rPr>
        <w:t>2026</w:t>
      </w:r>
      <w:r>
        <w:rPr>
          <w:rFonts w:ascii="Times New Roman" w:hAnsi="Times New Roman"/>
          <w:i/>
          <w:sz w:val="28"/>
          <w:szCs w:val="28"/>
        </w:rPr>
        <w:t>год</w:t>
      </w:r>
    </w:p>
    <w:p w:rsidR="00446C76" w:rsidRDefault="00111433" w:rsidP="00344C9E">
      <w:pPr>
        <w:spacing w:after="0" w:line="240" w:lineRule="auto"/>
        <w:jc w:val="center"/>
        <w:rPr>
          <w:rFonts w:ascii="Times New Roman" w:hAnsi="Times New Roman"/>
          <w:sz w:val="28"/>
          <w:szCs w:val="28"/>
        </w:rPr>
      </w:pPr>
      <w:r>
        <w:rPr>
          <w:rFonts w:ascii="Times New Roman" w:hAnsi="Times New Roman"/>
          <w:sz w:val="28"/>
          <w:szCs w:val="28"/>
        </w:rPr>
        <w:t>Иркутская область</w:t>
      </w:r>
    </w:p>
    <w:p w:rsidR="00C54C60" w:rsidRDefault="00C54C60" w:rsidP="00C70188">
      <w:pPr>
        <w:spacing w:after="0" w:line="240" w:lineRule="auto"/>
        <w:ind w:firstLine="709"/>
        <w:jc w:val="center"/>
        <w:rPr>
          <w:rFonts w:ascii="Times New Roman" w:hAnsi="Times New Roman"/>
          <w:b/>
          <w:sz w:val="28"/>
          <w:szCs w:val="28"/>
        </w:rPr>
      </w:pPr>
    </w:p>
    <w:p w:rsidR="001F3D12" w:rsidRDefault="001F3D12" w:rsidP="00C70188">
      <w:pPr>
        <w:spacing w:after="0" w:line="240" w:lineRule="auto"/>
        <w:ind w:firstLine="709"/>
        <w:jc w:val="center"/>
        <w:rPr>
          <w:rFonts w:ascii="Times New Roman" w:hAnsi="Times New Roman"/>
          <w:b/>
          <w:sz w:val="28"/>
          <w:szCs w:val="28"/>
        </w:rPr>
      </w:pPr>
    </w:p>
    <w:p w:rsidR="00446C76" w:rsidRPr="00C12E24" w:rsidRDefault="00446C76" w:rsidP="00C70188">
      <w:pPr>
        <w:spacing w:after="0" w:line="240" w:lineRule="auto"/>
        <w:ind w:firstLine="709"/>
        <w:jc w:val="center"/>
        <w:rPr>
          <w:rFonts w:ascii="Times New Roman" w:hAnsi="Times New Roman"/>
          <w:b/>
          <w:sz w:val="28"/>
          <w:szCs w:val="28"/>
        </w:rPr>
      </w:pPr>
      <w:r w:rsidRPr="00C12E24">
        <w:rPr>
          <w:rFonts w:ascii="Times New Roman" w:hAnsi="Times New Roman"/>
          <w:b/>
          <w:sz w:val="28"/>
          <w:szCs w:val="28"/>
        </w:rPr>
        <w:t>1. Общие положения</w:t>
      </w:r>
    </w:p>
    <w:p w:rsidR="00A638E4" w:rsidRPr="00A81689" w:rsidRDefault="005D5892" w:rsidP="00C12E24">
      <w:pPr>
        <w:spacing w:after="0" w:line="240" w:lineRule="auto"/>
        <w:ind w:firstLine="709"/>
        <w:jc w:val="both"/>
        <w:rPr>
          <w:rFonts w:ascii="Times New Roman" w:hAnsi="Times New Roman"/>
          <w:b/>
          <w:i/>
          <w:sz w:val="28"/>
          <w:szCs w:val="28"/>
          <w:u w:val="single"/>
        </w:rPr>
      </w:pPr>
      <w:proofErr w:type="gramStart"/>
      <w:r w:rsidRPr="005D5892">
        <w:rPr>
          <w:rFonts w:ascii="Times New Roman" w:hAnsi="Times New Roman"/>
          <w:sz w:val="28"/>
          <w:szCs w:val="28"/>
        </w:rPr>
        <w:t xml:space="preserve">Кубок  Иркутской области по спортивному туризму в дисциплине северная ходьба </w:t>
      </w:r>
      <w:r w:rsidR="00A638E4" w:rsidRPr="00C12E24">
        <w:rPr>
          <w:rFonts w:ascii="Times New Roman" w:hAnsi="Times New Roman"/>
          <w:sz w:val="28"/>
          <w:szCs w:val="28"/>
        </w:rPr>
        <w:t xml:space="preserve">(далее </w:t>
      </w:r>
      <w:r w:rsidR="00C70188">
        <w:rPr>
          <w:rFonts w:ascii="Times New Roman" w:hAnsi="Times New Roman"/>
          <w:sz w:val="28"/>
          <w:szCs w:val="28"/>
        </w:rPr>
        <w:t>–</w:t>
      </w:r>
      <w:r w:rsidR="00A638E4" w:rsidRPr="00C12E24">
        <w:rPr>
          <w:rFonts w:ascii="Times New Roman" w:hAnsi="Times New Roman"/>
          <w:sz w:val="28"/>
          <w:szCs w:val="28"/>
        </w:rPr>
        <w:t xml:space="preserve"> соревновани</w:t>
      </w:r>
      <w:r w:rsidR="00A638E4" w:rsidRPr="005D5892">
        <w:rPr>
          <w:rFonts w:ascii="Times New Roman" w:hAnsi="Times New Roman"/>
          <w:sz w:val="28"/>
          <w:szCs w:val="28"/>
        </w:rPr>
        <w:t>я</w:t>
      </w:r>
      <w:r w:rsidR="00C70188">
        <w:rPr>
          <w:rFonts w:ascii="Times New Roman" w:hAnsi="Times New Roman"/>
          <w:sz w:val="28"/>
          <w:szCs w:val="28"/>
        </w:rPr>
        <w:t xml:space="preserve"> </w:t>
      </w:r>
      <w:r w:rsidR="00A638E4" w:rsidRPr="00C12E24">
        <w:rPr>
          <w:rFonts w:ascii="Times New Roman" w:hAnsi="Times New Roman"/>
          <w:sz w:val="28"/>
          <w:szCs w:val="28"/>
        </w:rPr>
        <w:t xml:space="preserve"> провод</w:t>
      </w:r>
      <w:r w:rsidR="00C70188" w:rsidRPr="005D5892">
        <w:rPr>
          <w:rFonts w:ascii="Times New Roman" w:hAnsi="Times New Roman"/>
          <w:sz w:val="28"/>
          <w:szCs w:val="28"/>
        </w:rPr>
        <w:t>я</w:t>
      </w:r>
      <w:r w:rsidR="00A638E4" w:rsidRPr="005D5892">
        <w:rPr>
          <w:rFonts w:ascii="Times New Roman" w:hAnsi="Times New Roman"/>
          <w:sz w:val="28"/>
          <w:szCs w:val="28"/>
        </w:rPr>
        <w:t>тся</w:t>
      </w:r>
      <w:r w:rsidR="00A638E4" w:rsidRPr="006C024E">
        <w:rPr>
          <w:rFonts w:ascii="Times New Roman" w:hAnsi="Times New Roman"/>
          <w:sz w:val="28"/>
          <w:szCs w:val="28"/>
        </w:rPr>
        <w:t>,</w:t>
      </w:r>
      <w:r w:rsidR="00A638E4" w:rsidRPr="00C12E24">
        <w:rPr>
          <w:rFonts w:ascii="Times New Roman" w:hAnsi="Times New Roman"/>
          <w:sz w:val="28"/>
          <w:szCs w:val="28"/>
        </w:rPr>
        <w:t xml:space="preserve"> в соответствии с частью </w:t>
      </w:r>
      <w:r w:rsidR="00C70188">
        <w:rPr>
          <w:rFonts w:ascii="Times New Roman" w:hAnsi="Times New Roman"/>
          <w:sz w:val="28"/>
          <w:szCs w:val="28"/>
        </w:rPr>
        <w:t xml:space="preserve"> </w:t>
      </w:r>
      <w:r w:rsidR="00A638E4" w:rsidRPr="00C12E24">
        <w:rPr>
          <w:rFonts w:ascii="Times New Roman" w:hAnsi="Times New Roman"/>
          <w:sz w:val="28"/>
          <w:szCs w:val="28"/>
        </w:rPr>
        <w:t>II Календарного плана физкультурных мероприятий и спортивных мероприятий Иркутской области на 20</w:t>
      </w:r>
      <w:r>
        <w:rPr>
          <w:rFonts w:ascii="Times New Roman" w:hAnsi="Times New Roman"/>
          <w:sz w:val="28"/>
          <w:szCs w:val="28"/>
        </w:rPr>
        <w:t>26</w:t>
      </w:r>
      <w:r w:rsidR="00A638E4" w:rsidRPr="00C12E24">
        <w:rPr>
          <w:rFonts w:ascii="Times New Roman" w:hAnsi="Times New Roman"/>
          <w:sz w:val="28"/>
          <w:szCs w:val="28"/>
        </w:rPr>
        <w:t xml:space="preserve"> год, утвержденного распоряжением министерства </w:t>
      </w:r>
      <w:r w:rsidR="00A638E4" w:rsidRPr="00C70188">
        <w:rPr>
          <w:rFonts w:ascii="Times New Roman" w:hAnsi="Times New Roman"/>
          <w:sz w:val="28"/>
          <w:szCs w:val="28"/>
        </w:rPr>
        <w:t>спорта Иркутской области</w:t>
      </w:r>
      <w:r w:rsidR="00407D62">
        <w:rPr>
          <w:rFonts w:ascii="Times New Roman" w:hAnsi="Times New Roman"/>
          <w:sz w:val="28"/>
          <w:szCs w:val="28"/>
        </w:rPr>
        <w:t>.</w:t>
      </w:r>
      <w:proofErr w:type="gramEnd"/>
    </w:p>
    <w:p w:rsidR="00A638E4" w:rsidRPr="00C70188" w:rsidRDefault="005D5892" w:rsidP="00C12E24">
      <w:pPr>
        <w:spacing w:after="0" w:line="240" w:lineRule="auto"/>
        <w:ind w:firstLine="709"/>
        <w:jc w:val="both"/>
        <w:rPr>
          <w:rFonts w:ascii="Times New Roman" w:hAnsi="Times New Roman"/>
          <w:sz w:val="28"/>
          <w:szCs w:val="28"/>
          <w:shd w:val="clear" w:color="auto" w:fill="FFFFFF"/>
        </w:rPr>
      </w:pPr>
      <w:r w:rsidRPr="005D5892">
        <w:rPr>
          <w:rFonts w:ascii="Times New Roman" w:hAnsi="Times New Roman"/>
          <w:bCs/>
          <w:sz w:val="28"/>
          <w:szCs w:val="28"/>
        </w:rPr>
        <w:t>Региональной физкультурно-спортивной общественной организации «Федерация спортивного туризма Ир</w:t>
      </w:r>
      <w:r>
        <w:rPr>
          <w:rFonts w:ascii="Times New Roman" w:hAnsi="Times New Roman"/>
          <w:bCs/>
          <w:sz w:val="28"/>
          <w:szCs w:val="28"/>
        </w:rPr>
        <w:t xml:space="preserve">кутской области» (далее - </w:t>
      </w:r>
      <w:r w:rsidR="00A64577" w:rsidRPr="00A64577">
        <w:rPr>
          <w:rFonts w:ascii="Times New Roman" w:hAnsi="Times New Roman"/>
          <w:bCs/>
          <w:sz w:val="28"/>
          <w:szCs w:val="28"/>
        </w:rPr>
        <w:t>Федерация спортивного туризма Иркутской области</w:t>
      </w:r>
      <w:r w:rsidRPr="005D5892">
        <w:rPr>
          <w:rFonts w:ascii="Times New Roman" w:hAnsi="Times New Roman"/>
          <w:bCs/>
          <w:sz w:val="28"/>
          <w:szCs w:val="28"/>
        </w:rPr>
        <w:t xml:space="preserve">) </w:t>
      </w:r>
      <w:r w:rsidR="006E36BE" w:rsidRPr="00C70188">
        <w:rPr>
          <w:rFonts w:ascii="Times New Roman" w:hAnsi="Times New Roman"/>
          <w:sz w:val="28"/>
          <w:szCs w:val="28"/>
          <w:shd w:val="clear" w:color="auto" w:fill="FFFFFF"/>
        </w:rPr>
        <w:t>аккредитована распоряжением министерства сп</w:t>
      </w:r>
      <w:r w:rsidR="00A64577">
        <w:rPr>
          <w:rFonts w:ascii="Times New Roman" w:hAnsi="Times New Roman"/>
          <w:sz w:val="28"/>
          <w:szCs w:val="28"/>
          <w:shd w:val="clear" w:color="auto" w:fill="FFFFFF"/>
        </w:rPr>
        <w:t xml:space="preserve">орта Иркутской области от </w:t>
      </w:r>
      <w:r w:rsidR="00A64577" w:rsidRPr="00A64577">
        <w:rPr>
          <w:rFonts w:ascii="Times New Roman" w:hAnsi="Times New Roman"/>
          <w:sz w:val="28"/>
          <w:szCs w:val="28"/>
          <w:shd w:val="clear" w:color="auto" w:fill="FFFFFF"/>
        </w:rPr>
        <w:t>13 апреля 2022 г.</w:t>
      </w:r>
      <w:r w:rsidR="00A64577">
        <w:rPr>
          <w:rFonts w:ascii="Times New Roman" w:hAnsi="Times New Roman"/>
          <w:sz w:val="28"/>
          <w:szCs w:val="28"/>
          <w:shd w:val="clear" w:color="auto" w:fill="FFFFFF"/>
        </w:rPr>
        <w:t xml:space="preserve"> </w:t>
      </w:r>
      <w:r w:rsidR="006E36BE" w:rsidRPr="00C70188">
        <w:rPr>
          <w:rFonts w:ascii="Times New Roman" w:hAnsi="Times New Roman"/>
          <w:sz w:val="28"/>
          <w:szCs w:val="28"/>
          <w:shd w:val="clear" w:color="auto" w:fill="FFFFFF"/>
        </w:rPr>
        <w:t xml:space="preserve"> № </w:t>
      </w:r>
      <w:r w:rsidR="00A64577" w:rsidRPr="00A64577">
        <w:rPr>
          <w:rFonts w:ascii="Times New Roman" w:hAnsi="Times New Roman"/>
          <w:sz w:val="28"/>
          <w:szCs w:val="28"/>
          <w:shd w:val="clear" w:color="auto" w:fill="FFFFFF"/>
        </w:rPr>
        <w:t>96-377-мр.</w:t>
      </w:r>
    </w:p>
    <w:p w:rsidR="006E36BE" w:rsidRPr="00C12E24" w:rsidRDefault="006E36BE" w:rsidP="00C12E24">
      <w:pPr>
        <w:spacing w:after="0" w:line="240" w:lineRule="auto"/>
        <w:ind w:firstLine="709"/>
        <w:jc w:val="both"/>
        <w:rPr>
          <w:rFonts w:ascii="Times New Roman" w:hAnsi="Times New Roman"/>
          <w:sz w:val="28"/>
          <w:szCs w:val="28"/>
        </w:rPr>
      </w:pPr>
      <w:r w:rsidRPr="00C70188">
        <w:rPr>
          <w:rFonts w:ascii="Times New Roman" w:hAnsi="Times New Roman"/>
          <w:sz w:val="28"/>
          <w:szCs w:val="28"/>
        </w:rPr>
        <w:t>Соревнован</w:t>
      </w:r>
      <w:r w:rsidRPr="0047462F">
        <w:rPr>
          <w:rFonts w:ascii="Times New Roman" w:hAnsi="Times New Roman"/>
          <w:sz w:val="28"/>
          <w:szCs w:val="28"/>
        </w:rPr>
        <w:t>ия</w:t>
      </w:r>
      <w:r w:rsidRPr="00C70188">
        <w:rPr>
          <w:rFonts w:ascii="Times New Roman" w:hAnsi="Times New Roman"/>
          <w:sz w:val="28"/>
          <w:szCs w:val="28"/>
        </w:rPr>
        <w:t xml:space="preserve"> прово</w:t>
      </w:r>
      <w:r w:rsidRPr="0047462F">
        <w:rPr>
          <w:rFonts w:ascii="Times New Roman" w:hAnsi="Times New Roman"/>
          <w:sz w:val="28"/>
          <w:szCs w:val="28"/>
        </w:rPr>
        <w:t>дятся</w:t>
      </w:r>
      <w:r w:rsidR="00FE7AAF">
        <w:rPr>
          <w:rFonts w:ascii="Times New Roman" w:hAnsi="Times New Roman"/>
          <w:sz w:val="28"/>
          <w:szCs w:val="28"/>
        </w:rPr>
        <w:t xml:space="preserve"> </w:t>
      </w:r>
      <w:r w:rsidRPr="00C70188">
        <w:rPr>
          <w:rFonts w:ascii="Times New Roman" w:hAnsi="Times New Roman"/>
          <w:sz w:val="28"/>
          <w:szCs w:val="28"/>
        </w:rPr>
        <w:t xml:space="preserve"> в соответствии с правилами по</w:t>
      </w:r>
      <w:r w:rsidR="0047462F">
        <w:rPr>
          <w:rFonts w:ascii="Times New Roman" w:hAnsi="Times New Roman"/>
          <w:sz w:val="28"/>
          <w:szCs w:val="28"/>
        </w:rPr>
        <w:t xml:space="preserve"> Спортивному туризму,</w:t>
      </w:r>
      <w:r w:rsidRPr="00C70188">
        <w:rPr>
          <w:rFonts w:ascii="Times New Roman" w:hAnsi="Times New Roman"/>
          <w:i/>
          <w:sz w:val="28"/>
          <w:szCs w:val="28"/>
        </w:rPr>
        <w:t xml:space="preserve"> </w:t>
      </w:r>
      <w:r w:rsidRPr="00C70188">
        <w:rPr>
          <w:rFonts w:ascii="Times New Roman" w:hAnsi="Times New Roman"/>
          <w:sz w:val="28"/>
          <w:szCs w:val="28"/>
        </w:rPr>
        <w:t>утвержденными</w:t>
      </w:r>
      <w:r w:rsidR="0047462F">
        <w:rPr>
          <w:rFonts w:ascii="Times New Roman" w:hAnsi="Times New Roman"/>
          <w:sz w:val="28"/>
          <w:szCs w:val="28"/>
        </w:rPr>
        <w:t xml:space="preserve"> </w:t>
      </w:r>
      <w:r w:rsidR="0047462F" w:rsidRPr="0047462F">
        <w:rPr>
          <w:rFonts w:ascii="Times New Roman" w:hAnsi="Times New Roman"/>
          <w:sz w:val="28"/>
          <w:szCs w:val="28"/>
        </w:rPr>
        <w:t xml:space="preserve">приказом </w:t>
      </w:r>
      <w:proofErr w:type="spellStart"/>
      <w:r w:rsidR="0047462F" w:rsidRPr="0047462F">
        <w:rPr>
          <w:rFonts w:ascii="Times New Roman" w:hAnsi="Times New Roman"/>
          <w:sz w:val="28"/>
          <w:szCs w:val="28"/>
        </w:rPr>
        <w:t>Минспорта</w:t>
      </w:r>
      <w:proofErr w:type="spellEnd"/>
      <w:r w:rsidR="0047462F" w:rsidRPr="0047462F">
        <w:rPr>
          <w:rFonts w:ascii="Times New Roman" w:hAnsi="Times New Roman"/>
          <w:sz w:val="28"/>
          <w:szCs w:val="28"/>
        </w:rPr>
        <w:t xml:space="preserve"> России от 22 апреля 2021 года № 255</w:t>
      </w:r>
      <w:r w:rsidRPr="00C70188">
        <w:rPr>
          <w:rFonts w:ascii="Times New Roman" w:hAnsi="Times New Roman"/>
          <w:i/>
          <w:sz w:val="28"/>
          <w:szCs w:val="28"/>
        </w:rPr>
        <w:t>.</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Цель проведения с</w:t>
      </w:r>
      <w:r w:rsidR="00FE7AAF" w:rsidRPr="00C70188">
        <w:rPr>
          <w:rFonts w:ascii="Times New Roman" w:hAnsi="Times New Roman"/>
          <w:sz w:val="28"/>
          <w:szCs w:val="28"/>
        </w:rPr>
        <w:t>оревновани</w:t>
      </w:r>
      <w:r w:rsidR="00A24F17" w:rsidRPr="0047462F">
        <w:rPr>
          <w:rFonts w:ascii="Times New Roman" w:hAnsi="Times New Roman"/>
          <w:sz w:val="28"/>
          <w:szCs w:val="28"/>
        </w:rPr>
        <w:t>й</w:t>
      </w:r>
      <w:r w:rsidRPr="0047462F">
        <w:rPr>
          <w:rFonts w:ascii="Times New Roman" w:hAnsi="Times New Roman"/>
          <w:sz w:val="28"/>
          <w:szCs w:val="28"/>
        </w:rPr>
        <w:t>:</w:t>
      </w:r>
    </w:p>
    <w:p w:rsidR="0047462F" w:rsidRPr="0047462F" w:rsidRDefault="0047462F" w:rsidP="005238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7462F">
        <w:rPr>
          <w:rFonts w:ascii="Times New Roman" w:hAnsi="Times New Roman"/>
          <w:sz w:val="28"/>
          <w:szCs w:val="28"/>
        </w:rPr>
        <w:t>- повышения спортивного мастерства и квалификации спортсменов;</w:t>
      </w:r>
    </w:p>
    <w:p w:rsidR="0047462F" w:rsidRPr="0047462F" w:rsidRDefault="0047462F" w:rsidP="0047462F">
      <w:pPr>
        <w:spacing w:after="0" w:line="240" w:lineRule="auto"/>
        <w:ind w:firstLine="709"/>
        <w:jc w:val="both"/>
        <w:rPr>
          <w:rFonts w:ascii="Times New Roman" w:hAnsi="Times New Roman"/>
          <w:sz w:val="28"/>
          <w:szCs w:val="28"/>
        </w:rPr>
      </w:pPr>
      <w:r w:rsidRPr="0047462F">
        <w:rPr>
          <w:rFonts w:ascii="Times New Roman" w:hAnsi="Times New Roman"/>
          <w:sz w:val="28"/>
          <w:szCs w:val="28"/>
        </w:rPr>
        <w:t>- выявления сильнейших спортсменов Иркутской области;</w:t>
      </w:r>
    </w:p>
    <w:p w:rsidR="0047462F" w:rsidRPr="0047462F" w:rsidRDefault="0047462F" w:rsidP="0047462F">
      <w:pPr>
        <w:spacing w:after="0" w:line="240" w:lineRule="auto"/>
        <w:ind w:firstLine="709"/>
        <w:jc w:val="both"/>
        <w:rPr>
          <w:rFonts w:ascii="Times New Roman" w:hAnsi="Times New Roman"/>
          <w:sz w:val="28"/>
          <w:szCs w:val="28"/>
        </w:rPr>
      </w:pPr>
      <w:r w:rsidRPr="0047462F">
        <w:rPr>
          <w:rFonts w:ascii="Times New Roman" w:hAnsi="Times New Roman"/>
          <w:sz w:val="28"/>
          <w:szCs w:val="28"/>
        </w:rPr>
        <w:t>- совершенствования форм и методов учебно-тренировочного процесса;</w:t>
      </w:r>
    </w:p>
    <w:p w:rsidR="00A638E4" w:rsidRPr="00C12E24" w:rsidRDefault="00523847" w:rsidP="0047462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7462F" w:rsidRPr="0047462F">
        <w:rPr>
          <w:rFonts w:ascii="Times New Roman" w:hAnsi="Times New Roman"/>
          <w:sz w:val="28"/>
          <w:szCs w:val="28"/>
        </w:rPr>
        <w:t>отбор спортсменов в спортивную сборную Иркутской области для подготовки к всероссийским спортивным соревнованиям</w:t>
      </w:r>
      <w:r w:rsidR="0047462F">
        <w:rPr>
          <w:rFonts w:ascii="Times New Roman" w:hAnsi="Times New Roman"/>
          <w:sz w:val="28"/>
          <w:szCs w:val="28"/>
        </w:rPr>
        <w:t xml:space="preserve"> от</w:t>
      </w:r>
      <w:r w:rsidR="0047462F" w:rsidRPr="0047462F">
        <w:rPr>
          <w:rFonts w:ascii="Times New Roman" w:hAnsi="Times New Roman"/>
          <w:sz w:val="28"/>
          <w:szCs w:val="28"/>
        </w:rPr>
        <w:t xml:space="preserve"> имени Иркутской области.</w:t>
      </w:r>
    </w:p>
    <w:p w:rsidR="00A638E4" w:rsidRPr="00C12E24" w:rsidRDefault="00A638E4" w:rsidP="00C12E24">
      <w:pPr>
        <w:spacing w:after="0" w:line="240" w:lineRule="auto"/>
        <w:ind w:firstLine="709"/>
        <w:jc w:val="both"/>
        <w:rPr>
          <w:rFonts w:ascii="Times New Roman" w:hAnsi="Times New Roman"/>
          <w:sz w:val="28"/>
          <w:szCs w:val="28"/>
        </w:rPr>
      </w:pPr>
      <w:r w:rsidRPr="00C12E24">
        <w:rPr>
          <w:rFonts w:ascii="Times New Roman" w:hAnsi="Times New Roman"/>
          <w:sz w:val="28"/>
          <w:szCs w:val="28"/>
        </w:rPr>
        <w:t>Задачи</w:t>
      </w:r>
      <w:r w:rsidR="00C12E24" w:rsidRPr="00C12E24">
        <w:rPr>
          <w:rFonts w:ascii="Times New Roman" w:hAnsi="Times New Roman"/>
          <w:sz w:val="28"/>
          <w:szCs w:val="28"/>
        </w:rPr>
        <w:t xml:space="preserve"> проведения соревновани</w:t>
      </w:r>
      <w:r w:rsidR="0047462F">
        <w:rPr>
          <w:rFonts w:ascii="Times New Roman" w:hAnsi="Times New Roman"/>
          <w:sz w:val="28"/>
          <w:szCs w:val="28"/>
        </w:rPr>
        <w:t>й</w:t>
      </w:r>
      <w:r w:rsidR="00A24F17" w:rsidRPr="00C12E24">
        <w:rPr>
          <w:rFonts w:ascii="Times New Roman" w:hAnsi="Times New Roman"/>
          <w:sz w:val="28"/>
          <w:szCs w:val="28"/>
        </w:rPr>
        <w:t>:</w:t>
      </w:r>
    </w:p>
    <w:p w:rsidR="00523847" w:rsidRPr="00523847" w:rsidRDefault="00C12E24" w:rsidP="00523847">
      <w:pPr>
        <w:spacing w:after="0" w:line="240" w:lineRule="auto"/>
        <w:ind w:firstLine="709"/>
        <w:jc w:val="both"/>
        <w:rPr>
          <w:rFonts w:ascii="Times New Roman" w:hAnsi="Times New Roman"/>
          <w:sz w:val="28"/>
          <w:szCs w:val="28"/>
        </w:rPr>
      </w:pPr>
      <w:r w:rsidRPr="00C12E24">
        <w:rPr>
          <w:rFonts w:ascii="Times New Roman" w:hAnsi="Times New Roman"/>
          <w:sz w:val="28"/>
          <w:szCs w:val="28"/>
        </w:rPr>
        <w:t>-</w:t>
      </w:r>
      <w:r w:rsidR="00523847">
        <w:rPr>
          <w:rFonts w:ascii="Times New Roman" w:hAnsi="Times New Roman"/>
          <w:sz w:val="28"/>
          <w:szCs w:val="28"/>
        </w:rPr>
        <w:t xml:space="preserve"> </w:t>
      </w:r>
      <w:r w:rsidR="00523847" w:rsidRPr="00523847">
        <w:rPr>
          <w:rFonts w:ascii="Times New Roman" w:hAnsi="Times New Roman"/>
          <w:sz w:val="28"/>
          <w:szCs w:val="28"/>
        </w:rPr>
        <w:t>развития спортивного туризма в Иркутской области;</w:t>
      </w:r>
    </w:p>
    <w:p w:rsidR="00C12E24" w:rsidRPr="00C12E24" w:rsidRDefault="00523847" w:rsidP="00523847">
      <w:pPr>
        <w:spacing w:after="0" w:line="240" w:lineRule="auto"/>
        <w:ind w:firstLine="709"/>
        <w:jc w:val="both"/>
        <w:rPr>
          <w:rFonts w:ascii="Times New Roman" w:hAnsi="Times New Roman"/>
          <w:sz w:val="28"/>
          <w:szCs w:val="28"/>
        </w:rPr>
      </w:pPr>
      <w:r w:rsidRPr="00523847">
        <w:rPr>
          <w:rFonts w:ascii="Times New Roman" w:hAnsi="Times New Roman"/>
          <w:sz w:val="28"/>
          <w:szCs w:val="28"/>
        </w:rPr>
        <w:t>- популяризации спортивного туризма;</w:t>
      </w:r>
    </w:p>
    <w:p w:rsidR="00C12E24" w:rsidRPr="00C12E24" w:rsidRDefault="00523847" w:rsidP="00C12E24">
      <w:pPr>
        <w:spacing w:after="0" w:line="240" w:lineRule="auto"/>
        <w:ind w:firstLine="709"/>
        <w:jc w:val="both"/>
        <w:rPr>
          <w:rFonts w:ascii="Times New Roman" w:hAnsi="Times New Roman"/>
          <w:sz w:val="28"/>
          <w:szCs w:val="28"/>
        </w:rPr>
      </w:pPr>
      <w:r>
        <w:rPr>
          <w:rFonts w:ascii="Times New Roman" w:hAnsi="Times New Roman"/>
          <w:sz w:val="28"/>
          <w:szCs w:val="28"/>
        </w:rPr>
        <w:t>- к</w:t>
      </w:r>
      <w:r w:rsidRPr="00523847">
        <w:rPr>
          <w:rFonts w:ascii="Times New Roman" w:hAnsi="Times New Roman"/>
          <w:sz w:val="28"/>
          <w:szCs w:val="28"/>
        </w:rPr>
        <w:t>онтроль подготовленности спортсменов к главным стартам</w:t>
      </w:r>
      <w:r w:rsidR="00C12E24" w:rsidRPr="00C12E24">
        <w:rPr>
          <w:rFonts w:ascii="Times New Roman" w:hAnsi="Times New Roman"/>
          <w:sz w:val="28"/>
          <w:szCs w:val="28"/>
        </w:rPr>
        <w:t>.</w:t>
      </w:r>
    </w:p>
    <w:p w:rsidR="00446C76" w:rsidRDefault="00446C76" w:rsidP="00446C76">
      <w:pPr>
        <w:spacing w:after="0" w:line="240" w:lineRule="auto"/>
        <w:ind w:firstLine="567"/>
        <w:jc w:val="both"/>
        <w:rPr>
          <w:rFonts w:ascii="Times New Roman" w:hAnsi="Times New Roman"/>
          <w:b/>
          <w:sz w:val="28"/>
          <w:szCs w:val="28"/>
        </w:rPr>
      </w:pPr>
    </w:p>
    <w:p w:rsidR="008448D3" w:rsidRPr="008448D3" w:rsidRDefault="008448D3" w:rsidP="00E01913">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2. </w:t>
      </w:r>
      <w:r w:rsidRPr="008448D3">
        <w:rPr>
          <w:rFonts w:ascii="Times New Roman" w:hAnsi="Times New Roman"/>
          <w:b/>
          <w:sz w:val="28"/>
          <w:szCs w:val="28"/>
        </w:rPr>
        <w:t>Общие сведения о спортивном мероприятии</w:t>
      </w:r>
    </w:p>
    <w:p w:rsidR="00111433" w:rsidRPr="00CD787F" w:rsidRDefault="00111433" w:rsidP="00111433">
      <w:pPr>
        <w:spacing w:after="0" w:line="100" w:lineRule="atLeast"/>
        <w:ind w:firstLine="708"/>
        <w:jc w:val="both"/>
        <w:rPr>
          <w:rFonts w:ascii="Times New Roman" w:hAnsi="Times New Roman"/>
          <w:sz w:val="28"/>
          <w:szCs w:val="28"/>
          <w:highlight w:val="yellow"/>
        </w:rPr>
      </w:pPr>
      <w:r>
        <w:rPr>
          <w:rFonts w:ascii="Times New Roman" w:hAnsi="Times New Roman"/>
          <w:sz w:val="28"/>
          <w:szCs w:val="28"/>
        </w:rPr>
        <w:t>2</w:t>
      </w:r>
      <w:r w:rsidRPr="002535C4">
        <w:rPr>
          <w:rFonts w:ascii="Times New Roman" w:hAnsi="Times New Roman"/>
          <w:sz w:val="28"/>
          <w:szCs w:val="28"/>
        </w:rPr>
        <w:t xml:space="preserve">.1. Соревнования проводятся </w:t>
      </w:r>
      <w:r>
        <w:rPr>
          <w:rFonts w:ascii="Times New Roman" w:hAnsi="Times New Roman"/>
          <w:sz w:val="28"/>
          <w:szCs w:val="28"/>
        </w:rPr>
        <w:t>на территории Иркутской области.</w:t>
      </w:r>
    </w:p>
    <w:p w:rsidR="00111433" w:rsidRDefault="00111433" w:rsidP="00111433">
      <w:pPr>
        <w:spacing w:after="0" w:line="100" w:lineRule="atLeast"/>
        <w:ind w:firstLine="708"/>
        <w:jc w:val="both"/>
        <w:rPr>
          <w:rFonts w:ascii="Times New Roman" w:hAnsi="Times New Roman"/>
          <w:sz w:val="28"/>
          <w:szCs w:val="28"/>
        </w:rPr>
      </w:pPr>
      <w:r>
        <w:rPr>
          <w:rFonts w:ascii="Times New Roman" w:hAnsi="Times New Roman"/>
          <w:sz w:val="28"/>
          <w:szCs w:val="28"/>
        </w:rPr>
        <w:br w:type="page"/>
      </w:r>
    </w:p>
    <w:p w:rsidR="00111433" w:rsidRDefault="00111433" w:rsidP="00111433">
      <w:pPr>
        <w:spacing w:after="0" w:line="100" w:lineRule="atLeast"/>
        <w:ind w:firstLine="708"/>
        <w:jc w:val="both"/>
        <w:rPr>
          <w:rFonts w:ascii="Times New Roman" w:hAnsi="Times New Roman"/>
          <w:sz w:val="28"/>
          <w:szCs w:val="28"/>
        </w:rPr>
        <w:sectPr w:rsidR="00111433" w:rsidSect="00111433">
          <w:pgSz w:w="11906" w:h="16838"/>
          <w:pgMar w:top="1077" w:right="386" w:bottom="992" w:left="1077" w:header="709" w:footer="709" w:gutter="0"/>
          <w:cols w:space="708"/>
          <w:docGrid w:linePitch="360"/>
        </w:sectPr>
      </w:pPr>
    </w:p>
    <w:p w:rsidR="00111433" w:rsidRDefault="00111433" w:rsidP="00111433">
      <w:pPr>
        <w:spacing w:after="0" w:line="100" w:lineRule="atLeast"/>
        <w:ind w:firstLine="708"/>
        <w:jc w:val="both"/>
        <w:rPr>
          <w:rFonts w:ascii="Times New Roman" w:hAnsi="Times New Roman"/>
          <w:sz w:val="28"/>
          <w:szCs w:val="28"/>
        </w:rPr>
      </w:pPr>
      <w:r>
        <w:rPr>
          <w:rFonts w:ascii="Times New Roman" w:hAnsi="Times New Roman"/>
          <w:sz w:val="28"/>
          <w:szCs w:val="28"/>
        </w:rPr>
        <w:lastRenderedPageBreak/>
        <w:t>2</w:t>
      </w:r>
      <w:r w:rsidRPr="007A0DBF">
        <w:rPr>
          <w:rFonts w:ascii="Times New Roman" w:hAnsi="Times New Roman"/>
          <w:sz w:val="28"/>
          <w:szCs w:val="28"/>
        </w:rPr>
        <w:t xml:space="preserve">.2. Соревнования проводятся в городе </w:t>
      </w:r>
      <w:proofErr w:type="spellStart"/>
      <w:r w:rsidRPr="007A0DBF">
        <w:rPr>
          <w:rFonts w:ascii="Times New Roman" w:hAnsi="Times New Roman"/>
          <w:sz w:val="28"/>
          <w:szCs w:val="28"/>
        </w:rPr>
        <w:t>Шелехов</w:t>
      </w:r>
      <w:proofErr w:type="spellEnd"/>
      <w:r w:rsidRPr="007A0DBF">
        <w:rPr>
          <w:rFonts w:ascii="Times New Roman" w:hAnsi="Times New Roman"/>
          <w:sz w:val="28"/>
          <w:szCs w:val="28"/>
        </w:rPr>
        <w:t>, парковая территория стадиона «Металлург</w:t>
      </w:r>
      <w:r>
        <w:rPr>
          <w:rFonts w:ascii="Times New Roman" w:hAnsi="Times New Roman"/>
          <w:sz w:val="28"/>
          <w:szCs w:val="28"/>
        </w:rPr>
        <w:t xml:space="preserve">». Адрес: Парк18-й квартал, 44Б </w:t>
      </w:r>
      <w:r w:rsidRPr="007A0DBF">
        <w:rPr>
          <w:rFonts w:ascii="Times New Roman" w:hAnsi="Times New Roman"/>
          <w:sz w:val="28"/>
          <w:szCs w:val="28"/>
        </w:rPr>
        <w:t>18-й квартал.</w:t>
      </w:r>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11433">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111433" w:rsidP="00111433">
            <w:pPr>
              <w:pStyle w:val="af0"/>
              <w:widowControl w:val="0"/>
              <w:ind w:left="113" w:right="113"/>
              <w:jc w:val="center"/>
              <w:rPr>
                <w:sz w:val="20"/>
                <w:highlight w:val="yellow"/>
              </w:rPr>
            </w:pPr>
          </w:p>
          <w:p w:rsidR="00111433" w:rsidRPr="002535C4" w:rsidRDefault="00111433" w:rsidP="00111433">
            <w:pPr>
              <w:pStyle w:val="af0"/>
              <w:widowControl w:val="0"/>
              <w:ind w:left="113" w:right="113"/>
              <w:jc w:val="center"/>
              <w:rPr>
                <w:sz w:val="20"/>
              </w:rPr>
            </w:pPr>
            <w:r w:rsidRPr="00BE0842">
              <w:rPr>
                <w:sz w:val="20"/>
              </w:rPr>
              <w:t xml:space="preserve">г. </w:t>
            </w:r>
            <w:proofErr w:type="spellStart"/>
            <w:r>
              <w:rPr>
                <w:sz w:val="20"/>
              </w:rPr>
              <w:t>Шелехов</w:t>
            </w:r>
            <w:proofErr w:type="spellEnd"/>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highlight w:val="yellow"/>
              </w:rPr>
            </w:pPr>
            <w:r>
              <w:rPr>
                <w:rFonts w:ascii="Times New Roman" w:hAnsi="Times New Roman"/>
                <w:sz w:val="20"/>
                <w:szCs w:val="20"/>
              </w:rPr>
              <w:t>18.04.2026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111433" w:rsidRPr="002535C4" w:rsidTr="00111433">
        <w:trPr>
          <w:cantSplit/>
          <w:trHeight w:val="734"/>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111433" w:rsidRDefault="00111433"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III</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6B498E" w:rsidRDefault="006B498E" w:rsidP="00111433">
            <w:pPr>
              <w:widowControl w:val="0"/>
              <w:spacing w:after="0"/>
              <w:jc w:val="center"/>
              <w:rPr>
                <w:rFonts w:ascii="Times New Roman" w:hAnsi="Times New Roman"/>
                <w:sz w:val="20"/>
                <w:szCs w:val="20"/>
              </w:rPr>
            </w:pPr>
            <w:r w:rsidRPr="006B498E">
              <w:rPr>
                <w:rFonts w:ascii="Times New Roman" w:hAnsi="Times New Roman"/>
                <w:sz w:val="20"/>
                <w:szCs w:val="20"/>
              </w:rPr>
              <w:t>2008</w:t>
            </w:r>
            <w:r>
              <w:rPr>
                <w:rFonts w:ascii="Times New Roman" w:hAnsi="Times New Roman"/>
                <w:sz w:val="20"/>
                <w:szCs w:val="20"/>
              </w:rPr>
              <w:t>г.р. и старше</w:t>
            </w:r>
          </w:p>
        </w:tc>
        <w:tc>
          <w:tcPr>
            <w:tcW w:w="330" w:type="pct"/>
            <w:shd w:val="clear" w:color="auto" w:fill="auto"/>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18</w:t>
            </w:r>
            <w:r w:rsidR="00111433" w:rsidRPr="002535C4">
              <w:rPr>
                <w:rFonts w:ascii="Times New Roman" w:hAnsi="Times New Roman"/>
                <w:sz w:val="20"/>
                <w:szCs w:val="20"/>
              </w:rPr>
              <w:t>.0</w:t>
            </w:r>
            <w:r>
              <w:rPr>
                <w:rFonts w:ascii="Times New Roman" w:hAnsi="Times New Roman"/>
                <w:sz w:val="20"/>
                <w:szCs w:val="20"/>
              </w:rPr>
              <w:t>4.2026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3</w:t>
            </w:r>
          </w:p>
        </w:tc>
        <w:tc>
          <w:tcPr>
            <w:tcW w:w="474" w:type="pct"/>
            <w:vAlign w:val="center"/>
          </w:tcPr>
          <w:p w:rsidR="00111433" w:rsidRPr="002535C4" w:rsidRDefault="00111433"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111433" w:rsidRPr="002535C4" w:rsidTr="00111433">
        <w:trPr>
          <w:cantSplit/>
          <w:trHeight w:val="702"/>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6B498E" w:rsidRDefault="006B498E" w:rsidP="00111433">
            <w:pPr>
              <w:widowControl w:val="0"/>
              <w:spacing w:after="0"/>
              <w:jc w:val="center"/>
              <w:rPr>
                <w:rFonts w:ascii="Times New Roman" w:hAnsi="Times New Roman"/>
                <w:sz w:val="20"/>
                <w:szCs w:val="20"/>
              </w:rPr>
            </w:pPr>
            <w:r>
              <w:rPr>
                <w:rFonts w:ascii="Times New Roman" w:hAnsi="Times New Roman"/>
                <w:sz w:val="20"/>
                <w:szCs w:val="20"/>
              </w:rPr>
              <w:t>нет</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6B498E" w:rsidRDefault="006B498E" w:rsidP="00111433">
            <w:pPr>
              <w:widowControl w:val="0"/>
              <w:spacing w:after="0"/>
              <w:jc w:val="center"/>
              <w:rPr>
                <w:rFonts w:ascii="Times New Roman" w:hAnsi="Times New Roman"/>
                <w:sz w:val="20"/>
                <w:szCs w:val="20"/>
              </w:rPr>
            </w:pPr>
            <w:r>
              <w:rPr>
                <w:rFonts w:ascii="Times New Roman" w:hAnsi="Times New Roman"/>
                <w:sz w:val="20"/>
                <w:szCs w:val="20"/>
              </w:rPr>
              <w:t>2008г.р. и старше</w:t>
            </w:r>
          </w:p>
        </w:tc>
        <w:tc>
          <w:tcPr>
            <w:tcW w:w="330" w:type="pct"/>
            <w:shd w:val="clear" w:color="auto" w:fill="auto"/>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18.04.2026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2</w:t>
            </w:r>
          </w:p>
        </w:tc>
        <w:tc>
          <w:tcPr>
            <w:tcW w:w="474" w:type="pct"/>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111433" w:rsidRDefault="00111433" w:rsidP="00111433">
            <w:pPr>
              <w:widowControl w:val="0"/>
              <w:spacing w:after="0"/>
              <w:jc w:val="center"/>
              <w:rPr>
                <w:rFonts w:ascii="Times New Roman" w:hAnsi="Times New Roman"/>
                <w:sz w:val="20"/>
                <w:szCs w:val="20"/>
              </w:rPr>
            </w:pPr>
          </w:p>
          <w:p w:rsidR="00111433" w:rsidRDefault="00111433"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trHeight w:hRule="exact" w:val="71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w:t>
            </w: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18.04.2026</w:t>
            </w:r>
          </w:p>
        </w:tc>
        <w:tc>
          <w:tcPr>
            <w:tcW w:w="1044" w:type="pct"/>
            <w:tcMar>
              <w:left w:w="0" w:type="dxa"/>
              <w:right w:w="0" w:type="dxa"/>
            </w:tcMar>
            <w:vAlign w:val="center"/>
          </w:tcPr>
          <w:p w:rsidR="00111433" w:rsidRPr="002535C4" w:rsidRDefault="00EF6005" w:rsidP="00111433">
            <w:pPr>
              <w:widowControl w:val="0"/>
              <w:spacing w:after="0"/>
              <w:jc w:val="center"/>
              <w:rPr>
                <w:rFonts w:ascii="Times New Roman" w:hAnsi="Times New Roman"/>
                <w:sz w:val="20"/>
                <w:szCs w:val="20"/>
                <w:highlight w:val="yellow"/>
              </w:rPr>
            </w:pPr>
            <w:r>
              <w:rPr>
                <w:rFonts w:ascii="Times New Roman" w:hAnsi="Times New Roman"/>
                <w:sz w:val="20"/>
                <w:szCs w:val="20"/>
              </w:rPr>
              <w:t>Награждение</w:t>
            </w:r>
            <w:r w:rsidR="00111433" w:rsidRPr="00B712AE">
              <w:rPr>
                <w:rFonts w:ascii="Times New Roman" w:hAnsi="Times New Roman"/>
                <w:sz w:val="20"/>
                <w:szCs w:val="20"/>
              </w:rPr>
              <w:t>, день отъезда</w:t>
            </w:r>
            <w:r w:rsidR="00111433">
              <w:rPr>
                <w:rFonts w:ascii="Times New Roman" w:hAnsi="Times New Roman"/>
                <w:sz w:val="20"/>
                <w:szCs w:val="20"/>
              </w:rPr>
              <w:t>.</w:t>
            </w: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713"/>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375"/>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both"/>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Pr="00025064" w:rsidRDefault="00111433" w:rsidP="00111433">
      <w:pPr>
        <w:spacing w:after="0" w:line="100" w:lineRule="atLeast"/>
        <w:ind w:firstLine="708"/>
        <w:jc w:val="both"/>
        <w:rPr>
          <w:rFonts w:ascii="Times New Roman" w:hAnsi="Times New Roman"/>
          <w:sz w:val="28"/>
          <w:szCs w:val="28"/>
        </w:rPr>
      </w:pPr>
    </w:p>
    <w:p w:rsidR="00111433" w:rsidRPr="00CE3C17" w:rsidRDefault="00111433" w:rsidP="00111433">
      <w:pPr>
        <w:pStyle w:val="a8"/>
        <w:tabs>
          <w:tab w:val="left" w:pos="0"/>
        </w:tabs>
        <w:spacing w:after="0" w:line="240" w:lineRule="auto"/>
        <w:ind w:left="0"/>
        <w:jc w:val="center"/>
        <w:rPr>
          <w:rFonts w:ascii="Times New Roman" w:hAnsi="Times New Roman"/>
          <w:b/>
          <w:bCs/>
          <w:sz w:val="28"/>
          <w:szCs w:val="28"/>
        </w:rPr>
      </w:pPr>
    </w:p>
    <w:p w:rsidR="00111433" w:rsidRDefault="00111433"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111433" w:rsidRDefault="00111433"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111433" w:rsidRDefault="00111433"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111433" w:rsidRDefault="00111433"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p>
    <w:p w:rsidR="00111433" w:rsidRPr="00D23748" w:rsidRDefault="00E877C1" w:rsidP="00111433">
      <w:pPr>
        <w:pStyle w:val="a8"/>
        <w:tabs>
          <w:tab w:val="left" w:pos="0"/>
        </w:tabs>
        <w:autoSpaceDE w:val="0"/>
        <w:autoSpaceDN w:val="0"/>
        <w:adjustRightInd w:val="0"/>
        <w:spacing w:after="0" w:line="240" w:lineRule="auto"/>
        <w:jc w:val="center"/>
        <w:rPr>
          <w:rFonts w:ascii="Times New Roman" w:hAnsi="Times New Roman"/>
          <w:bCs/>
          <w:color w:val="000000"/>
          <w:sz w:val="28"/>
          <w:szCs w:val="28"/>
        </w:rPr>
      </w:pPr>
      <w:r w:rsidRPr="00E877C1">
        <w:rPr>
          <w:rFonts w:ascii="Times New Roman" w:hAnsi="Times New Roman"/>
          <w:bCs/>
          <w:color w:val="000000"/>
          <w:sz w:val="28"/>
          <w:szCs w:val="28"/>
        </w:rPr>
        <w:lastRenderedPageBreak/>
        <w:t>2</w:t>
      </w:r>
      <w:r w:rsidR="00111433">
        <w:rPr>
          <w:rFonts w:ascii="Times New Roman" w:hAnsi="Times New Roman"/>
          <w:bCs/>
          <w:color w:val="000000"/>
          <w:sz w:val="28"/>
          <w:szCs w:val="28"/>
        </w:rPr>
        <w:t>.3</w:t>
      </w:r>
      <w:r w:rsidR="00111433" w:rsidRPr="00D23748">
        <w:rPr>
          <w:rFonts w:ascii="Times New Roman" w:hAnsi="Times New Roman"/>
          <w:bCs/>
          <w:color w:val="000000"/>
          <w:sz w:val="28"/>
          <w:szCs w:val="28"/>
        </w:rPr>
        <w:t>. Соревнов</w:t>
      </w:r>
      <w:r w:rsidR="00111433">
        <w:rPr>
          <w:rFonts w:ascii="Times New Roman" w:hAnsi="Times New Roman"/>
          <w:bCs/>
          <w:color w:val="000000"/>
          <w:sz w:val="28"/>
          <w:szCs w:val="28"/>
        </w:rPr>
        <w:t>ания проводятся в городе Иркутск</w:t>
      </w:r>
      <w:r w:rsidR="00111433" w:rsidRPr="00D23748">
        <w:rPr>
          <w:rFonts w:ascii="Times New Roman" w:hAnsi="Times New Roman"/>
          <w:bCs/>
          <w:color w:val="000000"/>
          <w:sz w:val="28"/>
          <w:szCs w:val="28"/>
        </w:rPr>
        <w:t>,</w:t>
      </w:r>
      <w:r w:rsidR="00111433">
        <w:rPr>
          <w:rFonts w:ascii="Times New Roman" w:hAnsi="Times New Roman"/>
          <w:bCs/>
          <w:color w:val="000000"/>
          <w:sz w:val="28"/>
          <w:szCs w:val="28"/>
        </w:rPr>
        <w:t xml:space="preserve"> городской лес «Роща </w:t>
      </w:r>
      <w:proofErr w:type="spellStart"/>
      <w:r w:rsidR="00111433">
        <w:rPr>
          <w:rFonts w:ascii="Times New Roman" w:hAnsi="Times New Roman"/>
          <w:bCs/>
          <w:color w:val="000000"/>
          <w:sz w:val="28"/>
          <w:szCs w:val="28"/>
        </w:rPr>
        <w:t>Синюшина</w:t>
      </w:r>
      <w:proofErr w:type="spellEnd"/>
      <w:r w:rsidR="00111433">
        <w:rPr>
          <w:rFonts w:ascii="Times New Roman" w:hAnsi="Times New Roman"/>
          <w:bCs/>
          <w:color w:val="000000"/>
          <w:sz w:val="28"/>
          <w:szCs w:val="28"/>
        </w:rPr>
        <w:t xml:space="preserve"> гора» </w:t>
      </w:r>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11433">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111433" w:rsidP="00111433">
            <w:pPr>
              <w:pStyle w:val="af0"/>
              <w:widowControl w:val="0"/>
              <w:ind w:left="113" w:right="113"/>
              <w:jc w:val="center"/>
              <w:rPr>
                <w:sz w:val="20"/>
                <w:highlight w:val="yellow"/>
              </w:rPr>
            </w:pPr>
          </w:p>
          <w:p w:rsidR="00111433" w:rsidRPr="002535C4" w:rsidRDefault="00111433" w:rsidP="00111433">
            <w:pPr>
              <w:pStyle w:val="af0"/>
              <w:widowControl w:val="0"/>
              <w:ind w:left="113" w:right="113"/>
              <w:jc w:val="center"/>
              <w:rPr>
                <w:sz w:val="20"/>
              </w:rPr>
            </w:pPr>
            <w:r w:rsidRPr="00BE0842">
              <w:rPr>
                <w:sz w:val="20"/>
              </w:rPr>
              <w:t xml:space="preserve">г. </w:t>
            </w:r>
            <w:r>
              <w:rPr>
                <w:sz w:val="20"/>
              </w:rPr>
              <w:t>Иркутск</w:t>
            </w:r>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highlight w:val="yellow"/>
              </w:rPr>
            </w:pPr>
            <w:r>
              <w:rPr>
                <w:rFonts w:ascii="Times New Roman" w:hAnsi="Times New Roman"/>
                <w:sz w:val="20"/>
                <w:szCs w:val="20"/>
              </w:rPr>
              <w:t>11.05.2026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111433" w:rsidRPr="002535C4" w:rsidTr="00111433">
        <w:trPr>
          <w:cantSplit/>
          <w:trHeight w:val="734"/>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6B498E" w:rsidRDefault="006B498E"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III</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7A0DBF">
              <w:rPr>
                <w:rFonts w:ascii="Times New Roman" w:hAnsi="Times New Roman"/>
                <w:sz w:val="20"/>
                <w:szCs w:val="20"/>
              </w:rPr>
              <w:t xml:space="preserve"> г.р.</w:t>
            </w:r>
            <w:r>
              <w:rPr>
                <w:rFonts w:ascii="Times New Roman" w:hAnsi="Times New Roman"/>
                <w:sz w:val="20"/>
                <w:szCs w:val="20"/>
              </w:rPr>
              <w:t xml:space="preserve"> и старше</w:t>
            </w:r>
          </w:p>
        </w:tc>
        <w:tc>
          <w:tcPr>
            <w:tcW w:w="330" w:type="pct"/>
            <w:shd w:val="clear" w:color="auto" w:fill="auto"/>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11</w:t>
            </w:r>
            <w:r w:rsidRPr="002535C4">
              <w:rPr>
                <w:rFonts w:ascii="Times New Roman" w:hAnsi="Times New Roman"/>
                <w:sz w:val="20"/>
                <w:szCs w:val="20"/>
              </w:rPr>
              <w:t>.0</w:t>
            </w:r>
            <w:r w:rsidR="006B498E">
              <w:rPr>
                <w:rFonts w:ascii="Times New Roman" w:hAnsi="Times New Roman"/>
                <w:sz w:val="20"/>
                <w:szCs w:val="20"/>
              </w:rPr>
              <w:t>5.2026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3</w:t>
            </w:r>
          </w:p>
        </w:tc>
        <w:tc>
          <w:tcPr>
            <w:tcW w:w="474" w:type="pct"/>
            <w:vAlign w:val="center"/>
          </w:tcPr>
          <w:p w:rsidR="00111433" w:rsidRPr="002535C4" w:rsidRDefault="00111433"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111433" w:rsidRPr="002535C4" w:rsidTr="00111433">
        <w:trPr>
          <w:cantSplit/>
          <w:trHeight w:val="702"/>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нет</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B712AE">
              <w:rPr>
                <w:rFonts w:ascii="Times New Roman" w:hAnsi="Times New Roman"/>
                <w:sz w:val="20"/>
                <w:szCs w:val="20"/>
              </w:rPr>
              <w:t xml:space="preserve"> г.р. и старше</w:t>
            </w:r>
          </w:p>
        </w:tc>
        <w:tc>
          <w:tcPr>
            <w:tcW w:w="330" w:type="pct"/>
            <w:shd w:val="clear" w:color="auto" w:fill="auto"/>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11.05.2026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2</w:t>
            </w:r>
          </w:p>
        </w:tc>
        <w:tc>
          <w:tcPr>
            <w:tcW w:w="474" w:type="pct"/>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111433" w:rsidRDefault="00111433" w:rsidP="00111433">
            <w:pPr>
              <w:widowControl w:val="0"/>
              <w:spacing w:after="0"/>
              <w:jc w:val="center"/>
              <w:rPr>
                <w:rFonts w:ascii="Times New Roman" w:hAnsi="Times New Roman"/>
                <w:sz w:val="20"/>
                <w:szCs w:val="20"/>
              </w:rPr>
            </w:pPr>
          </w:p>
          <w:p w:rsidR="00111433" w:rsidRDefault="00111433" w:rsidP="00111433">
            <w:pPr>
              <w:widowControl w:val="0"/>
              <w:spacing w:after="0"/>
              <w:rPr>
                <w:rFonts w:ascii="Times New Roman" w:hAnsi="Times New Roman"/>
                <w:sz w:val="20"/>
                <w:szCs w:val="20"/>
              </w:rPr>
            </w:pPr>
            <w:r>
              <w:rPr>
                <w:rFonts w:ascii="Times New Roman" w:hAnsi="Times New Roman"/>
                <w:sz w:val="20"/>
                <w:szCs w:val="20"/>
              </w:rPr>
              <w:t xml:space="preserve"> </w:t>
            </w:r>
            <w:r w:rsidR="006B498E">
              <w:rPr>
                <w:rFonts w:ascii="Times New Roman" w:hAnsi="Times New Roman"/>
                <w:sz w:val="20"/>
                <w:szCs w:val="20"/>
              </w:rPr>
              <w:t xml:space="preserve"> </w:t>
            </w:r>
            <w:r>
              <w:rPr>
                <w:rFonts w:ascii="Times New Roman" w:hAnsi="Times New Roman"/>
                <w:sz w:val="20"/>
                <w:szCs w:val="20"/>
              </w:rPr>
              <w:t>2/6</w:t>
            </w:r>
          </w:p>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trHeight w:hRule="exact" w:val="71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w:t>
            </w: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6B498E" w:rsidP="00111433">
            <w:pPr>
              <w:widowControl w:val="0"/>
              <w:spacing w:after="0"/>
              <w:jc w:val="center"/>
              <w:rPr>
                <w:rFonts w:ascii="Times New Roman" w:hAnsi="Times New Roman"/>
                <w:sz w:val="20"/>
                <w:szCs w:val="20"/>
              </w:rPr>
            </w:pPr>
            <w:r>
              <w:rPr>
                <w:rFonts w:ascii="Times New Roman" w:hAnsi="Times New Roman"/>
                <w:sz w:val="20"/>
                <w:szCs w:val="20"/>
              </w:rPr>
              <w:t>11.05.2026</w:t>
            </w: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Pr>
                <w:rFonts w:ascii="Times New Roman" w:hAnsi="Times New Roman"/>
                <w:sz w:val="20"/>
                <w:szCs w:val="20"/>
              </w:rPr>
              <w:t>Награждение</w:t>
            </w:r>
            <w:r w:rsidRPr="00B712AE">
              <w:rPr>
                <w:rFonts w:ascii="Times New Roman" w:hAnsi="Times New Roman"/>
                <w:sz w:val="20"/>
                <w:szCs w:val="20"/>
              </w:rPr>
              <w:t>, день отъезда</w:t>
            </w:r>
            <w:r>
              <w:rPr>
                <w:rFonts w:ascii="Times New Roman" w:hAnsi="Times New Roman"/>
                <w:sz w:val="20"/>
                <w:szCs w:val="20"/>
              </w:rPr>
              <w:t>.</w:t>
            </w: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713"/>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375"/>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both"/>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E877C1" w:rsidP="00111433">
      <w:pPr>
        <w:autoSpaceDE w:val="0"/>
        <w:autoSpaceDN w:val="0"/>
        <w:adjustRightInd w:val="0"/>
        <w:spacing w:after="0" w:line="240" w:lineRule="auto"/>
        <w:ind w:firstLine="708"/>
        <w:jc w:val="center"/>
        <w:rPr>
          <w:rFonts w:ascii="Times New Roman" w:hAnsi="Times New Roman"/>
          <w:sz w:val="28"/>
          <w:szCs w:val="28"/>
        </w:rPr>
      </w:pPr>
      <w:r w:rsidRPr="00E877C1">
        <w:rPr>
          <w:rFonts w:ascii="Times New Roman" w:hAnsi="Times New Roman"/>
          <w:sz w:val="28"/>
          <w:szCs w:val="28"/>
        </w:rPr>
        <w:lastRenderedPageBreak/>
        <w:t>2</w:t>
      </w:r>
      <w:r w:rsidR="00111433">
        <w:rPr>
          <w:rFonts w:ascii="Times New Roman" w:hAnsi="Times New Roman"/>
          <w:sz w:val="28"/>
          <w:szCs w:val="28"/>
        </w:rPr>
        <w:t xml:space="preserve">.4. </w:t>
      </w:r>
      <w:r w:rsidR="00111433" w:rsidRPr="00D23748">
        <w:rPr>
          <w:rFonts w:ascii="Times New Roman" w:hAnsi="Times New Roman"/>
          <w:sz w:val="28"/>
          <w:szCs w:val="28"/>
        </w:rPr>
        <w:t>Соревнов</w:t>
      </w:r>
      <w:r w:rsidR="00111433">
        <w:rPr>
          <w:rFonts w:ascii="Times New Roman" w:hAnsi="Times New Roman"/>
          <w:sz w:val="28"/>
          <w:szCs w:val="28"/>
        </w:rPr>
        <w:t xml:space="preserve">ания проводятся в городе Ангарск, </w:t>
      </w:r>
      <w:r w:rsidR="006B498E">
        <w:rPr>
          <w:rFonts w:ascii="Times New Roman" w:hAnsi="Times New Roman"/>
          <w:sz w:val="28"/>
          <w:szCs w:val="28"/>
        </w:rPr>
        <w:t xml:space="preserve">в пойме </w:t>
      </w:r>
      <w:r w:rsidR="00111433" w:rsidRPr="00D23748">
        <w:rPr>
          <w:rFonts w:ascii="Times New Roman" w:hAnsi="Times New Roman"/>
          <w:sz w:val="28"/>
          <w:szCs w:val="28"/>
        </w:rPr>
        <w:t xml:space="preserve">реки </w:t>
      </w:r>
      <w:proofErr w:type="spellStart"/>
      <w:r w:rsidR="00111433" w:rsidRPr="00D23748">
        <w:rPr>
          <w:rFonts w:ascii="Times New Roman" w:hAnsi="Times New Roman"/>
          <w:sz w:val="28"/>
          <w:szCs w:val="28"/>
        </w:rPr>
        <w:t>Китой</w:t>
      </w:r>
      <w:proofErr w:type="spellEnd"/>
      <w:r w:rsidR="00111433">
        <w:rPr>
          <w:rFonts w:ascii="Times New Roman" w:hAnsi="Times New Roman"/>
          <w:sz w:val="28"/>
          <w:szCs w:val="28"/>
        </w:rPr>
        <w:t>.</w:t>
      </w:r>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11433">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111433" w:rsidP="00111433">
            <w:pPr>
              <w:pStyle w:val="af0"/>
              <w:widowControl w:val="0"/>
              <w:ind w:left="113" w:right="113"/>
              <w:jc w:val="center"/>
              <w:rPr>
                <w:sz w:val="20"/>
                <w:highlight w:val="yellow"/>
              </w:rPr>
            </w:pPr>
          </w:p>
          <w:p w:rsidR="00111433" w:rsidRPr="002535C4" w:rsidRDefault="00111433" w:rsidP="00111433">
            <w:pPr>
              <w:pStyle w:val="af0"/>
              <w:widowControl w:val="0"/>
              <w:ind w:left="113" w:right="113"/>
              <w:jc w:val="center"/>
              <w:rPr>
                <w:sz w:val="20"/>
              </w:rPr>
            </w:pPr>
            <w:r w:rsidRPr="00BE0842">
              <w:rPr>
                <w:sz w:val="20"/>
              </w:rPr>
              <w:t xml:space="preserve">г. </w:t>
            </w:r>
            <w:r>
              <w:rPr>
                <w:sz w:val="20"/>
              </w:rPr>
              <w:t>Ангарск</w:t>
            </w:r>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highlight w:val="yellow"/>
                <w:lang w:val="en-US"/>
              </w:rPr>
            </w:pPr>
            <w:r>
              <w:rPr>
                <w:rFonts w:ascii="Times New Roman" w:hAnsi="Times New Roman"/>
                <w:sz w:val="20"/>
                <w:szCs w:val="20"/>
                <w:lang w:val="en-US"/>
              </w:rPr>
              <w:t>19</w:t>
            </w:r>
            <w:r>
              <w:rPr>
                <w:rFonts w:ascii="Times New Roman" w:hAnsi="Times New Roman"/>
                <w:sz w:val="20"/>
                <w:szCs w:val="20"/>
              </w:rPr>
              <w:t>.09.202</w:t>
            </w:r>
            <w:r>
              <w:rPr>
                <w:rFonts w:ascii="Times New Roman" w:hAnsi="Times New Roman"/>
                <w:sz w:val="20"/>
                <w:szCs w:val="20"/>
                <w:lang w:val="en-US"/>
              </w:rPr>
              <w:t>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111433" w:rsidRPr="002535C4" w:rsidTr="00111433">
        <w:trPr>
          <w:cantSplit/>
          <w:trHeight w:val="734"/>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III</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2535C4" w:rsidRDefault="00600ED8"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7A0DBF">
              <w:rPr>
                <w:rFonts w:ascii="Times New Roman" w:hAnsi="Times New Roman"/>
                <w:sz w:val="20"/>
                <w:szCs w:val="20"/>
              </w:rPr>
              <w:t xml:space="preserve"> г.р.</w:t>
            </w:r>
            <w:r>
              <w:rPr>
                <w:rFonts w:ascii="Times New Roman" w:hAnsi="Times New Roman"/>
                <w:sz w:val="20"/>
                <w:szCs w:val="20"/>
              </w:rPr>
              <w:t xml:space="preserve"> и старше</w:t>
            </w:r>
          </w:p>
        </w:tc>
        <w:tc>
          <w:tcPr>
            <w:tcW w:w="330" w:type="pct"/>
            <w:shd w:val="clear" w:color="auto" w:fill="auto"/>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19</w:t>
            </w:r>
            <w:r w:rsidR="00111433" w:rsidRPr="002535C4">
              <w:rPr>
                <w:rFonts w:ascii="Times New Roman" w:hAnsi="Times New Roman"/>
                <w:sz w:val="20"/>
                <w:szCs w:val="20"/>
              </w:rPr>
              <w:t>.0</w:t>
            </w:r>
            <w:r>
              <w:rPr>
                <w:rFonts w:ascii="Times New Roman" w:hAnsi="Times New Roman"/>
                <w:sz w:val="20"/>
                <w:szCs w:val="20"/>
              </w:rPr>
              <w:t>9.202</w:t>
            </w:r>
            <w:r>
              <w:rPr>
                <w:rFonts w:ascii="Times New Roman" w:hAnsi="Times New Roman"/>
                <w:sz w:val="20"/>
                <w:szCs w:val="20"/>
                <w:lang w:val="en-US"/>
              </w:rPr>
              <w:t>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3</w:t>
            </w:r>
          </w:p>
        </w:tc>
        <w:tc>
          <w:tcPr>
            <w:tcW w:w="474" w:type="pct"/>
            <w:vAlign w:val="center"/>
          </w:tcPr>
          <w:p w:rsidR="00111433" w:rsidRPr="002535C4" w:rsidRDefault="00111433"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111433" w:rsidRPr="002535C4" w:rsidTr="00111433">
        <w:trPr>
          <w:cantSplit/>
          <w:trHeight w:val="702"/>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нет</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2535C4" w:rsidRDefault="00600ED8"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B712AE">
              <w:rPr>
                <w:rFonts w:ascii="Times New Roman" w:hAnsi="Times New Roman"/>
                <w:sz w:val="20"/>
                <w:szCs w:val="20"/>
              </w:rPr>
              <w:t xml:space="preserve"> г.р. и старше</w:t>
            </w:r>
          </w:p>
        </w:tc>
        <w:tc>
          <w:tcPr>
            <w:tcW w:w="330" w:type="pct"/>
            <w:shd w:val="clear" w:color="auto" w:fill="auto"/>
            <w:tcMar>
              <w:left w:w="28" w:type="dxa"/>
              <w:right w:w="28" w:type="dxa"/>
            </w:tcMar>
            <w:vAlign w:val="center"/>
          </w:tcPr>
          <w:p w:rsidR="00111433" w:rsidRPr="00600ED8" w:rsidRDefault="00600ED8" w:rsidP="00600ED8">
            <w:pPr>
              <w:widowControl w:val="0"/>
              <w:spacing w:after="0"/>
              <w:jc w:val="center"/>
              <w:rPr>
                <w:rFonts w:ascii="Times New Roman" w:hAnsi="Times New Roman"/>
                <w:sz w:val="20"/>
                <w:szCs w:val="20"/>
                <w:lang w:val="en-US"/>
              </w:rPr>
            </w:pPr>
            <w:r>
              <w:rPr>
                <w:rFonts w:ascii="Times New Roman" w:hAnsi="Times New Roman"/>
                <w:sz w:val="20"/>
                <w:szCs w:val="20"/>
                <w:lang w:val="en-US"/>
              </w:rPr>
              <w:t>19</w:t>
            </w:r>
            <w:r w:rsidR="00111433">
              <w:rPr>
                <w:rFonts w:ascii="Times New Roman" w:hAnsi="Times New Roman"/>
                <w:sz w:val="20"/>
                <w:szCs w:val="20"/>
              </w:rPr>
              <w:t>.09.202</w:t>
            </w:r>
            <w:r>
              <w:rPr>
                <w:rFonts w:ascii="Times New Roman" w:hAnsi="Times New Roman"/>
                <w:sz w:val="20"/>
                <w:szCs w:val="20"/>
                <w:lang w:val="en-US"/>
              </w:rPr>
              <w:t>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2</w:t>
            </w:r>
          </w:p>
        </w:tc>
        <w:tc>
          <w:tcPr>
            <w:tcW w:w="474" w:type="pct"/>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111433" w:rsidRDefault="00111433" w:rsidP="00111433">
            <w:pPr>
              <w:widowControl w:val="0"/>
              <w:spacing w:after="0"/>
              <w:jc w:val="center"/>
              <w:rPr>
                <w:rFonts w:ascii="Times New Roman" w:hAnsi="Times New Roman"/>
                <w:sz w:val="20"/>
                <w:szCs w:val="20"/>
              </w:rPr>
            </w:pPr>
          </w:p>
          <w:p w:rsidR="00111433" w:rsidRDefault="00111433"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trHeight w:hRule="exact" w:val="71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w:t>
            </w: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19</w:t>
            </w:r>
            <w:r>
              <w:rPr>
                <w:rFonts w:ascii="Times New Roman" w:hAnsi="Times New Roman"/>
                <w:sz w:val="20"/>
                <w:szCs w:val="20"/>
              </w:rPr>
              <w:t>.09.202</w:t>
            </w:r>
            <w:r>
              <w:rPr>
                <w:rFonts w:ascii="Times New Roman" w:hAnsi="Times New Roman"/>
                <w:sz w:val="20"/>
                <w:szCs w:val="20"/>
                <w:lang w:val="en-US"/>
              </w:rPr>
              <w:t>6</w:t>
            </w: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Награждение</w:t>
            </w:r>
            <w:proofErr w:type="gramStart"/>
            <w:r w:rsidRPr="00B712AE">
              <w:rPr>
                <w:rFonts w:ascii="Times New Roman" w:hAnsi="Times New Roman"/>
                <w:sz w:val="20"/>
                <w:szCs w:val="20"/>
              </w:rPr>
              <w:t xml:space="preserve"> ,</w:t>
            </w:r>
            <w:proofErr w:type="gramEnd"/>
            <w:r w:rsidRPr="00B712AE">
              <w:rPr>
                <w:rFonts w:ascii="Times New Roman" w:hAnsi="Times New Roman"/>
                <w:sz w:val="20"/>
                <w:szCs w:val="20"/>
              </w:rPr>
              <w:t xml:space="preserve"> день отъезда</w:t>
            </w:r>
            <w:r>
              <w:rPr>
                <w:rFonts w:ascii="Times New Roman" w:hAnsi="Times New Roman"/>
                <w:sz w:val="20"/>
                <w:szCs w:val="20"/>
              </w:rPr>
              <w:t>.</w:t>
            </w: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713"/>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375"/>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both"/>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Pr="00600ED8" w:rsidRDefault="00E877C1" w:rsidP="00111433">
      <w:pPr>
        <w:autoSpaceDE w:val="0"/>
        <w:autoSpaceDN w:val="0"/>
        <w:adjustRightInd w:val="0"/>
        <w:spacing w:after="0" w:line="240" w:lineRule="auto"/>
        <w:ind w:firstLine="708"/>
        <w:jc w:val="center"/>
        <w:rPr>
          <w:rFonts w:ascii="Times New Roman" w:hAnsi="Times New Roman"/>
          <w:sz w:val="28"/>
          <w:szCs w:val="28"/>
        </w:rPr>
      </w:pPr>
      <w:r w:rsidRPr="00E877C1">
        <w:rPr>
          <w:rFonts w:ascii="Times New Roman" w:hAnsi="Times New Roman"/>
          <w:sz w:val="28"/>
          <w:szCs w:val="28"/>
        </w:rPr>
        <w:lastRenderedPageBreak/>
        <w:t>2</w:t>
      </w:r>
      <w:r>
        <w:rPr>
          <w:rFonts w:ascii="Times New Roman" w:hAnsi="Times New Roman"/>
          <w:sz w:val="28"/>
          <w:szCs w:val="28"/>
        </w:rPr>
        <w:t>.</w:t>
      </w:r>
      <w:r w:rsidRPr="00E877C1">
        <w:rPr>
          <w:rFonts w:ascii="Times New Roman" w:hAnsi="Times New Roman"/>
          <w:sz w:val="28"/>
          <w:szCs w:val="28"/>
        </w:rPr>
        <w:t>5</w:t>
      </w:r>
      <w:r w:rsidR="00111433" w:rsidRPr="00D23748">
        <w:rPr>
          <w:rFonts w:ascii="Times New Roman" w:hAnsi="Times New Roman"/>
          <w:sz w:val="28"/>
          <w:szCs w:val="28"/>
        </w:rPr>
        <w:t>. Соревнов</w:t>
      </w:r>
      <w:r w:rsidR="00111433">
        <w:rPr>
          <w:rFonts w:ascii="Times New Roman" w:hAnsi="Times New Roman"/>
          <w:sz w:val="28"/>
          <w:szCs w:val="28"/>
        </w:rPr>
        <w:t>ания проводятся в Иркутском</w:t>
      </w:r>
      <w:r w:rsidR="00111433" w:rsidRPr="00946CB7">
        <w:rPr>
          <w:rFonts w:ascii="Times New Roman" w:hAnsi="Times New Roman"/>
          <w:sz w:val="28"/>
          <w:szCs w:val="28"/>
        </w:rPr>
        <w:t xml:space="preserve"> район</w:t>
      </w:r>
      <w:r w:rsidR="00111433">
        <w:rPr>
          <w:rFonts w:ascii="Times New Roman" w:hAnsi="Times New Roman"/>
          <w:sz w:val="28"/>
          <w:szCs w:val="28"/>
        </w:rPr>
        <w:t>е</w:t>
      </w:r>
      <w:r w:rsidR="00111433" w:rsidRPr="00946CB7">
        <w:rPr>
          <w:rFonts w:ascii="Times New Roman" w:hAnsi="Times New Roman"/>
          <w:sz w:val="28"/>
          <w:szCs w:val="28"/>
        </w:rPr>
        <w:t xml:space="preserve">, </w:t>
      </w:r>
      <w:r w:rsidR="00600ED8">
        <w:rPr>
          <w:rFonts w:ascii="Times New Roman" w:hAnsi="Times New Roman"/>
          <w:sz w:val="28"/>
          <w:szCs w:val="28"/>
        </w:rPr>
        <w:t xml:space="preserve">рабочий поселок </w:t>
      </w:r>
      <w:proofErr w:type="spellStart"/>
      <w:r w:rsidR="00600ED8">
        <w:rPr>
          <w:rFonts w:ascii="Times New Roman" w:hAnsi="Times New Roman"/>
          <w:sz w:val="28"/>
          <w:szCs w:val="28"/>
        </w:rPr>
        <w:t>Марково</w:t>
      </w:r>
      <w:proofErr w:type="spellEnd"/>
      <w:r w:rsidR="00600ED8">
        <w:rPr>
          <w:rFonts w:ascii="Times New Roman" w:hAnsi="Times New Roman"/>
          <w:sz w:val="28"/>
          <w:szCs w:val="28"/>
        </w:rPr>
        <w:t xml:space="preserve"> р-н </w:t>
      </w:r>
      <w:proofErr w:type="gramStart"/>
      <w:r w:rsidR="00600ED8">
        <w:rPr>
          <w:rFonts w:ascii="Times New Roman" w:hAnsi="Times New Roman"/>
          <w:sz w:val="28"/>
          <w:szCs w:val="28"/>
        </w:rPr>
        <w:t>Луговое</w:t>
      </w:r>
      <w:proofErr w:type="gramEnd"/>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11433">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111433" w:rsidP="00111433">
            <w:pPr>
              <w:pStyle w:val="af0"/>
              <w:widowControl w:val="0"/>
              <w:ind w:left="113" w:right="113"/>
              <w:jc w:val="center"/>
              <w:rPr>
                <w:sz w:val="20"/>
                <w:highlight w:val="yellow"/>
              </w:rPr>
            </w:pPr>
          </w:p>
          <w:p w:rsidR="00111433" w:rsidRPr="002535C4" w:rsidRDefault="00111433" w:rsidP="00111433">
            <w:pPr>
              <w:pStyle w:val="af0"/>
              <w:widowControl w:val="0"/>
              <w:ind w:left="113" w:right="113"/>
              <w:jc w:val="center"/>
              <w:rPr>
                <w:sz w:val="20"/>
              </w:rPr>
            </w:pPr>
            <w:r>
              <w:rPr>
                <w:sz w:val="20"/>
              </w:rPr>
              <w:t>Иркутский район</w:t>
            </w:r>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highlight w:val="yellow"/>
                <w:lang w:val="en-US"/>
              </w:rPr>
            </w:pPr>
            <w:r>
              <w:rPr>
                <w:rFonts w:ascii="Times New Roman" w:hAnsi="Times New Roman"/>
                <w:sz w:val="20"/>
                <w:szCs w:val="20"/>
              </w:rPr>
              <w:t>1</w:t>
            </w:r>
            <w:r>
              <w:rPr>
                <w:rFonts w:ascii="Times New Roman" w:hAnsi="Times New Roman"/>
                <w:sz w:val="20"/>
                <w:szCs w:val="20"/>
                <w:lang w:val="en-US"/>
              </w:rPr>
              <w:t>0</w:t>
            </w:r>
            <w:r>
              <w:rPr>
                <w:rFonts w:ascii="Times New Roman" w:hAnsi="Times New Roman"/>
                <w:sz w:val="20"/>
                <w:szCs w:val="20"/>
              </w:rPr>
              <w:t>.10.202</w:t>
            </w:r>
            <w:r>
              <w:rPr>
                <w:rFonts w:ascii="Times New Roman" w:hAnsi="Times New Roman"/>
                <w:sz w:val="20"/>
                <w:szCs w:val="20"/>
                <w:lang w:val="en-US"/>
              </w:rPr>
              <w:t>6</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111433" w:rsidRPr="002535C4" w:rsidTr="00111433">
        <w:trPr>
          <w:cantSplit/>
          <w:trHeight w:val="734"/>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III</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2535C4" w:rsidRDefault="00600ED8"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7A0DBF">
              <w:rPr>
                <w:rFonts w:ascii="Times New Roman" w:hAnsi="Times New Roman"/>
                <w:sz w:val="20"/>
                <w:szCs w:val="20"/>
              </w:rPr>
              <w:t xml:space="preserve"> г.р.</w:t>
            </w:r>
            <w:r>
              <w:rPr>
                <w:rFonts w:ascii="Times New Roman" w:hAnsi="Times New Roman"/>
                <w:sz w:val="20"/>
                <w:szCs w:val="20"/>
              </w:rPr>
              <w:t xml:space="preserve"> и старше</w:t>
            </w:r>
          </w:p>
        </w:tc>
        <w:tc>
          <w:tcPr>
            <w:tcW w:w="330" w:type="pct"/>
            <w:shd w:val="clear" w:color="auto" w:fill="auto"/>
            <w:tcMar>
              <w:left w:w="28" w:type="dxa"/>
              <w:right w:w="28" w:type="dxa"/>
            </w:tcMar>
            <w:vAlign w:val="center"/>
          </w:tcPr>
          <w:p w:rsidR="00111433" w:rsidRPr="00600ED8" w:rsidRDefault="00111433" w:rsidP="00600ED8">
            <w:pPr>
              <w:widowControl w:val="0"/>
              <w:spacing w:after="0"/>
              <w:jc w:val="center"/>
              <w:rPr>
                <w:rFonts w:ascii="Times New Roman" w:hAnsi="Times New Roman"/>
                <w:sz w:val="20"/>
                <w:szCs w:val="20"/>
                <w:lang w:val="en-US"/>
              </w:rPr>
            </w:pPr>
            <w:r>
              <w:rPr>
                <w:rFonts w:ascii="Times New Roman" w:hAnsi="Times New Roman"/>
                <w:sz w:val="20"/>
                <w:szCs w:val="20"/>
              </w:rPr>
              <w:t>1</w:t>
            </w:r>
            <w:r w:rsidR="00600ED8">
              <w:rPr>
                <w:rFonts w:ascii="Times New Roman" w:hAnsi="Times New Roman"/>
                <w:sz w:val="20"/>
                <w:szCs w:val="20"/>
                <w:lang w:val="en-US"/>
              </w:rPr>
              <w:t>0</w:t>
            </w:r>
            <w:r w:rsidRPr="002535C4">
              <w:rPr>
                <w:rFonts w:ascii="Times New Roman" w:hAnsi="Times New Roman"/>
                <w:sz w:val="20"/>
                <w:szCs w:val="20"/>
              </w:rPr>
              <w:t>.</w:t>
            </w:r>
            <w:r>
              <w:rPr>
                <w:rFonts w:ascii="Times New Roman" w:hAnsi="Times New Roman"/>
                <w:sz w:val="20"/>
                <w:szCs w:val="20"/>
              </w:rPr>
              <w:t>1</w:t>
            </w:r>
            <w:r w:rsidRPr="002535C4">
              <w:rPr>
                <w:rFonts w:ascii="Times New Roman" w:hAnsi="Times New Roman"/>
                <w:sz w:val="20"/>
                <w:szCs w:val="20"/>
              </w:rPr>
              <w:t>0</w:t>
            </w:r>
            <w:r w:rsidR="00600ED8">
              <w:rPr>
                <w:rFonts w:ascii="Times New Roman" w:hAnsi="Times New Roman"/>
                <w:sz w:val="20"/>
                <w:szCs w:val="20"/>
              </w:rPr>
              <w:t>.202</w:t>
            </w:r>
            <w:r w:rsidR="00600ED8">
              <w:rPr>
                <w:rFonts w:ascii="Times New Roman" w:hAnsi="Times New Roman"/>
                <w:sz w:val="20"/>
                <w:szCs w:val="20"/>
                <w:lang w:val="en-US"/>
              </w:rPr>
              <w:t>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3</w:t>
            </w:r>
          </w:p>
        </w:tc>
        <w:tc>
          <w:tcPr>
            <w:tcW w:w="474" w:type="pct"/>
            <w:vAlign w:val="center"/>
          </w:tcPr>
          <w:p w:rsidR="00111433" w:rsidRPr="002535C4" w:rsidRDefault="00111433"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111433" w:rsidRPr="002535C4" w:rsidTr="00111433">
        <w:trPr>
          <w:cantSplit/>
          <w:trHeight w:val="702"/>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нет</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2535C4" w:rsidRDefault="00600ED8"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B712AE">
              <w:rPr>
                <w:rFonts w:ascii="Times New Roman" w:hAnsi="Times New Roman"/>
                <w:sz w:val="20"/>
                <w:szCs w:val="20"/>
              </w:rPr>
              <w:t xml:space="preserve"> г.р. и старше</w:t>
            </w:r>
          </w:p>
        </w:tc>
        <w:tc>
          <w:tcPr>
            <w:tcW w:w="330" w:type="pct"/>
            <w:shd w:val="clear" w:color="auto" w:fill="auto"/>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rPr>
              <w:t>1</w:t>
            </w:r>
            <w:r>
              <w:rPr>
                <w:rFonts w:ascii="Times New Roman" w:hAnsi="Times New Roman"/>
                <w:sz w:val="20"/>
                <w:szCs w:val="20"/>
                <w:lang w:val="en-US"/>
              </w:rPr>
              <w:t>0</w:t>
            </w:r>
            <w:r>
              <w:rPr>
                <w:rFonts w:ascii="Times New Roman" w:hAnsi="Times New Roman"/>
                <w:sz w:val="20"/>
                <w:szCs w:val="20"/>
              </w:rPr>
              <w:t>.10.202</w:t>
            </w:r>
            <w:r>
              <w:rPr>
                <w:rFonts w:ascii="Times New Roman" w:hAnsi="Times New Roman"/>
                <w:sz w:val="20"/>
                <w:szCs w:val="20"/>
                <w:lang w:val="en-US"/>
              </w:rPr>
              <w:t>6</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2</w:t>
            </w:r>
          </w:p>
        </w:tc>
        <w:tc>
          <w:tcPr>
            <w:tcW w:w="474" w:type="pct"/>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111433" w:rsidRDefault="00111433" w:rsidP="00111433">
            <w:pPr>
              <w:widowControl w:val="0"/>
              <w:spacing w:after="0"/>
              <w:jc w:val="center"/>
              <w:rPr>
                <w:rFonts w:ascii="Times New Roman" w:hAnsi="Times New Roman"/>
                <w:sz w:val="20"/>
                <w:szCs w:val="20"/>
              </w:rPr>
            </w:pPr>
          </w:p>
          <w:p w:rsidR="00111433" w:rsidRDefault="00111433"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trHeight w:hRule="exact" w:val="71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w:t>
            </w: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600ED8" w:rsidRDefault="00600ED8" w:rsidP="00111433">
            <w:pPr>
              <w:widowControl w:val="0"/>
              <w:spacing w:after="0"/>
              <w:jc w:val="center"/>
              <w:rPr>
                <w:rFonts w:ascii="Times New Roman" w:hAnsi="Times New Roman"/>
                <w:sz w:val="20"/>
                <w:szCs w:val="20"/>
                <w:lang w:val="en-US"/>
              </w:rPr>
            </w:pPr>
            <w:r>
              <w:rPr>
                <w:rFonts w:ascii="Times New Roman" w:hAnsi="Times New Roman"/>
                <w:sz w:val="20"/>
                <w:szCs w:val="20"/>
              </w:rPr>
              <w:t>1</w:t>
            </w:r>
            <w:r>
              <w:rPr>
                <w:rFonts w:ascii="Times New Roman" w:hAnsi="Times New Roman"/>
                <w:sz w:val="20"/>
                <w:szCs w:val="20"/>
                <w:lang w:val="en-US"/>
              </w:rPr>
              <w:t>0</w:t>
            </w:r>
            <w:r>
              <w:rPr>
                <w:rFonts w:ascii="Times New Roman" w:hAnsi="Times New Roman"/>
                <w:sz w:val="20"/>
                <w:szCs w:val="20"/>
              </w:rPr>
              <w:t>.10.202</w:t>
            </w:r>
            <w:r>
              <w:rPr>
                <w:rFonts w:ascii="Times New Roman" w:hAnsi="Times New Roman"/>
                <w:sz w:val="20"/>
                <w:szCs w:val="20"/>
                <w:lang w:val="en-US"/>
              </w:rPr>
              <w:t>6</w:t>
            </w: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Награждение</w:t>
            </w:r>
            <w:proofErr w:type="gramStart"/>
            <w:r w:rsidRPr="00B712AE">
              <w:rPr>
                <w:rFonts w:ascii="Times New Roman" w:hAnsi="Times New Roman"/>
                <w:sz w:val="20"/>
                <w:szCs w:val="20"/>
              </w:rPr>
              <w:t xml:space="preserve"> ,</w:t>
            </w:r>
            <w:proofErr w:type="gramEnd"/>
            <w:r w:rsidRPr="00B712AE">
              <w:rPr>
                <w:rFonts w:ascii="Times New Roman" w:hAnsi="Times New Roman"/>
                <w:sz w:val="20"/>
                <w:szCs w:val="20"/>
              </w:rPr>
              <w:t xml:space="preserve"> день отъезда</w:t>
            </w:r>
            <w:r>
              <w:rPr>
                <w:rFonts w:ascii="Times New Roman" w:hAnsi="Times New Roman"/>
                <w:sz w:val="20"/>
                <w:szCs w:val="20"/>
              </w:rPr>
              <w:t>.</w:t>
            </w: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713"/>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375"/>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E877C1" w:rsidP="00111433">
      <w:pPr>
        <w:autoSpaceDE w:val="0"/>
        <w:autoSpaceDN w:val="0"/>
        <w:adjustRightInd w:val="0"/>
        <w:spacing w:after="0" w:line="240" w:lineRule="auto"/>
        <w:ind w:firstLine="708"/>
        <w:jc w:val="center"/>
        <w:rPr>
          <w:rFonts w:ascii="Times New Roman" w:hAnsi="Times New Roman"/>
          <w:sz w:val="28"/>
          <w:szCs w:val="28"/>
        </w:rPr>
      </w:pPr>
      <w:r w:rsidRPr="00E877C1">
        <w:rPr>
          <w:rFonts w:ascii="Times New Roman" w:hAnsi="Times New Roman"/>
          <w:sz w:val="28"/>
          <w:szCs w:val="28"/>
        </w:rPr>
        <w:lastRenderedPageBreak/>
        <w:t>2</w:t>
      </w:r>
      <w:r>
        <w:rPr>
          <w:rFonts w:ascii="Times New Roman" w:hAnsi="Times New Roman"/>
          <w:sz w:val="28"/>
          <w:szCs w:val="28"/>
        </w:rPr>
        <w:t>.</w:t>
      </w:r>
      <w:r w:rsidRPr="00E877C1">
        <w:rPr>
          <w:rFonts w:ascii="Times New Roman" w:hAnsi="Times New Roman"/>
          <w:sz w:val="28"/>
          <w:szCs w:val="28"/>
        </w:rPr>
        <w:t>6</w:t>
      </w:r>
      <w:r w:rsidR="00111433">
        <w:rPr>
          <w:rFonts w:ascii="Times New Roman" w:hAnsi="Times New Roman"/>
          <w:sz w:val="28"/>
          <w:szCs w:val="28"/>
        </w:rPr>
        <w:t xml:space="preserve">. </w:t>
      </w:r>
      <w:r w:rsidR="00111433" w:rsidRPr="00946CB7">
        <w:rPr>
          <w:rFonts w:ascii="Times New Roman" w:hAnsi="Times New Roman"/>
          <w:sz w:val="28"/>
          <w:szCs w:val="28"/>
        </w:rPr>
        <w:t>Соревнования проводятся в городе Иркутск,</w:t>
      </w:r>
      <w:r w:rsidR="00111433">
        <w:rPr>
          <w:rFonts w:ascii="Times New Roman" w:hAnsi="Times New Roman"/>
          <w:sz w:val="28"/>
          <w:szCs w:val="28"/>
        </w:rPr>
        <w:t xml:space="preserve"> ул.</w:t>
      </w:r>
      <w:r w:rsidR="00111433" w:rsidRPr="00946CB7">
        <w:rPr>
          <w:rFonts w:ascii="Times New Roman" w:hAnsi="Times New Roman"/>
          <w:sz w:val="28"/>
          <w:szCs w:val="28"/>
        </w:rPr>
        <w:t xml:space="preserve"> </w:t>
      </w:r>
      <w:proofErr w:type="gramStart"/>
      <w:r w:rsidR="00111433" w:rsidRPr="00946CB7">
        <w:rPr>
          <w:rFonts w:ascii="Times New Roman" w:hAnsi="Times New Roman"/>
          <w:sz w:val="28"/>
          <w:szCs w:val="28"/>
        </w:rPr>
        <w:t>Лесная</w:t>
      </w:r>
      <w:proofErr w:type="gramEnd"/>
      <w:r w:rsidR="00111433" w:rsidRPr="00946CB7">
        <w:rPr>
          <w:rFonts w:ascii="Times New Roman" w:hAnsi="Times New Roman"/>
          <w:sz w:val="28"/>
          <w:szCs w:val="28"/>
        </w:rPr>
        <w:t xml:space="preserve"> 122</w:t>
      </w:r>
      <w:r w:rsidR="00111433">
        <w:rPr>
          <w:rFonts w:ascii="Times New Roman" w:hAnsi="Times New Roman"/>
          <w:sz w:val="28"/>
          <w:szCs w:val="28"/>
        </w:rPr>
        <w:t xml:space="preserve"> р-н озера </w:t>
      </w:r>
      <w:proofErr w:type="spellStart"/>
      <w:r w:rsidR="00111433">
        <w:rPr>
          <w:rFonts w:ascii="Times New Roman" w:hAnsi="Times New Roman"/>
          <w:sz w:val="28"/>
          <w:szCs w:val="28"/>
        </w:rPr>
        <w:t>Юнатка</w:t>
      </w:r>
      <w:proofErr w:type="spellEnd"/>
    </w:p>
    <w:tbl>
      <w:tblPr>
        <w:tblpPr w:leftFromText="180" w:rightFromText="180" w:vertAnchor="text" w:horzAnchor="margin" w:tblpXSpec="center" w:tblpY="8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417"/>
        <w:gridCol w:w="426"/>
        <w:gridCol w:w="566"/>
        <w:gridCol w:w="423"/>
        <w:gridCol w:w="429"/>
        <w:gridCol w:w="282"/>
        <w:gridCol w:w="500"/>
        <w:gridCol w:w="686"/>
        <w:gridCol w:w="4208"/>
        <w:gridCol w:w="989"/>
        <w:gridCol w:w="3129"/>
        <w:gridCol w:w="429"/>
        <w:gridCol w:w="1421"/>
        <w:gridCol w:w="539"/>
      </w:tblGrid>
      <w:tr w:rsidR="00111433" w:rsidRPr="002535C4" w:rsidTr="00111433">
        <w:trPr>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 </w:t>
            </w:r>
          </w:p>
        </w:tc>
        <w:tc>
          <w:tcPr>
            <w:tcW w:w="139" w:type="pct"/>
            <w:vMerge w:val="restart"/>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sidRPr="002535C4">
              <w:rPr>
                <w:rFonts w:ascii="Times New Roman" w:hAnsi="Times New Roman"/>
                <w:sz w:val="20"/>
                <w:szCs w:val="20"/>
              </w:rPr>
              <w:t xml:space="preserve">Место проведения </w:t>
            </w:r>
          </w:p>
        </w:tc>
        <w:tc>
          <w:tcPr>
            <w:tcW w:w="142"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Характер подведения итогов</w:t>
            </w:r>
          </w:p>
        </w:tc>
        <w:tc>
          <w:tcPr>
            <w:tcW w:w="189"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Планируемое количество участников (чел.)</w:t>
            </w:r>
          </w:p>
        </w:tc>
        <w:tc>
          <w:tcPr>
            <w:tcW w:w="545" w:type="pct"/>
            <w:gridSpan w:val="4"/>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Состав команды </w:t>
            </w:r>
          </w:p>
        </w:tc>
        <w:tc>
          <w:tcPr>
            <w:tcW w:w="229" w:type="pct"/>
            <w:vMerge w:val="restart"/>
            <w:tcMar>
              <w:left w:w="28" w:type="dxa"/>
              <w:right w:w="28" w:type="dxa"/>
            </w:tcMar>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квалификация спортсменов</w:t>
            </w:r>
            <w:r w:rsidRPr="002535C4">
              <w:rPr>
                <w:rFonts w:ascii="Times New Roman" w:hAnsi="Times New Roman"/>
                <w:sz w:val="20"/>
                <w:szCs w:val="20"/>
              </w:rPr>
              <w:br/>
              <w:t>(спорт</w:t>
            </w:r>
            <w:proofErr w:type="gramStart"/>
            <w:r w:rsidRPr="002535C4">
              <w:rPr>
                <w:rFonts w:ascii="Times New Roman" w:hAnsi="Times New Roman"/>
                <w:sz w:val="20"/>
                <w:szCs w:val="20"/>
              </w:rPr>
              <w:t>.</w:t>
            </w:r>
            <w:proofErr w:type="gramEnd"/>
            <w:r w:rsidRPr="002535C4">
              <w:rPr>
                <w:rFonts w:ascii="Times New Roman" w:hAnsi="Times New Roman"/>
                <w:sz w:val="20"/>
                <w:szCs w:val="20"/>
              </w:rPr>
              <w:t xml:space="preserve"> </w:t>
            </w:r>
            <w:proofErr w:type="gramStart"/>
            <w:r w:rsidRPr="002535C4">
              <w:rPr>
                <w:rFonts w:ascii="Times New Roman" w:hAnsi="Times New Roman"/>
                <w:sz w:val="20"/>
                <w:szCs w:val="20"/>
              </w:rPr>
              <w:t>р</w:t>
            </w:r>
            <w:proofErr w:type="gramEnd"/>
            <w:r w:rsidRPr="002535C4">
              <w:rPr>
                <w:rFonts w:ascii="Times New Roman" w:hAnsi="Times New Roman"/>
                <w:sz w:val="20"/>
                <w:szCs w:val="20"/>
              </w:rPr>
              <w:t>азряд), не ниже</w:t>
            </w:r>
          </w:p>
        </w:tc>
        <w:tc>
          <w:tcPr>
            <w:tcW w:w="1404" w:type="pct"/>
            <w:vMerge w:val="restar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группы участников по полу и возрасту в соответствии с ЕВСК</w:t>
            </w:r>
          </w:p>
        </w:tc>
        <w:tc>
          <w:tcPr>
            <w:tcW w:w="2171" w:type="pct"/>
            <w:gridSpan w:val="5"/>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Программа спортивного соревнования</w:t>
            </w:r>
          </w:p>
        </w:tc>
      </w:tr>
      <w:tr w:rsidR="00111433" w:rsidRPr="002535C4" w:rsidTr="00111433">
        <w:trPr>
          <w:trHeight w:val="53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545" w:type="pct"/>
            <w:gridSpan w:val="4"/>
            <w:vMerge/>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Сроки проведения, </w:t>
            </w:r>
            <w:r w:rsidRPr="002535C4">
              <w:rPr>
                <w:rFonts w:ascii="Times New Roman" w:hAnsi="Times New Roman"/>
                <w:sz w:val="20"/>
                <w:szCs w:val="20"/>
              </w:rPr>
              <w:b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 дата приезда и дата отъезда</w:t>
            </w:r>
          </w:p>
        </w:tc>
        <w:tc>
          <w:tcPr>
            <w:tcW w:w="1044"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Наименование спортивной дисциплины</w:t>
            </w:r>
            <w:r w:rsidRPr="002535C4">
              <w:rPr>
                <w:rFonts w:ascii="Times New Roman" w:hAnsi="Times New Roman"/>
                <w:sz w:val="20"/>
                <w:szCs w:val="20"/>
              </w:rPr>
              <w:br/>
              <w:t>(в соответствии с ВРВС)</w:t>
            </w:r>
          </w:p>
        </w:tc>
        <w:tc>
          <w:tcPr>
            <w:tcW w:w="143"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Класс дистанции</w:t>
            </w:r>
          </w:p>
        </w:tc>
        <w:tc>
          <w:tcPr>
            <w:tcW w:w="474"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Номер-код спортивной дисциплины</w:t>
            </w:r>
            <w:r w:rsidRPr="002535C4">
              <w:rPr>
                <w:rFonts w:ascii="Times New Roman" w:hAnsi="Times New Roman"/>
                <w:sz w:val="20"/>
                <w:szCs w:val="20"/>
              </w:rPr>
              <w:br/>
              <w:t xml:space="preserve"> (в соответствии с ВРВС)</w:t>
            </w:r>
          </w:p>
        </w:tc>
        <w:tc>
          <w:tcPr>
            <w:tcW w:w="180"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Кол-во видов программы /кол-во медалей</w:t>
            </w:r>
          </w:p>
        </w:tc>
      </w:tr>
      <w:tr w:rsidR="00111433" w:rsidRPr="002535C4" w:rsidTr="00111433">
        <w:trPr>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restar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Всего</w:t>
            </w:r>
          </w:p>
        </w:tc>
        <w:tc>
          <w:tcPr>
            <w:tcW w:w="404" w:type="pct"/>
            <w:gridSpan w:val="3"/>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 xml:space="preserve">в </w:t>
            </w:r>
            <w:proofErr w:type="spellStart"/>
            <w:r w:rsidRPr="002535C4">
              <w:rPr>
                <w:rFonts w:ascii="Times New Roman" w:hAnsi="Times New Roman"/>
                <w:sz w:val="20"/>
                <w:szCs w:val="20"/>
              </w:rPr>
              <w:t>т.ч</w:t>
            </w:r>
            <w:proofErr w:type="spellEnd"/>
            <w:r w:rsidRPr="002535C4">
              <w:rPr>
                <w:rFonts w:ascii="Times New Roman" w:hAnsi="Times New Roman"/>
                <w:sz w:val="20"/>
                <w:szCs w:val="20"/>
              </w:rPr>
              <w:t>.</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3"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vMerge/>
            <w:textDirection w:val="btL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trHeight w:val="1445"/>
          <w:jc w:val="center"/>
        </w:trPr>
        <w:tc>
          <w:tcPr>
            <w:tcW w:w="181" w:type="pct"/>
            <w:vMerge/>
            <w:vAlign w:val="center"/>
          </w:tcPr>
          <w:p w:rsidR="00111433" w:rsidRPr="002535C4" w:rsidRDefault="00111433" w:rsidP="00111433">
            <w:pPr>
              <w:widowControl w:val="0"/>
              <w:spacing w:after="0"/>
              <w:rPr>
                <w:rFonts w:ascii="Times New Roman" w:hAnsi="Times New Roman"/>
                <w:sz w:val="20"/>
                <w:szCs w:val="20"/>
              </w:rPr>
            </w:pPr>
          </w:p>
        </w:tc>
        <w:tc>
          <w:tcPr>
            <w:tcW w:w="139" w:type="pct"/>
            <w:vMerge/>
            <w:vAlign w:val="center"/>
          </w:tcPr>
          <w:p w:rsidR="00111433" w:rsidRPr="002535C4" w:rsidRDefault="00111433" w:rsidP="00111433">
            <w:pPr>
              <w:widowControl w:val="0"/>
              <w:spacing w:after="0"/>
              <w:rPr>
                <w:rFonts w:ascii="Times New Roman" w:hAnsi="Times New Roman"/>
                <w:sz w:val="20"/>
                <w:szCs w:val="20"/>
              </w:rPr>
            </w:pPr>
          </w:p>
        </w:tc>
        <w:tc>
          <w:tcPr>
            <w:tcW w:w="142" w:type="pct"/>
            <w:vMerge/>
            <w:vAlign w:val="center"/>
          </w:tcPr>
          <w:p w:rsidR="00111433" w:rsidRPr="002535C4" w:rsidRDefault="00111433" w:rsidP="00111433">
            <w:pPr>
              <w:widowControl w:val="0"/>
              <w:spacing w:after="0"/>
              <w:rPr>
                <w:rFonts w:ascii="Times New Roman" w:hAnsi="Times New Roman"/>
                <w:sz w:val="20"/>
                <w:szCs w:val="20"/>
              </w:rPr>
            </w:pPr>
          </w:p>
        </w:tc>
        <w:tc>
          <w:tcPr>
            <w:tcW w:w="189" w:type="pct"/>
            <w:vMerge/>
            <w:vAlign w:val="center"/>
          </w:tcPr>
          <w:p w:rsidR="00111433" w:rsidRPr="002535C4" w:rsidRDefault="00111433" w:rsidP="00111433">
            <w:pPr>
              <w:widowControl w:val="0"/>
              <w:spacing w:after="0"/>
              <w:rPr>
                <w:rFonts w:ascii="Times New Roman" w:hAnsi="Times New Roman"/>
                <w:sz w:val="20"/>
                <w:szCs w:val="20"/>
              </w:rPr>
            </w:pPr>
          </w:p>
        </w:tc>
        <w:tc>
          <w:tcPr>
            <w:tcW w:w="141"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спортивных судей</w:t>
            </w:r>
          </w:p>
        </w:tc>
        <w:tc>
          <w:tcPr>
            <w:tcW w:w="94"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тренеров</w:t>
            </w:r>
          </w:p>
        </w:tc>
        <w:tc>
          <w:tcPr>
            <w:tcW w:w="167" w:type="pct"/>
            <w:textDirection w:val="btL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спортсменов</w:t>
            </w:r>
          </w:p>
        </w:tc>
        <w:tc>
          <w:tcPr>
            <w:tcW w:w="229" w:type="pct"/>
            <w:vMerge/>
            <w:vAlign w:val="center"/>
          </w:tcPr>
          <w:p w:rsidR="00111433" w:rsidRPr="002535C4" w:rsidRDefault="00111433" w:rsidP="00111433">
            <w:pPr>
              <w:widowControl w:val="0"/>
              <w:spacing w:after="0"/>
              <w:rPr>
                <w:rFonts w:ascii="Times New Roman" w:hAnsi="Times New Roman"/>
                <w:sz w:val="20"/>
                <w:szCs w:val="20"/>
              </w:rPr>
            </w:pPr>
          </w:p>
        </w:tc>
        <w:tc>
          <w:tcPr>
            <w:tcW w:w="1404" w:type="pct"/>
            <w:vMerge/>
            <w:vAlign w:val="center"/>
          </w:tcPr>
          <w:p w:rsidR="00111433" w:rsidRPr="002535C4" w:rsidRDefault="00111433" w:rsidP="00111433">
            <w:pPr>
              <w:widowControl w:val="0"/>
              <w:spacing w:after="0"/>
              <w:rPr>
                <w:rFonts w:ascii="Times New Roman" w:hAnsi="Times New Roman"/>
                <w:sz w:val="20"/>
                <w:szCs w:val="20"/>
              </w:rPr>
            </w:pPr>
          </w:p>
        </w:tc>
        <w:tc>
          <w:tcPr>
            <w:tcW w:w="330" w:type="pct"/>
            <w:vMerge/>
            <w:vAlign w:val="center"/>
          </w:tcPr>
          <w:p w:rsidR="00111433" w:rsidRPr="002535C4" w:rsidRDefault="00111433" w:rsidP="00111433">
            <w:pPr>
              <w:widowControl w:val="0"/>
              <w:spacing w:after="0"/>
              <w:rPr>
                <w:rFonts w:ascii="Times New Roman" w:hAnsi="Times New Roman"/>
                <w:sz w:val="20"/>
                <w:szCs w:val="20"/>
              </w:rPr>
            </w:pPr>
          </w:p>
        </w:tc>
        <w:tc>
          <w:tcPr>
            <w:tcW w:w="1044" w:type="pct"/>
            <w:vMerge/>
            <w:vAlign w:val="center"/>
          </w:tcPr>
          <w:p w:rsidR="00111433" w:rsidRPr="002535C4" w:rsidRDefault="00111433" w:rsidP="00111433">
            <w:pPr>
              <w:widowControl w:val="0"/>
              <w:spacing w:after="0"/>
              <w:rPr>
                <w:rFonts w:ascii="Times New Roman" w:hAnsi="Times New Roman"/>
                <w:sz w:val="20"/>
                <w:szCs w:val="20"/>
              </w:rPr>
            </w:pPr>
          </w:p>
        </w:tc>
        <w:tc>
          <w:tcPr>
            <w:tcW w:w="143" w:type="pct"/>
            <w:vMerge/>
            <w:vAlign w:val="center"/>
          </w:tcPr>
          <w:p w:rsidR="00111433" w:rsidRPr="002535C4" w:rsidRDefault="00111433" w:rsidP="00111433">
            <w:pPr>
              <w:widowControl w:val="0"/>
              <w:spacing w:after="0"/>
              <w:rPr>
                <w:rFonts w:ascii="Times New Roman" w:hAnsi="Times New Roman"/>
                <w:sz w:val="20"/>
                <w:szCs w:val="20"/>
              </w:rPr>
            </w:pPr>
          </w:p>
        </w:tc>
        <w:tc>
          <w:tcPr>
            <w:tcW w:w="474" w:type="pct"/>
            <w:vMerge/>
            <w:vAlign w:val="center"/>
          </w:tcPr>
          <w:p w:rsidR="00111433" w:rsidRPr="002535C4" w:rsidRDefault="00111433" w:rsidP="00111433">
            <w:pPr>
              <w:widowControl w:val="0"/>
              <w:spacing w:after="0"/>
              <w:rPr>
                <w:rFonts w:ascii="Times New Roman" w:hAnsi="Times New Roman"/>
                <w:sz w:val="20"/>
                <w:szCs w:val="20"/>
              </w:rPr>
            </w:pPr>
          </w:p>
        </w:tc>
        <w:tc>
          <w:tcPr>
            <w:tcW w:w="180" w:type="pct"/>
            <w:vMerge/>
            <w:vAlign w:val="center"/>
          </w:tcPr>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jc w:val="center"/>
        </w:trPr>
        <w:tc>
          <w:tcPr>
            <w:tcW w:w="18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2</w:t>
            </w:r>
          </w:p>
        </w:tc>
        <w:tc>
          <w:tcPr>
            <w:tcW w:w="142"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3</w:t>
            </w:r>
          </w:p>
        </w:tc>
        <w:tc>
          <w:tcPr>
            <w:tcW w:w="18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4</w:t>
            </w:r>
          </w:p>
        </w:tc>
        <w:tc>
          <w:tcPr>
            <w:tcW w:w="141"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5</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6</w:t>
            </w:r>
          </w:p>
        </w:tc>
        <w:tc>
          <w:tcPr>
            <w:tcW w:w="9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7</w:t>
            </w:r>
          </w:p>
        </w:tc>
        <w:tc>
          <w:tcPr>
            <w:tcW w:w="167"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8</w:t>
            </w:r>
          </w:p>
        </w:tc>
        <w:tc>
          <w:tcPr>
            <w:tcW w:w="229"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9</w:t>
            </w:r>
          </w:p>
        </w:tc>
        <w:tc>
          <w:tcPr>
            <w:tcW w:w="140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10</w:t>
            </w:r>
          </w:p>
        </w:tc>
        <w:tc>
          <w:tcPr>
            <w:tcW w:w="33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11</w:t>
            </w:r>
          </w:p>
        </w:tc>
        <w:tc>
          <w:tcPr>
            <w:tcW w:w="104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12</w:t>
            </w:r>
          </w:p>
        </w:tc>
        <w:tc>
          <w:tcPr>
            <w:tcW w:w="143"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13</w:t>
            </w: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14</w:t>
            </w:r>
          </w:p>
        </w:tc>
        <w:tc>
          <w:tcPr>
            <w:tcW w:w="180" w:type="pc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15</w:t>
            </w:r>
          </w:p>
        </w:tc>
      </w:tr>
      <w:tr w:rsidR="00111433" w:rsidRPr="002535C4" w:rsidTr="00111433">
        <w:trPr>
          <w:cantSplit/>
          <w:trHeight w:val="312"/>
          <w:jc w:val="center"/>
        </w:trPr>
        <w:tc>
          <w:tcPr>
            <w:tcW w:w="181"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1</w:t>
            </w:r>
          </w:p>
        </w:tc>
        <w:tc>
          <w:tcPr>
            <w:tcW w:w="139" w:type="pct"/>
            <w:vMerge w:val="restart"/>
            <w:textDirection w:val="btLr"/>
            <w:vAlign w:val="center"/>
          </w:tcPr>
          <w:p w:rsidR="00111433" w:rsidRPr="002535C4" w:rsidRDefault="00111433" w:rsidP="00111433">
            <w:pPr>
              <w:pStyle w:val="af0"/>
              <w:widowControl w:val="0"/>
              <w:ind w:left="113" w:right="113"/>
              <w:jc w:val="center"/>
              <w:rPr>
                <w:sz w:val="20"/>
                <w:highlight w:val="yellow"/>
              </w:rPr>
            </w:pPr>
          </w:p>
          <w:p w:rsidR="00111433" w:rsidRPr="00594F51" w:rsidRDefault="00111433" w:rsidP="00111433">
            <w:pPr>
              <w:pStyle w:val="af0"/>
              <w:widowControl w:val="0"/>
              <w:ind w:left="113" w:right="113"/>
              <w:jc w:val="center"/>
              <w:rPr>
                <w:sz w:val="20"/>
                <w:lang w:val="en-US"/>
              </w:rPr>
            </w:pPr>
            <w:r>
              <w:rPr>
                <w:sz w:val="20"/>
              </w:rPr>
              <w:t>Иркутск</w:t>
            </w:r>
          </w:p>
        </w:tc>
        <w:tc>
          <w:tcPr>
            <w:tcW w:w="142" w:type="pct"/>
            <w:vMerge w:val="restart"/>
            <w:vAlign w:val="center"/>
          </w:tcPr>
          <w:p w:rsidR="00111433" w:rsidRPr="002535C4" w:rsidRDefault="00111433" w:rsidP="00111433">
            <w:pPr>
              <w:widowControl w:val="0"/>
              <w:spacing w:after="0"/>
              <w:jc w:val="center"/>
              <w:rPr>
                <w:rFonts w:ascii="Times New Roman" w:hAnsi="Times New Roman"/>
                <w:sz w:val="20"/>
                <w:szCs w:val="20"/>
                <w:highlight w:val="yellow"/>
              </w:rPr>
            </w:pPr>
          </w:p>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Л</w:t>
            </w:r>
          </w:p>
          <w:p w:rsidR="00111433" w:rsidRPr="002535C4" w:rsidRDefault="00111433" w:rsidP="00111433">
            <w:pPr>
              <w:widowControl w:val="0"/>
              <w:spacing w:after="0"/>
              <w:jc w:val="center"/>
              <w:rPr>
                <w:rFonts w:ascii="Times New Roman" w:hAnsi="Times New Roman"/>
                <w:sz w:val="20"/>
                <w:szCs w:val="20"/>
              </w:rPr>
            </w:pPr>
          </w:p>
        </w:tc>
        <w:tc>
          <w:tcPr>
            <w:tcW w:w="189" w:type="pct"/>
            <w:vMerge w:val="restart"/>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6</w:t>
            </w:r>
            <w:r w:rsidRPr="002535C4">
              <w:rPr>
                <w:rFonts w:ascii="Times New Roman" w:hAnsi="Times New Roman"/>
                <w:sz w:val="20"/>
                <w:szCs w:val="20"/>
              </w:rPr>
              <w:t>0</w:t>
            </w: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E877C1" w:rsidP="00111433">
            <w:pPr>
              <w:widowControl w:val="0"/>
              <w:spacing w:after="0"/>
              <w:jc w:val="center"/>
              <w:rPr>
                <w:rFonts w:ascii="Times New Roman" w:hAnsi="Times New Roman"/>
                <w:sz w:val="20"/>
                <w:szCs w:val="20"/>
                <w:highlight w:val="yellow"/>
              </w:rPr>
            </w:pPr>
            <w:r>
              <w:rPr>
                <w:rFonts w:ascii="Times New Roman" w:hAnsi="Times New Roman"/>
                <w:sz w:val="20"/>
                <w:szCs w:val="20"/>
                <w:lang w:val="en-US"/>
              </w:rPr>
              <w:t>21</w:t>
            </w:r>
            <w:r w:rsidR="00111433">
              <w:rPr>
                <w:rFonts w:ascii="Times New Roman" w:hAnsi="Times New Roman"/>
                <w:sz w:val="20"/>
                <w:szCs w:val="20"/>
              </w:rPr>
              <w:t>.1</w:t>
            </w:r>
            <w:r w:rsidR="00111433">
              <w:rPr>
                <w:rFonts w:ascii="Times New Roman" w:hAnsi="Times New Roman"/>
                <w:sz w:val="20"/>
                <w:szCs w:val="20"/>
                <w:lang w:val="en-US"/>
              </w:rPr>
              <w:t>1</w:t>
            </w:r>
            <w:r w:rsidR="00111433">
              <w:rPr>
                <w:rFonts w:ascii="Times New Roman" w:hAnsi="Times New Roman"/>
                <w:sz w:val="20"/>
                <w:szCs w:val="20"/>
              </w:rPr>
              <w:t>.2025</w:t>
            </w: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2535C4">
              <w:rPr>
                <w:rFonts w:ascii="Times New Roman" w:hAnsi="Times New Roman"/>
                <w:sz w:val="20"/>
                <w:szCs w:val="20"/>
              </w:rPr>
              <w:t>День приезда. Комиссия по допуску. Официальная тренировка</w:t>
            </w:r>
          </w:p>
        </w:tc>
      </w:tr>
      <w:tr w:rsidR="00111433" w:rsidRPr="002535C4" w:rsidTr="00111433">
        <w:trPr>
          <w:cantSplit/>
          <w:trHeight w:val="734"/>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val="restart"/>
            <w:tcMar>
              <w:left w:w="0" w:type="dxa"/>
              <w:right w:w="0" w:type="dxa"/>
            </w:tcMar>
            <w:textDirection w:val="btLr"/>
            <w:vAlign w:val="center"/>
          </w:tcPr>
          <w:p w:rsidR="00111433" w:rsidRPr="002535C4" w:rsidRDefault="00111433" w:rsidP="00111433">
            <w:pPr>
              <w:widowControl w:val="0"/>
              <w:spacing w:after="0"/>
              <w:ind w:left="113" w:right="113"/>
              <w:jc w:val="center"/>
              <w:rPr>
                <w:rFonts w:ascii="Times New Roman" w:hAnsi="Times New Roman"/>
                <w:sz w:val="20"/>
                <w:szCs w:val="20"/>
              </w:rPr>
            </w:pPr>
            <w:r>
              <w:rPr>
                <w:rFonts w:ascii="Times New Roman" w:hAnsi="Times New Roman"/>
                <w:sz w:val="20"/>
                <w:szCs w:val="20"/>
              </w:rPr>
              <w:t>Неограничен</w:t>
            </w:r>
          </w:p>
        </w:tc>
        <w:tc>
          <w:tcPr>
            <w:tcW w:w="143"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94" w:type="pct"/>
            <w:vMerge w:val="restar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1</w:t>
            </w: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E877C1" w:rsidRDefault="00E877C1"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III</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E877C1" w:rsidRDefault="00E877C1"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7A0DBF">
              <w:rPr>
                <w:rFonts w:ascii="Times New Roman" w:hAnsi="Times New Roman"/>
                <w:sz w:val="20"/>
                <w:szCs w:val="20"/>
              </w:rPr>
              <w:t xml:space="preserve"> г.р.</w:t>
            </w:r>
            <w:r w:rsidRPr="00E877C1">
              <w:rPr>
                <w:rFonts w:ascii="Times New Roman" w:hAnsi="Times New Roman"/>
                <w:sz w:val="20"/>
                <w:szCs w:val="20"/>
              </w:rPr>
              <w:t xml:space="preserve"> </w:t>
            </w:r>
            <w:r>
              <w:rPr>
                <w:rFonts w:ascii="Times New Roman" w:hAnsi="Times New Roman"/>
                <w:sz w:val="20"/>
                <w:szCs w:val="20"/>
              </w:rPr>
              <w:t>и старше</w:t>
            </w:r>
          </w:p>
        </w:tc>
        <w:tc>
          <w:tcPr>
            <w:tcW w:w="330" w:type="pct"/>
            <w:shd w:val="clear" w:color="auto" w:fill="auto"/>
            <w:tcMar>
              <w:left w:w="28" w:type="dxa"/>
              <w:right w:w="28" w:type="dxa"/>
            </w:tcMar>
            <w:vAlign w:val="center"/>
          </w:tcPr>
          <w:p w:rsidR="00111433" w:rsidRPr="002535C4" w:rsidRDefault="00E877C1" w:rsidP="00111433">
            <w:pPr>
              <w:widowControl w:val="0"/>
              <w:spacing w:after="0"/>
              <w:jc w:val="center"/>
              <w:rPr>
                <w:rFonts w:ascii="Times New Roman" w:hAnsi="Times New Roman"/>
                <w:sz w:val="20"/>
                <w:szCs w:val="20"/>
              </w:rPr>
            </w:pPr>
            <w:r w:rsidRPr="00E877C1">
              <w:rPr>
                <w:rFonts w:ascii="Times New Roman" w:hAnsi="Times New Roman"/>
                <w:sz w:val="20"/>
                <w:szCs w:val="20"/>
              </w:rPr>
              <w:t>21</w:t>
            </w:r>
            <w:r w:rsidR="00111433" w:rsidRPr="002535C4">
              <w:rPr>
                <w:rFonts w:ascii="Times New Roman" w:hAnsi="Times New Roman"/>
                <w:sz w:val="20"/>
                <w:szCs w:val="20"/>
              </w:rPr>
              <w:t>.</w:t>
            </w:r>
            <w:r w:rsidR="00111433">
              <w:rPr>
                <w:rFonts w:ascii="Times New Roman" w:hAnsi="Times New Roman"/>
                <w:sz w:val="20"/>
                <w:szCs w:val="20"/>
              </w:rPr>
              <w:t>1</w:t>
            </w:r>
            <w:r w:rsidR="00111433" w:rsidRPr="00E877C1">
              <w:rPr>
                <w:rFonts w:ascii="Times New Roman" w:hAnsi="Times New Roman"/>
                <w:sz w:val="20"/>
                <w:szCs w:val="20"/>
              </w:rPr>
              <w:t>1</w:t>
            </w:r>
            <w:r w:rsidR="00111433">
              <w:rPr>
                <w:rFonts w:ascii="Times New Roman" w:hAnsi="Times New Roman"/>
                <w:sz w:val="20"/>
                <w:szCs w:val="20"/>
              </w:rPr>
              <w:t>.2025</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E877C1" w:rsidRDefault="00E877C1" w:rsidP="00111433">
            <w:pPr>
              <w:widowControl w:val="0"/>
              <w:spacing w:after="0"/>
              <w:jc w:val="center"/>
              <w:rPr>
                <w:rFonts w:ascii="Times New Roman" w:hAnsi="Times New Roman"/>
                <w:sz w:val="20"/>
                <w:szCs w:val="20"/>
              </w:rPr>
            </w:pPr>
            <w:r w:rsidRPr="00E877C1">
              <w:rPr>
                <w:rFonts w:ascii="Times New Roman" w:hAnsi="Times New Roman"/>
                <w:sz w:val="20"/>
                <w:szCs w:val="20"/>
              </w:rPr>
              <w:t>3</w:t>
            </w:r>
          </w:p>
        </w:tc>
        <w:tc>
          <w:tcPr>
            <w:tcW w:w="474" w:type="pct"/>
            <w:vAlign w:val="center"/>
          </w:tcPr>
          <w:p w:rsidR="00111433" w:rsidRPr="002535C4" w:rsidRDefault="00111433" w:rsidP="00111433">
            <w:pPr>
              <w:tabs>
                <w:tab w:val="left" w:pos="0"/>
              </w:tabs>
              <w:spacing w:after="0" w:line="228" w:lineRule="auto"/>
              <w:jc w:val="center"/>
              <w:rPr>
                <w:rFonts w:ascii="Times New Roman" w:hAnsi="Times New Roman"/>
                <w:sz w:val="20"/>
                <w:szCs w:val="20"/>
              </w:rPr>
            </w:pPr>
            <w:r w:rsidRPr="00B712AE">
              <w:rPr>
                <w:rFonts w:ascii="Times New Roman" w:hAnsi="Times New Roman"/>
                <w:sz w:val="20"/>
                <w:szCs w:val="20"/>
              </w:rPr>
              <w:t>0840291811Л</w:t>
            </w: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Pr>
                <w:rFonts w:ascii="Times New Roman" w:hAnsi="Times New Roman"/>
                <w:sz w:val="20"/>
                <w:szCs w:val="20"/>
              </w:rPr>
              <w:t>2</w:t>
            </w:r>
            <w:r w:rsidRPr="002535C4">
              <w:rPr>
                <w:rFonts w:ascii="Times New Roman" w:hAnsi="Times New Roman"/>
                <w:sz w:val="20"/>
                <w:szCs w:val="20"/>
              </w:rPr>
              <w:t>/</w:t>
            </w:r>
            <w:r>
              <w:rPr>
                <w:rFonts w:ascii="Times New Roman" w:hAnsi="Times New Roman"/>
                <w:sz w:val="20"/>
                <w:szCs w:val="20"/>
              </w:rPr>
              <w:t>6</w:t>
            </w:r>
          </w:p>
        </w:tc>
      </w:tr>
      <w:tr w:rsidR="00111433" w:rsidRPr="002535C4" w:rsidTr="00111433">
        <w:trPr>
          <w:cantSplit/>
          <w:trHeight w:val="702"/>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143" w:type="pct"/>
            <w:vMerge/>
            <w:tcMar>
              <w:left w:w="0" w:type="dxa"/>
              <w:right w:w="0" w:type="dxa"/>
            </w:tcMar>
            <w:vAlign w:val="center"/>
          </w:tcPr>
          <w:p w:rsidR="00111433" w:rsidRPr="001621AC" w:rsidRDefault="00111433" w:rsidP="00111433">
            <w:pPr>
              <w:widowControl w:val="0"/>
              <w:spacing w:after="0"/>
              <w:jc w:val="center"/>
              <w:rPr>
                <w:rFonts w:ascii="Times New Roman" w:hAnsi="Times New Roman"/>
                <w:sz w:val="20"/>
                <w:szCs w:val="20"/>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Pr>
                <w:rFonts w:ascii="Times New Roman" w:hAnsi="Times New Roman"/>
                <w:sz w:val="20"/>
                <w:szCs w:val="20"/>
              </w:rPr>
              <w:t>нет</w:t>
            </w:r>
          </w:p>
        </w:tc>
        <w:tc>
          <w:tcPr>
            <w:tcW w:w="1404" w:type="pct"/>
            <w:tcMar>
              <w:left w:w="0" w:type="dxa"/>
              <w:right w:w="0" w:type="dxa"/>
            </w:tcMar>
            <w:vAlign w:val="center"/>
          </w:tcPr>
          <w:p w:rsidR="00111433" w:rsidRPr="00B712AE"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 xml:space="preserve">Мужчины/женщины </w:t>
            </w:r>
          </w:p>
          <w:p w:rsidR="00111433" w:rsidRPr="002535C4" w:rsidRDefault="00E877C1" w:rsidP="00111433">
            <w:pPr>
              <w:widowControl w:val="0"/>
              <w:spacing w:after="0"/>
              <w:jc w:val="center"/>
              <w:rPr>
                <w:rFonts w:ascii="Times New Roman" w:hAnsi="Times New Roman"/>
                <w:sz w:val="20"/>
                <w:szCs w:val="20"/>
              </w:rPr>
            </w:pPr>
            <w:r>
              <w:rPr>
                <w:rFonts w:ascii="Times New Roman" w:hAnsi="Times New Roman"/>
                <w:sz w:val="20"/>
                <w:szCs w:val="20"/>
              </w:rPr>
              <w:t>2008</w:t>
            </w:r>
            <w:r w:rsidR="00111433" w:rsidRPr="00B712AE">
              <w:rPr>
                <w:rFonts w:ascii="Times New Roman" w:hAnsi="Times New Roman"/>
                <w:sz w:val="20"/>
                <w:szCs w:val="20"/>
              </w:rPr>
              <w:t xml:space="preserve"> г.р. и старше</w:t>
            </w:r>
          </w:p>
        </w:tc>
        <w:tc>
          <w:tcPr>
            <w:tcW w:w="330" w:type="pct"/>
            <w:shd w:val="clear" w:color="auto" w:fill="auto"/>
            <w:tcMar>
              <w:left w:w="28" w:type="dxa"/>
              <w:right w:w="28" w:type="dxa"/>
            </w:tcMar>
            <w:vAlign w:val="center"/>
          </w:tcPr>
          <w:p w:rsidR="00111433" w:rsidRPr="002535C4" w:rsidRDefault="00E877C1" w:rsidP="00111433">
            <w:pPr>
              <w:widowControl w:val="0"/>
              <w:spacing w:after="0"/>
              <w:jc w:val="center"/>
              <w:rPr>
                <w:rFonts w:ascii="Times New Roman" w:hAnsi="Times New Roman"/>
                <w:sz w:val="20"/>
                <w:szCs w:val="20"/>
              </w:rPr>
            </w:pPr>
            <w:r w:rsidRPr="00E877C1">
              <w:rPr>
                <w:rFonts w:ascii="Times New Roman" w:hAnsi="Times New Roman"/>
                <w:sz w:val="20"/>
                <w:szCs w:val="20"/>
              </w:rPr>
              <w:t>21</w:t>
            </w:r>
            <w:r w:rsidR="00111433">
              <w:rPr>
                <w:rFonts w:ascii="Times New Roman" w:hAnsi="Times New Roman"/>
                <w:sz w:val="20"/>
                <w:szCs w:val="20"/>
              </w:rPr>
              <w:t>.1</w:t>
            </w:r>
            <w:r w:rsidR="00111433" w:rsidRPr="00E877C1">
              <w:rPr>
                <w:rFonts w:ascii="Times New Roman" w:hAnsi="Times New Roman"/>
                <w:sz w:val="20"/>
                <w:szCs w:val="20"/>
              </w:rPr>
              <w:t>1</w:t>
            </w:r>
            <w:r w:rsidR="00111433">
              <w:rPr>
                <w:rFonts w:ascii="Times New Roman" w:hAnsi="Times New Roman"/>
                <w:sz w:val="20"/>
                <w:szCs w:val="20"/>
              </w:rPr>
              <w:t>.2025</w:t>
            </w:r>
          </w:p>
        </w:tc>
        <w:tc>
          <w:tcPr>
            <w:tcW w:w="1044" w:type="pct"/>
            <w:shd w:val="clear" w:color="auto" w:fill="auto"/>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B712AE">
              <w:rPr>
                <w:rFonts w:ascii="Times New Roman" w:hAnsi="Times New Roman"/>
                <w:sz w:val="20"/>
                <w:szCs w:val="20"/>
              </w:rPr>
              <w:t>Северная ходьба</w:t>
            </w:r>
          </w:p>
        </w:tc>
        <w:tc>
          <w:tcPr>
            <w:tcW w:w="143" w:type="pct"/>
            <w:tcMar>
              <w:left w:w="0" w:type="dxa"/>
              <w:right w:w="0" w:type="dxa"/>
            </w:tcMar>
            <w:vAlign w:val="center"/>
          </w:tcPr>
          <w:p w:rsidR="00111433" w:rsidRPr="00E877C1" w:rsidRDefault="00E877C1" w:rsidP="00111433">
            <w:pPr>
              <w:widowControl w:val="0"/>
              <w:spacing w:after="0"/>
              <w:jc w:val="center"/>
              <w:rPr>
                <w:rFonts w:ascii="Times New Roman" w:hAnsi="Times New Roman"/>
                <w:sz w:val="20"/>
                <w:szCs w:val="20"/>
              </w:rPr>
            </w:pPr>
            <w:r w:rsidRPr="00E877C1">
              <w:rPr>
                <w:rFonts w:ascii="Times New Roman" w:hAnsi="Times New Roman"/>
                <w:sz w:val="20"/>
                <w:szCs w:val="20"/>
              </w:rPr>
              <w:t>2</w:t>
            </w:r>
          </w:p>
        </w:tc>
        <w:tc>
          <w:tcPr>
            <w:tcW w:w="474" w:type="pct"/>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0840291811Л</w:t>
            </w:r>
          </w:p>
        </w:tc>
        <w:tc>
          <w:tcPr>
            <w:tcW w:w="180" w:type="pct"/>
            <w:shd w:val="clear" w:color="auto" w:fill="auto"/>
            <w:tcMar>
              <w:left w:w="0" w:type="dxa"/>
              <w:right w:w="0" w:type="dxa"/>
            </w:tcMar>
            <w:vAlign w:val="center"/>
          </w:tcPr>
          <w:p w:rsidR="00111433" w:rsidRDefault="00111433" w:rsidP="00111433">
            <w:pPr>
              <w:widowControl w:val="0"/>
              <w:spacing w:after="0"/>
              <w:jc w:val="center"/>
              <w:rPr>
                <w:rFonts w:ascii="Times New Roman" w:hAnsi="Times New Roman"/>
                <w:sz w:val="20"/>
                <w:szCs w:val="20"/>
              </w:rPr>
            </w:pPr>
          </w:p>
          <w:p w:rsidR="00111433" w:rsidRDefault="00111433" w:rsidP="00111433">
            <w:pPr>
              <w:widowControl w:val="0"/>
              <w:spacing w:after="0"/>
              <w:rPr>
                <w:rFonts w:ascii="Times New Roman" w:hAnsi="Times New Roman"/>
                <w:sz w:val="20"/>
                <w:szCs w:val="20"/>
              </w:rPr>
            </w:pPr>
            <w:r>
              <w:rPr>
                <w:rFonts w:ascii="Times New Roman" w:hAnsi="Times New Roman"/>
                <w:sz w:val="20"/>
                <w:szCs w:val="20"/>
              </w:rPr>
              <w:t xml:space="preserve">  2/6</w:t>
            </w:r>
          </w:p>
          <w:p w:rsidR="00111433" w:rsidRPr="002535C4" w:rsidRDefault="00111433" w:rsidP="00111433">
            <w:pPr>
              <w:widowControl w:val="0"/>
              <w:spacing w:after="0"/>
              <w:rPr>
                <w:rFonts w:ascii="Times New Roman" w:hAnsi="Times New Roman"/>
                <w:sz w:val="20"/>
                <w:szCs w:val="20"/>
              </w:rPr>
            </w:pPr>
          </w:p>
        </w:tc>
      </w:tr>
      <w:tr w:rsidR="00111433" w:rsidRPr="002535C4" w:rsidTr="00111433">
        <w:trPr>
          <w:cantSplit/>
          <w:trHeight w:hRule="exact" w:val="717"/>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r w:rsidRPr="002535C4">
              <w:rPr>
                <w:rFonts w:ascii="Times New Roman" w:hAnsi="Times New Roman"/>
                <w:sz w:val="20"/>
                <w:szCs w:val="20"/>
              </w:rPr>
              <w:t>-</w:t>
            </w: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594F51" w:rsidRDefault="00E877C1" w:rsidP="00111433">
            <w:pPr>
              <w:widowControl w:val="0"/>
              <w:spacing w:after="0"/>
              <w:jc w:val="center"/>
              <w:rPr>
                <w:rFonts w:ascii="Times New Roman" w:hAnsi="Times New Roman"/>
                <w:sz w:val="20"/>
                <w:szCs w:val="20"/>
                <w:lang w:val="en-US"/>
              </w:rPr>
            </w:pPr>
            <w:r>
              <w:rPr>
                <w:rFonts w:ascii="Times New Roman" w:hAnsi="Times New Roman"/>
                <w:sz w:val="20"/>
                <w:szCs w:val="20"/>
                <w:lang w:val="en-US"/>
              </w:rPr>
              <w:t>21</w:t>
            </w:r>
            <w:r w:rsidR="00111433">
              <w:rPr>
                <w:rFonts w:ascii="Times New Roman" w:hAnsi="Times New Roman"/>
                <w:sz w:val="20"/>
                <w:szCs w:val="20"/>
              </w:rPr>
              <w:t>.1</w:t>
            </w:r>
            <w:r w:rsidR="00111433">
              <w:rPr>
                <w:rFonts w:ascii="Times New Roman" w:hAnsi="Times New Roman"/>
                <w:sz w:val="20"/>
                <w:szCs w:val="20"/>
                <w:lang w:val="en-US"/>
              </w:rPr>
              <w:t>1</w:t>
            </w:r>
            <w:r w:rsidR="00111433">
              <w:rPr>
                <w:rFonts w:ascii="Times New Roman" w:hAnsi="Times New Roman"/>
                <w:sz w:val="20"/>
                <w:szCs w:val="20"/>
              </w:rPr>
              <w:t>.2025</w:t>
            </w: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r w:rsidRPr="00B712AE">
              <w:rPr>
                <w:rFonts w:ascii="Times New Roman" w:hAnsi="Times New Roman"/>
                <w:sz w:val="20"/>
                <w:szCs w:val="20"/>
              </w:rPr>
              <w:t>Награждение</w:t>
            </w:r>
            <w:proofErr w:type="gramStart"/>
            <w:r w:rsidRPr="00B712AE">
              <w:rPr>
                <w:rFonts w:ascii="Times New Roman" w:hAnsi="Times New Roman"/>
                <w:sz w:val="20"/>
                <w:szCs w:val="20"/>
              </w:rPr>
              <w:t xml:space="preserve"> ,</w:t>
            </w:r>
            <w:proofErr w:type="gramEnd"/>
            <w:r w:rsidRPr="00B712AE">
              <w:rPr>
                <w:rFonts w:ascii="Times New Roman" w:hAnsi="Times New Roman"/>
                <w:sz w:val="20"/>
                <w:szCs w:val="20"/>
              </w:rPr>
              <w:t xml:space="preserve"> день отъезда</w:t>
            </w:r>
            <w:r>
              <w:rPr>
                <w:rFonts w:ascii="Times New Roman" w:hAnsi="Times New Roman"/>
                <w:sz w:val="20"/>
                <w:szCs w:val="20"/>
              </w:rPr>
              <w:t>.</w:t>
            </w: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713"/>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1"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143"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lang w:val="en-US"/>
              </w:rPr>
            </w:pPr>
          </w:p>
        </w:tc>
        <w:tc>
          <w:tcPr>
            <w:tcW w:w="94" w:type="pct"/>
            <w:vMerge/>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67"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229"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40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044"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highlight w:val="yellow"/>
              </w:rPr>
            </w:pPr>
          </w:p>
        </w:tc>
        <w:tc>
          <w:tcPr>
            <w:tcW w:w="143"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474" w:type="pct"/>
            <w:vAlign w:val="center"/>
          </w:tcPr>
          <w:p w:rsidR="00111433" w:rsidRPr="002535C4" w:rsidRDefault="00111433" w:rsidP="00111433">
            <w:pPr>
              <w:widowControl w:val="0"/>
              <w:spacing w:after="0"/>
              <w:jc w:val="center"/>
              <w:rPr>
                <w:rFonts w:ascii="Times New Roman" w:hAnsi="Times New Roman"/>
                <w:sz w:val="20"/>
                <w:szCs w:val="20"/>
              </w:rPr>
            </w:pPr>
          </w:p>
        </w:tc>
        <w:tc>
          <w:tcPr>
            <w:tcW w:w="180" w:type="pct"/>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r w:rsidR="00111433" w:rsidRPr="002535C4" w:rsidTr="00111433">
        <w:trPr>
          <w:cantSplit/>
          <w:trHeight w:hRule="exact" w:val="375"/>
          <w:jc w:val="center"/>
        </w:trPr>
        <w:tc>
          <w:tcPr>
            <w:tcW w:w="181"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3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42"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189" w:type="pct"/>
            <w:vMerge/>
            <w:vAlign w:val="center"/>
          </w:tcPr>
          <w:p w:rsidR="00111433" w:rsidRPr="002535C4" w:rsidRDefault="00111433" w:rsidP="00111433">
            <w:pPr>
              <w:widowControl w:val="0"/>
              <w:spacing w:after="0"/>
              <w:jc w:val="center"/>
              <w:rPr>
                <w:rFonts w:ascii="Times New Roman" w:hAnsi="Times New Roman"/>
                <w:sz w:val="20"/>
                <w:szCs w:val="20"/>
              </w:rPr>
            </w:pPr>
          </w:p>
        </w:tc>
        <w:tc>
          <w:tcPr>
            <w:tcW w:w="2178" w:type="pct"/>
            <w:gridSpan w:val="6"/>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330" w:type="pct"/>
            <w:tcMar>
              <w:left w:w="28" w:type="dxa"/>
              <w:right w:w="28" w:type="dxa"/>
            </w:tcMar>
            <w:vAlign w:val="center"/>
          </w:tcPr>
          <w:p w:rsidR="00111433" w:rsidRPr="002535C4" w:rsidRDefault="00111433" w:rsidP="00111433">
            <w:pPr>
              <w:widowControl w:val="0"/>
              <w:spacing w:after="0"/>
              <w:jc w:val="center"/>
              <w:rPr>
                <w:rFonts w:ascii="Times New Roman" w:hAnsi="Times New Roman"/>
                <w:sz w:val="20"/>
                <w:szCs w:val="20"/>
              </w:rPr>
            </w:pPr>
          </w:p>
        </w:tc>
        <w:tc>
          <w:tcPr>
            <w:tcW w:w="1841" w:type="pct"/>
            <w:gridSpan w:val="4"/>
            <w:tcMar>
              <w:left w:w="0" w:type="dxa"/>
              <w:right w:w="0" w:type="dxa"/>
            </w:tcMar>
            <w:vAlign w:val="center"/>
          </w:tcPr>
          <w:p w:rsidR="00111433" w:rsidRPr="002535C4" w:rsidRDefault="00111433" w:rsidP="00111433">
            <w:pPr>
              <w:widowControl w:val="0"/>
              <w:spacing w:after="0"/>
              <w:jc w:val="center"/>
              <w:rPr>
                <w:rFonts w:ascii="Times New Roman" w:hAnsi="Times New Roman"/>
                <w:sz w:val="20"/>
                <w:szCs w:val="20"/>
              </w:rPr>
            </w:pPr>
          </w:p>
        </w:tc>
      </w:tr>
    </w:tbl>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Default="00111433" w:rsidP="00111433">
      <w:pPr>
        <w:autoSpaceDE w:val="0"/>
        <w:autoSpaceDN w:val="0"/>
        <w:adjustRightInd w:val="0"/>
        <w:spacing w:after="0" w:line="240" w:lineRule="auto"/>
        <w:ind w:firstLine="708"/>
        <w:jc w:val="center"/>
        <w:rPr>
          <w:rFonts w:ascii="Times New Roman" w:hAnsi="Times New Roman"/>
          <w:sz w:val="28"/>
          <w:szCs w:val="28"/>
        </w:rPr>
      </w:pPr>
    </w:p>
    <w:p w:rsidR="00111433" w:rsidRPr="00FC73E0" w:rsidRDefault="00E877C1" w:rsidP="00111433">
      <w:pPr>
        <w:autoSpaceDE w:val="0"/>
        <w:autoSpaceDN w:val="0"/>
        <w:adjustRightInd w:val="0"/>
        <w:spacing w:after="0" w:line="240" w:lineRule="auto"/>
        <w:ind w:firstLine="708"/>
        <w:jc w:val="both"/>
        <w:rPr>
          <w:rFonts w:ascii="Times New Roman" w:hAnsi="Times New Roman"/>
          <w:b/>
          <w:bCs/>
          <w:color w:val="000000"/>
          <w:sz w:val="28"/>
          <w:szCs w:val="28"/>
        </w:rPr>
      </w:pPr>
      <w:r w:rsidRPr="00E877C1">
        <w:rPr>
          <w:rFonts w:ascii="Times New Roman" w:hAnsi="Times New Roman"/>
          <w:sz w:val="28"/>
          <w:szCs w:val="28"/>
        </w:rPr>
        <w:t>2</w:t>
      </w:r>
      <w:r>
        <w:rPr>
          <w:rFonts w:ascii="Times New Roman" w:hAnsi="Times New Roman"/>
          <w:sz w:val="28"/>
          <w:szCs w:val="28"/>
        </w:rPr>
        <w:t>.</w:t>
      </w:r>
      <w:r w:rsidRPr="00E877C1">
        <w:rPr>
          <w:rFonts w:ascii="Times New Roman" w:hAnsi="Times New Roman"/>
          <w:sz w:val="28"/>
          <w:szCs w:val="28"/>
        </w:rPr>
        <w:t>7</w:t>
      </w:r>
      <w:r w:rsidR="00111433">
        <w:rPr>
          <w:rFonts w:ascii="Times New Roman" w:hAnsi="Times New Roman"/>
          <w:sz w:val="28"/>
          <w:szCs w:val="28"/>
        </w:rPr>
        <w:t xml:space="preserve">. Более подробно программа и условия проведения соревнований прописываются в информационных письмах и условиях, </w:t>
      </w:r>
      <w:proofErr w:type="gramStart"/>
      <w:r w:rsidR="00111433">
        <w:rPr>
          <w:rFonts w:ascii="Times New Roman" w:hAnsi="Times New Roman"/>
          <w:sz w:val="28"/>
          <w:szCs w:val="28"/>
        </w:rPr>
        <w:t>публикуемыми</w:t>
      </w:r>
      <w:proofErr w:type="gramEnd"/>
      <w:r w:rsidR="00111433">
        <w:rPr>
          <w:rFonts w:ascii="Times New Roman" w:hAnsi="Times New Roman"/>
          <w:sz w:val="28"/>
          <w:szCs w:val="28"/>
        </w:rPr>
        <w:t xml:space="preserve"> ГСК соревнований на сайте </w:t>
      </w:r>
      <w:hyperlink r:id="rId9" w:history="1">
        <w:r w:rsidR="00111433" w:rsidRPr="0040484A">
          <w:rPr>
            <w:rStyle w:val="a5"/>
            <w:sz w:val="28"/>
            <w:szCs w:val="28"/>
          </w:rPr>
          <w:t>https://fstio38.ru/календарный-план/</w:t>
        </w:r>
      </w:hyperlink>
      <w:r w:rsidR="00111433">
        <w:rPr>
          <w:rFonts w:ascii="Times New Roman" w:hAnsi="Times New Roman"/>
          <w:sz w:val="28"/>
          <w:szCs w:val="28"/>
        </w:rPr>
        <w:t xml:space="preserve"> в соответствующих разделах.</w:t>
      </w:r>
    </w:p>
    <w:p w:rsidR="00111433" w:rsidRPr="00FC73E0" w:rsidRDefault="00111433" w:rsidP="00111433">
      <w:pPr>
        <w:tabs>
          <w:tab w:val="left" w:pos="0"/>
        </w:tabs>
        <w:rPr>
          <w:rFonts w:ascii="Times New Roman" w:hAnsi="Times New Roman"/>
          <w:sz w:val="28"/>
          <w:szCs w:val="28"/>
        </w:rPr>
        <w:sectPr w:rsidR="00111433" w:rsidRPr="00FC73E0" w:rsidSect="00111433">
          <w:pgSz w:w="16838" w:h="11906" w:orient="landscape"/>
          <w:pgMar w:top="386" w:right="992" w:bottom="1077" w:left="1077" w:header="709" w:footer="709" w:gutter="0"/>
          <w:cols w:space="708"/>
          <w:docGrid w:linePitch="360"/>
        </w:sectPr>
      </w:pPr>
    </w:p>
    <w:p w:rsidR="008448D3" w:rsidRDefault="008448D3" w:rsidP="00E01913">
      <w:pPr>
        <w:spacing w:after="0" w:line="240" w:lineRule="auto"/>
        <w:ind w:firstLine="709"/>
        <w:jc w:val="center"/>
        <w:rPr>
          <w:rFonts w:ascii="Times New Roman" w:hAnsi="Times New Roman"/>
          <w:b/>
          <w:bCs/>
          <w:sz w:val="28"/>
          <w:szCs w:val="28"/>
        </w:rPr>
      </w:pPr>
    </w:p>
    <w:p w:rsidR="00E01913" w:rsidRPr="007522BA" w:rsidRDefault="008448D3" w:rsidP="00E01913">
      <w:pPr>
        <w:spacing w:after="0" w:line="240" w:lineRule="auto"/>
        <w:ind w:firstLine="709"/>
        <w:jc w:val="center"/>
        <w:rPr>
          <w:rFonts w:ascii="Times New Roman" w:hAnsi="Times New Roman"/>
          <w:b/>
          <w:bCs/>
          <w:sz w:val="28"/>
          <w:szCs w:val="28"/>
        </w:rPr>
      </w:pPr>
      <w:r>
        <w:rPr>
          <w:rFonts w:ascii="Times New Roman" w:hAnsi="Times New Roman"/>
          <w:b/>
          <w:bCs/>
          <w:sz w:val="28"/>
          <w:szCs w:val="28"/>
        </w:rPr>
        <w:t>3</w:t>
      </w:r>
      <w:r w:rsidR="00E01913" w:rsidRPr="007522BA">
        <w:rPr>
          <w:rFonts w:ascii="Times New Roman" w:hAnsi="Times New Roman"/>
          <w:b/>
          <w:bCs/>
          <w:sz w:val="28"/>
          <w:szCs w:val="28"/>
        </w:rPr>
        <w:t xml:space="preserve">. </w:t>
      </w:r>
      <w:r w:rsidR="00E01913">
        <w:rPr>
          <w:rFonts w:ascii="Times New Roman" w:hAnsi="Times New Roman"/>
          <w:b/>
          <w:bCs/>
          <w:sz w:val="28"/>
          <w:szCs w:val="28"/>
        </w:rPr>
        <w:t>Права и обязанности организаторов</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bCs/>
          <w:sz w:val="28"/>
          <w:szCs w:val="28"/>
        </w:rPr>
        <w:t>Общее руководство организацией соревнован</w:t>
      </w:r>
      <w:r w:rsidR="00A24F17">
        <w:rPr>
          <w:rFonts w:ascii="Times New Roman" w:hAnsi="Times New Roman"/>
          <w:bCs/>
          <w:sz w:val="28"/>
          <w:szCs w:val="28"/>
        </w:rPr>
        <w:t>и</w:t>
      </w:r>
      <w:r w:rsidR="00A24F17" w:rsidRPr="00E877C1">
        <w:rPr>
          <w:rFonts w:ascii="Times New Roman" w:hAnsi="Times New Roman"/>
          <w:sz w:val="28"/>
          <w:szCs w:val="28"/>
        </w:rPr>
        <w:t>й</w:t>
      </w:r>
      <w:r w:rsidRPr="00E01913">
        <w:rPr>
          <w:rFonts w:ascii="Times New Roman" w:hAnsi="Times New Roman"/>
          <w:bCs/>
          <w:sz w:val="28"/>
          <w:szCs w:val="28"/>
        </w:rPr>
        <w:t xml:space="preserve"> осуществляется министерством спорта Иркутской области, </w:t>
      </w:r>
      <w:r w:rsidR="00E877C1">
        <w:rPr>
          <w:rFonts w:ascii="Times New Roman" w:hAnsi="Times New Roman"/>
          <w:bCs/>
          <w:sz w:val="28"/>
          <w:szCs w:val="28"/>
        </w:rPr>
        <w:t>Федерацией</w:t>
      </w:r>
      <w:r w:rsidR="00E877C1" w:rsidRPr="00E877C1">
        <w:rPr>
          <w:rFonts w:ascii="Times New Roman" w:hAnsi="Times New Roman"/>
          <w:bCs/>
          <w:sz w:val="28"/>
          <w:szCs w:val="28"/>
        </w:rPr>
        <w:t xml:space="preserve"> спортивного туризма Иркутской области</w:t>
      </w:r>
      <w:r w:rsidRPr="00E01913">
        <w:rPr>
          <w:rFonts w:ascii="Times New Roman" w:hAnsi="Times New Roman"/>
          <w:sz w:val="28"/>
          <w:szCs w:val="28"/>
        </w:rPr>
        <w:t>.</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Непосредственн</w:t>
      </w:r>
      <w:r w:rsidR="00A656D4">
        <w:rPr>
          <w:rFonts w:ascii="Times New Roman" w:hAnsi="Times New Roman"/>
          <w:sz w:val="28"/>
          <w:szCs w:val="28"/>
        </w:rPr>
        <w:t>о</w:t>
      </w:r>
      <w:r w:rsidRPr="00E01913">
        <w:rPr>
          <w:rFonts w:ascii="Times New Roman" w:hAnsi="Times New Roman"/>
          <w:sz w:val="28"/>
          <w:szCs w:val="28"/>
        </w:rPr>
        <w:t>е проведение соревнован</w:t>
      </w:r>
      <w:r w:rsidR="00395FE4">
        <w:rPr>
          <w:rFonts w:ascii="Times New Roman" w:hAnsi="Times New Roman"/>
          <w:sz w:val="28"/>
          <w:szCs w:val="28"/>
        </w:rPr>
        <w:t>и</w:t>
      </w:r>
      <w:r w:rsidR="00395FE4" w:rsidRPr="00E877C1">
        <w:rPr>
          <w:rFonts w:ascii="Times New Roman" w:hAnsi="Times New Roman"/>
          <w:sz w:val="28"/>
          <w:szCs w:val="28"/>
        </w:rPr>
        <w:t>й</w:t>
      </w:r>
      <w:r w:rsidR="00395FE4" w:rsidRPr="00E01913">
        <w:rPr>
          <w:rFonts w:ascii="Times New Roman" w:hAnsi="Times New Roman"/>
          <w:bCs/>
          <w:sz w:val="28"/>
          <w:szCs w:val="28"/>
        </w:rPr>
        <w:t xml:space="preserve"> </w:t>
      </w:r>
      <w:r w:rsidRPr="00E01913">
        <w:rPr>
          <w:rFonts w:ascii="Times New Roman" w:hAnsi="Times New Roman"/>
          <w:sz w:val="28"/>
          <w:szCs w:val="28"/>
        </w:rPr>
        <w:t xml:space="preserve">возлагается на </w:t>
      </w:r>
      <w:r w:rsidR="00DD308C">
        <w:rPr>
          <w:rFonts w:ascii="Times New Roman" w:hAnsi="Times New Roman"/>
          <w:sz w:val="28"/>
          <w:szCs w:val="28"/>
        </w:rPr>
        <w:t>организатора соревновани</w:t>
      </w:r>
      <w:r w:rsidR="00395FE4" w:rsidRPr="00E877C1">
        <w:rPr>
          <w:rFonts w:ascii="Times New Roman" w:hAnsi="Times New Roman"/>
          <w:sz w:val="28"/>
          <w:szCs w:val="28"/>
        </w:rPr>
        <w:t>й</w:t>
      </w:r>
      <w:r w:rsidR="00E877C1" w:rsidRPr="00E877C1">
        <w:rPr>
          <w:rFonts w:ascii="Times New Roman" w:hAnsi="Times New Roman"/>
          <w:sz w:val="28"/>
          <w:szCs w:val="28"/>
        </w:rPr>
        <w:t xml:space="preserve"> </w:t>
      </w:r>
      <w:r w:rsidR="00E877C1">
        <w:rPr>
          <w:rFonts w:ascii="Times New Roman" w:hAnsi="Times New Roman"/>
          <w:sz w:val="28"/>
          <w:szCs w:val="28"/>
        </w:rPr>
        <w:t>Федерацию</w:t>
      </w:r>
      <w:r w:rsidR="00E877C1" w:rsidRPr="00E877C1">
        <w:rPr>
          <w:rFonts w:ascii="Times New Roman" w:hAnsi="Times New Roman"/>
          <w:sz w:val="28"/>
          <w:szCs w:val="28"/>
        </w:rPr>
        <w:t xml:space="preserve"> спортивного туризма Иркутской области</w:t>
      </w:r>
      <w:r w:rsidRPr="00E01913">
        <w:rPr>
          <w:rFonts w:ascii="Times New Roman" w:hAnsi="Times New Roman"/>
          <w:bCs/>
          <w:sz w:val="28"/>
          <w:szCs w:val="28"/>
        </w:rPr>
        <w:t>.</w:t>
      </w:r>
    </w:p>
    <w:p w:rsidR="00E01913" w:rsidRDefault="00E01913" w:rsidP="00E01913">
      <w:pPr>
        <w:pStyle w:val="21"/>
        <w:ind w:firstLine="709"/>
        <w:rPr>
          <w:szCs w:val="28"/>
        </w:rPr>
      </w:pPr>
      <w:r w:rsidRPr="00E01913">
        <w:rPr>
          <w:szCs w:val="28"/>
        </w:rPr>
        <w:t>Организатор соревновани</w:t>
      </w:r>
      <w:r w:rsidR="00395FE4" w:rsidRPr="00E877C1">
        <w:rPr>
          <w:szCs w:val="28"/>
        </w:rPr>
        <w:t>й</w:t>
      </w:r>
      <w:r w:rsidR="00395FE4" w:rsidRPr="00E01913">
        <w:rPr>
          <w:bCs/>
          <w:szCs w:val="28"/>
        </w:rPr>
        <w:t xml:space="preserve"> </w:t>
      </w:r>
      <w:r w:rsidRPr="00E01913">
        <w:rPr>
          <w:szCs w:val="28"/>
        </w:rPr>
        <w:t>обеспечива</w:t>
      </w:r>
      <w:r w:rsidR="00DD308C">
        <w:rPr>
          <w:szCs w:val="28"/>
        </w:rPr>
        <w:t>е</w:t>
      </w:r>
      <w:r w:rsidRPr="00E01913">
        <w:rPr>
          <w:szCs w:val="28"/>
        </w:rPr>
        <w:t>т необходимые условия для проведения соревновани</w:t>
      </w:r>
      <w:r w:rsidR="00395FE4" w:rsidRPr="00E877C1">
        <w:rPr>
          <w:szCs w:val="28"/>
        </w:rPr>
        <w:t>й</w:t>
      </w:r>
      <w:r w:rsidRPr="00E01913">
        <w:rPr>
          <w:szCs w:val="28"/>
        </w:rPr>
        <w:t>, работу судейской коллегии, награждение победителей и призеров.</w:t>
      </w:r>
    </w:p>
    <w:p w:rsidR="007660C4" w:rsidRPr="00CD37FB" w:rsidRDefault="007660C4" w:rsidP="007660C4">
      <w:pPr>
        <w:suppressAutoHyphens/>
        <w:spacing w:after="0" w:line="240" w:lineRule="auto"/>
        <w:ind w:firstLine="709"/>
        <w:jc w:val="both"/>
        <w:rPr>
          <w:rFonts w:ascii="Times New Roman" w:hAnsi="Times New Roman"/>
          <w:bCs/>
          <w:sz w:val="28"/>
          <w:szCs w:val="28"/>
        </w:rPr>
      </w:pPr>
      <w:r w:rsidRPr="00CD37FB">
        <w:rPr>
          <w:rFonts w:ascii="Times New Roman" w:hAnsi="Times New Roman"/>
          <w:bCs/>
          <w:sz w:val="28"/>
          <w:szCs w:val="28"/>
        </w:rPr>
        <w:t>Главный судья соревновани</w:t>
      </w:r>
      <w:r w:rsidR="00395FE4" w:rsidRPr="00CD37FB">
        <w:rPr>
          <w:rFonts w:ascii="Times New Roman" w:hAnsi="Times New Roman"/>
          <w:sz w:val="28"/>
          <w:szCs w:val="28"/>
        </w:rPr>
        <w:t>й</w:t>
      </w:r>
      <w:r w:rsidRPr="00CD37FB">
        <w:rPr>
          <w:rFonts w:ascii="Times New Roman" w:hAnsi="Times New Roman"/>
          <w:bCs/>
          <w:sz w:val="28"/>
          <w:szCs w:val="28"/>
        </w:rPr>
        <w:t xml:space="preserve"> –</w:t>
      </w:r>
      <w:r w:rsidR="00F1162D" w:rsidRPr="00CD37FB">
        <w:rPr>
          <w:rFonts w:ascii="Times New Roman" w:hAnsi="Times New Roman"/>
          <w:bCs/>
          <w:sz w:val="28"/>
          <w:szCs w:val="28"/>
        </w:rPr>
        <w:t xml:space="preserve"> Колесникова Н. Ю., спортивный судья 1</w:t>
      </w:r>
      <w:r w:rsidRPr="00CD37FB">
        <w:rPr>
          <w:rFonts w:ascii="Times New Roman" w:hAnsi="Times New Roman"/>
          <w:bCs/>
          <w:sz w:val="28"/>
          <w:szCs w:val="28"/>
        </w:rPr>
        <w:t xml:space="preserve"> категории (г. </w:t>
      </w:r>
      <w:r w:rsidR="00F1162D" w:rsidRPr="00CD37FB">
        <w:rPr>
          <w:rFonts w:ascii="Times New Roman" w:hAnsi="Times New Roman"/>
          <w:bCs/>
          <w:sz w:val="28"/>
          <w:szCs w:val="28"/>
        </w:rPr>
        <w:t>Иркутск</w:t>
      </w:r>
      <w:r w:rsidRPr="00CD37FB">
        <w:rPr>
          <w:rFonts w:ascii="Times New Roman" w:hAnsi="Times New Roman"/>
          <w:bCs/>
          <w:sz w:val="28"/>
          <w:szCs w:val="28"/>
        </w:rPr>
        <w:t>).</w:t>
      </w:r>
    </w:p>
    <w:p w:rsidR="007660C4" w:rsidRPr="00CD37FB" w:rsidRDefault="007660C4" w:rsidP="007660C4">
      <w:pPr>
        <w:suppressAutoHyphens/>
        <w:spacing w:after="0" w:line="240" w:lineRule="auto"/>
        <w:ind w:firstLine="709"/>
        <w:jc w:val="both"/>
        <w:rPr>
          <w:rFonts w:ascii="Times New Roman" w:hAnsi="Times New Roman"/>
          <w:bCs/>
          <w:sz w:val="28"/>
          <w:szCs w:val="28"/>
        </w:rPr>
      </w:pPr>
      <w:r w:rsidRPr="00CD37FB">
        <w:rPr>
          <w:rFonts w:ascii="Times New Roman" w:hAnsi="Times New Roman"/>
          <w:bCs/>
          <w:sz w:val="28"/>
          <w:szCs w:val="28"/>
        </w:rPr>
        <w:t>Зам главного судьи соревновани</w:t>
      </w:r>
      <w:r w:rsidR="00395FE4" w:rsidRPr="00CD37FB">
        <w:rPr>
          <w:rFonts w:ascii="Times New Roman" w:hAnsi="Times New Roman"/>
          <w:sz w:val="28"/>
          <w:szCs w:val="28"/>
        </w:rPr>
        <w:t>й</w:t>
      </w:r>
      <w:r w:rsidRPr="00CD37FB">
        <w:rPr>
          <w:rFonts w:ascii="Times New Roman" w:hAnsi="Times New Roman"/>
          <w:bCs/>
          <w:sz w:val="28"/>
          <w:szCs w:val="28"/>
        </w:rPr>
        <w:t xml:space="preserve"> – </w:t>
      </w:r>
      <w:r w:rsidR="00F1162D" w:rsidRPr="00CD37FB">
        <w:rPr>
          <w:rFonts w:ascii="Times New Roman" w:hAnsi="Times New Roman"/>
          <w:bCs/>
          <w:sz w:val="28"/>
          <w:szCs w:val="28"/>
        </w:rPr>
        <w:t>Савельев А. С., спортивный судья 2</w:t>
      </w:r>
      <w:r w:rsidRPr="00CD37FB">
        <w:rPr>
          <w:rFonts w:ascii="Times New Roman" w:hAnsi="Times New Roman"/>
          <w:bCs/>
          <w:sz w:val="28"/>
          <w:szCs w:val="28"/>
        </w:rPr>
        <w:t xml:space="preserve"> категории (г. </w:t>
      </w:r>
      <w:r w:rsidR="00F1162D" w:rsidRPr="00CD37FB">
        <w:rPr>
          <w:rFonts w:ascii="Times New Roman" w:hAnsi="Times New Roman"/>
          <w:bCs/>
          <w:sz w:val="28"/>
          <w:szCs w:val="28"/>
        </w:rPr>
        <w:t>Иркутск</w:t>
      </w:r>
      <w:r w:rsidRPr="00CD37FB">
        <w:rPr>
          <w:rFonts w:ascii="Times New Roman" w:hAnsi="Times New Roman"/>
          <w:bCs/>
          <w:sz w:val="28"/>
          <w:szCs w:val="28"/>
        </w:rPr>
        <w:t>).</w:t>
      </w:r>
    </w:p>
    <w:p w:rsidR="007660C4" w:rsidRPr="00CD37FB" w:rsidRDefault="007660C4" w:rsidP="007660C4">
      <w:pPr>
        <w:suppressAutoHyphens/>
        <w:spacing w:after="0" w:line="240" w:lineRule="auto"/>
        <w:ind w:firstLine="709"/>
        <w:jc w:val="both"/>
        <w:rPr>
          <w:rFonts w:ascii="Times New Roman" w:hAnsi="Times New Roman"/>
          <w:bCs/>
          <w:sz w:val="28"/>
          <w:szCs w:val="28"/>
        </w:rPr>
      </w:pPr>
      <w:r w:rsidRPr="00CD37FB">
        <w:rPr>
          <w:rFonts w:ascii="Times New Roman" w:hAnsi="Times New Roman"/>
          <w:bCs/>
          <w:sz w:val="28"/>
          <w:szCs w:val="28"/>
        </w:rPr>
        <w:t>Главный секретарь соревновани</w:t>
      </w:r>
      <w:r w:rsidR="00395FE4" w:rsidRPr="00CD37FB">
        <w:rPr>
          <w:rFonts w:ascii="Times New Roman" w:hAnsi="Times New Roman"/>
          <w:sz w:val="28"/>
          <w:szCs w:val="28"/>
        </w:rPr>
        <w:t>й</w:t>
      </w:r>
      <w:r w:rsidRPr="00CD37FB">
        <w:rPr>
          <w:rFonts w:ascii="Times New Roman" w:hAnsi="Times New Roman"/>
          <w:bCs/>
          <w:sz w:val="28"/>
          <w:szCs w:val="28"/>
        </w:rPr>
        <w:t xml:space="preserve"> – </w:t>
      </w:r>
      <w:proofErr w:type="spellStart"/>
      <w:r w:rsidR="00F1162D" w:rsidRPr="00CD37FB">
        <w:rPr>
          <w:rFonts w:ascii="Times New Roman" w:hAnsi="Times New Roman"/>
          <w:bCs/>
          <w:sz w:val="28"/>
          <w:szCs w:val="28"/>
        </w:rPr>
        <w:t>Ярунина</w:t>
      </w:r>
      <w:proofErr w:type="spellEnd"/>
      <w:r w:rsidR="00F1162D" w:rsidRPr="00CD37FB">
        <w:rPr>
          <w:rFonts w:ascii="Times New Roman" w:hAnsi="Times New Roman"/>
          <w:bCs/>
          <w:sz w:val="28"/>
          <w:szCs w:val="28"/>
        </w:rPr>
        <w:t xml:space="preserve"> В. В., спортивный судья 1</w:t>
      </w:r>
      <w:r w:rsidR="00CD37FB" w:rsidRPr="00CD37FB">
        <w:rPr>
          <w:rFonts w:ascii="Times New Roman" w:hAnsi="Times New Roman"/>
          <w:bCs/>
          <w:sz w:val="28"/>
          <w:szCs w:val="28"/>
        </w:rPr>
        <w:t xml:space="preserve"> категории </w:t>
      </w:r>
      <w:proofErr w:type="gramStart"/>
      <w:r w:rsidR="00CD37FB" w:rsidRPr="00CD37FB">
        <w:rPr>
          <w:rFonts w:ascii="Times New Roman" w:hAnsi="Times New Roman"/>
          <w:bCs/>
          <w:sz w:val="28"/>
          <w:szCs w:val="28"/>
        </w:rPr>
        <w:t xml:space="preserve">( </w:t>
      </w:r>
      <w:proofErr w:type="spellStart"/>
      <w:proofErr w:type="gramEnd"/>
      <w:r w:rsidR="00CD37FB" w:rsidRPr="00CD37FB">
        <w:rPr>
          <w:rFonts w:ascii="Times New Roman" w:hAnsi="Times New Roman"/>
          <w:bCs/>
          <w:sz w:val="28"/>
          <w:szCs w:val="28"/>
        </w:rPr>
        <w:t>Усольский</w:t>
      </w:r>
      <w:proofErr w:type="spellEnd"/>
      <w:r w:rsidR="00CD37FB" w:rsidRPr="00CD37FB">
        <w:rPr>
          <w:rFonts w:ascii="Times New Roman" w:hAnsi="Times New Roman"/>
          <w:bCs/>
          <w:sz w:val="28"/>
          <w:szCs w:val="28"/>
        </w:rPr>
        <w:t xml:space="preserve"> р-н</w:t>
      </w:r>
      <w:r w:rsidRPr="00CD37FB">
        <w:rPr>
          <w:rFonts w:ascii="Times New Roman" w:hAnsi="Times New Roman"/>
          <w:bCs/>
          <w:sz w:val="28"/>
          <w:szCs w:val="28"/>
        </w:rPr>
        <w:t>).</w:t>
      </w:r>
    </w:p>
    <w:p w:rsidR="007660C4" w:rsidRPr="007660C4" w:rsidRDefault="007660C4" w:rsidP="007660C4">
      <w:pPr>
        <w:suppressAutoHyphens/>
        <w:spacing w:after="0" w:line="240" w:lineRule="auto"/>
        <w:ind w:firstLine="709"/>
        <w:jc w:val="both"/>
        <w:rPr>
          <w:rFonts w:ascii="Times New Roman" w:hAnsi="Times New Roman"/>
          <w:bCs/>
          <w:sz w:val="28"/>
          <w:szCs w:val="28"/>
        </w:rPr>
      </w:pPr>
      <w:r w:rsidRPr="00CD37FB">
        <w:rPr>
          <w:rFonts w:ascii="Times New Roman" w:hAnsi="Times New Roman"/>
          <w:bCs/>
          <w:sz w:val="28"/>
          <w:szCs w:val="28"/>
        </w:rPr>
        <w:t>Зам главного секретаря соревновани</w:t>
      </w:r>
      <w:r w:rsidR="00395FE4" w:rsidRPr="00CD37FB">
        <w:rPr>
          <w:rFonts w:ascii="Times New Roman" w:hAnsi="Times New Roman"/>
          <w:sz w:val="28"/>
          <w:szCs w:val="28"/>
        </w:rPr>
        <w:t>й</w:t>
      </w:r>
      <w:r w:rsidR="00CD37FB" w:rsidRPr="00CD37FB">
        <w:rPr>
          <w:rFonts w:ascii="Times New Roman" w:hAnsi="Times New Roman"/>
          <w:bCs/>
          <w:sz w:val="28"/>
          <w:szCs w:val="28"/>
        </w:rPr>
        <w:t xml:space="preserve"> – Павлова Н.Ю., спортивный судья 2</w:t>
      </w:r>
      <w:r w:rsidRPr="00CD37FB">
        <w:rPr>
          <w:rFonts w:ascii="Times New Roman" w:hAnsi="Times New Roman"/>
          <w:bCs/>
          <w:sz w:val="28"/>
          <w:szCs w:val="28"/>
        </w:rPr>
        <w:t xml:space="preserve"> категории (г. </w:t>
      </w:r>
      <w:r w:rsidR="00CD37FB" w:rsidRPr="00CD37FB">
        <w:rPr>
          <w:rFonts w:ascii="Times New Roman" w:hAnsi="Times New Roman"/>
          <w:bCs/>
          <w:sz w:val="28"/>
          <w:szCs w:val="28"/>
        </w:rPr>
        <w:t>Иркутск</w:t>
      </w:r>
      <w:r w:rsidRPr="00CD37FB">
        <w:rPr>
          <w:rFonts w:ascii="Times New Roman" w:hAnsi="Times New Roman"/>
          <w:bCs/>
          <w:sz w:val="28"/>
          <w:szCs w:val="28"/>
        </w:rPr>
        <w:t>)</w:t>
      </w:r>
      <w:r w:rsidR="001007F4" w:rsidRPr="00CD37FB">
        <w:rPr>
          <w:rFonts w:ascii="Times New Roman" w:hAnsi="Times New Roman"/>
          <w:bCs/>
          <w:sz w:val="28"/>
          <w:szCs w:val="28"/>
        </w:rPr>
        <w:t>.</w:t>
      </w:r>
    </w:p>
    <w:p w:rsidR="00E01913" w:rsidRDefault="00E01913" w:rsidP="00446C76">
      <w:pPr>
        <w:spacing w:after="0" w:line="240" w:lineRule="auto"/>
        <w:ind w:firstLine="567"/>
        <w:jc w:val="both"/>
        <w:rPr>
          <w:rFonts w:ascii="Times New Roman" w:hAnsi="Times New Roman"/>
          <w:b/>
          <w:sz w:val="28"/>
          <w:szCs w:val="28"/>
        </w:rPr>
      </w:pPr>
    </w:p>
    <w:p w:rsidR="00E01913" w:rsidRPr="00D63834" w:rsidRDefault="00136A7A" w:rsidP="00E01913">
      <w:pPr>
        <w:spacing w:line="100" w:lineRule="atLeast"/>
        <w:ind w:firstLine="709"/>
        <w:jc w:val="center"/>
        <w:rPr>
          <w:rFonts w:ascii="Times New Roman" w:hAnsi="Times New Roman"/>
          <w:b/>
          <w:i/>
          <w:iCs/>
          <w:sz w:val="28"/>
          <w:szCs w:val="28"/>
        </w:rPr>
      </w:pPr>
      <w:r>
        <w:rPr>
          <w:rFonts w:ascii="Times New Roman" w:hAnsi="Times New Roman"/>
          <w:b/>
          <w:iCs/>
          <w:sz w:val="28"/>
          <w:szCs w:val="28"/>
        </w:rPr>
        <w:t>4</w:t>
      </w:r>
      <w:r w:rsidR="00E01913">
        <w:rPr>
          <w:rFonts w:ascii="Times New Roman" w:hAnsi="Times New Roman"/>
          <w:b/>
          <w:iCs/>
          <w:sz w:val="28"/>
          <w:szCs w:val="28"/>
        </w:rPr>
        <w:t xml:space="preserve">. </w:t>
      </w:r>
      <w:r w:rsidR="00E01913" w:rsidRPr="003565D3">
        <w:rPr>
          <w:rFonts w:ascii="Times New Roman" w:hAnsi="Times New Roman"/>
          <w:b/>
          <w:iCs/>
          <w:sz w:val="28"/>
          <w:szCs w:val="28"/>
        </w:rPr>
        <w:t>Обеспечение безопасности участников и зрителей</w:t>
      </w:r>
      <w:r w:rsidR="00407FC1">
        <w:rPr>
          <w:rFonts w:ascii="Times New Roman" w:hAnsi="Times New Roman"/>
          <w:b/>
          <w:iCs/>
          <w:sz w:val="28"/>
          <w:szCs w:val="28"/>
        </w:rPr>
        <w:t xml:space="preserve"> </w:t>
      </w:r>
    </w:p>
    <w:p w:rsidR="007F1AD6" w:rsidRPr="00EF6005" w:rsidRDefault="007F1AD6" w:rsidP="00E01913">
      <w:pPr>
        <w:spacing w:after="0" w:line="240" w:lineRule="auto"/>
        <w:ind w:firstLine="709"/>
        <w:jc w:val="both"/>
        <w:rPr>
          <w:rFonts w:ascii="Times New Roman" w:hAnsi="Times New Roman"/>
          <w:sz w:val="28"/>
          <w:szCs w:val="28"/>
        </w:rPr>
      </w:pPr>
      <w:r w:rsidRPr="00EF6005">
        <w:rPr>
          <w:rFonts w:ascii="Times New Roman" w:hAnsi="Times New Roman"/>
          <w:sz w:val="28"/>
          <w:szCs w:val="28"/>
        </w:rPr>
        <w:t>При проведении официальных спортивных соревнований вне объектов спорта 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утвержденным постановлением Правительства Российской Федерации от 18 апреля 2014 г. № 353, а также при наличии акта сдачи/приемки дистанций, утвержденного в установленном порядке</w:t>
      </w:r>
      <w:r w:rsidR="00CD37FB" w:rsidRPr="00EF6005">
        <w:rPr>
          <w:rFonts w:ascii="Times New Roman" w:hAnsi="Times New Roman"/>
          <w:sz w:val="28"/>
          <w:szCs w:val="28"/>
        </w:rPr>
        <w:t>.</w:t>
      </w:r>
    </w:p>
    <w:p w:rsidR="003C5F0E" w:rsidRPr="00E01913" w:rsidRDefault="00395FE4" w:rsidP="003C5F0E">
      <w:pPr>
        <w:spacing w:after="0" w:line="240" w:lineRule="auto"/>
        <w:ind w:firstLine="709"/>
        <w:jc w:val="both"/>
        <w:rPr>
          <w:rFonts w:ascii="Times New Roman" w:hAnsi="Times New Roman"/>
          <w:sz w:val="28"/>
          <w:szCs w:val="28"/>
        </w:rPr>
      </w:pPr>
      <w:r w:rsidRPr="00EF6005">
        <w:rPr>
          <w:rFonts w:ascii="Times New Roman" w:hAnsi="Times New Roman"/>
          <w:sz w:val="28"/>
          <w:szCs w:val="28"/>
        </w:rPr>
        <w:t>Соревновани</w:t>
      </w:r>
      <w:r w:rsidR="00CD37FB" w:rsidRPr="00EF6005">
        <w:rPr>
          <w:rFonts w:ascii="Times New Roman" w:hAnsi="Times New Roman"/>
          <w:sz w:val="28"/>
          <w:szCs w:val="28"/>
        </w:rPr>
        <w:t xml:space="preserve">я </w:t>
      </w:r>
      <w:r w:rsidRPr="00EF6005">
        <w:rPr>
          <w:rFonts w:ascii="Times New Roman" w:hAnsi="Times New Roman"/>
          <w:sz w:val="28"/>
          <w:szCs w:val="28"/>
        </w:rPr>
        <w:t>провод</w:t>
      </w:r>
      <w:r w:rsidR="00CD37FB" w:rsidRPr="00EF6005">
        <w:rPr>
          <w:rFonts w:ascii="Times New Roman" w:hAnsi="Times New Roman"/>
          <w:sz w:val="28"/>
          <w:szCs w:val="28"/>
        </w:rPr>
        <w:t xml:space="preserve">ятся </w:t>
      </w:r>
      <w:r w:rsidR="00E01913" w:rsidRPr="00EF6005">
        <w:rPr>
          <w:rFonts w:ascii="Times New Roman" w:hAnsi="Times New Roman"/>
          <w:sz w:val="28"/>
          <w:szCs w:val="28"/>
        </w:rPr>
        <w:t>при наличии медицинского персонала для оказания в случае необходимости первичной медико-санитарной помощи, проведения перед соревнованиями и во время соревнований медицинских осмотров</w:t>
      </w:r>
      <w:r w:rsidR="00AE1811" w:rsidRPr="00EF6005">
        <w:rPr>
          <w:rFonts w:ascii="Times New Roman" w:hAnsi="Times New Roman"/>
          <w:sz w:val="28"/>
          <w:szCs w:val="28"/>
        </w:rPr>
        <w:t>.</w:t>
      </w:r>
    </w:p>
    <w:p w:rsidR="00E01913" w:rsidRPr="00E01913" w:rsidRDefault="002448F6" w:rsidP="00E01913">
      <w:pPr>
        <w:spacing w:after="0" w:line="240" w:lineRule="auto"/>
        <w:ind w:firstLine="709"/>
        <w:jc w:val="both"/>
        <w:rPr>
          <w:rFonts w:ascii="Times New Roman" w:hAnsi="Times New Roman"/>
          <w:sz w:val="28"/>
          <w:szCs w:val="28"/>
        </w:rPr>
      </w:pPr>
      <w:proofErr w:type="gramStart"/>
      <w:r w:rsidRPr="002448F6">
        <w:rPr>
          <w:rFonts w:ascii="Times New Roman" w:hAnsi="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proofErr w:type="gramEnd"/>
      <w:r w:rsidRPr="002448F6">
        <w:rPr>
          <w:rFonts w:ascii="Times New Roman" w:hAnsi="Times New Roman"/>
          <w:sz w:val="28"/>
          <w:szCs w:val="28"/>
        </w:rPr>
        <w:t xml:space="preserve"> и (или) выполнить нормативы испытаний (тестов) Всероссийского физкультурно-спортивного комплекса «Готов к труду и обороне».</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безопасность участников, </w:t>
      </w:r>
      <w:r w:rsidR="003E46CE">
        <w:rPr>
          <w:rFonts w:ascii="Times New Roman" w:hAnsi="Times New Roman"/>
          <w:sz w:val="28"/>
          <w:szCs w:val="28"/>
        </w:rPr>
        <w:t xml:space="preserve">зрителей и </w:t>
      </w:r>
      <w:r w:rsidRPr="00E01913">
        <w:rPr>
          <w:rFonts w:ascii="Times New Roman" w:hAnsi="Times New Roman"/>
          <w:sz w:val="28"/>
          <w:szCs w:val="28"/>
        </w:rPr>
        <w:t>медицинское обеспечение соревнован</w:t>
      </w:r>
      <w:r w:rsidR="006C024E" w:rsidRPr="006C024E">
        <w:rPr>
          <w:rFonts w:ascii="Times New Roman" w:hAnsi="Times New Roman"/>
          <w:sz w:val="28"/>
          <w:szCs w:val="28"/>
        </w:rPr>
        <w:t>и</w:t>
      </w:r>
      <w:r w:rsidRPr="002C21F3">
        <w:rPr>
          <w:rFonts w:ascii="Times New Roman" w:hAnsi="Times New Roman"/>
          <w:sz w:val="28"/>
          <w:szCs w:val="28"/>
        </w:rPr>
        <w:t>й</w:t>
      </w:r>
      <w:r w:rsidRPr="00E01913">
        <w:rPr>
          <w:rFonts w:ascii="Times New Roman" w:hAnsi="Times New Roman"/>
          <w:sz w:val="28"/>
          <w:szCs w:val="28"/>
        </w:rPr>
        <w:t xml:space="preserve"> несет </w:t>
      </w:r>
      <w:r w:rsidR="002C21F3">
        <w:rPr>
          <w:rFonts w:ascii="Times New Roman" w:hAnsi="Times New Roman"/>
          <w:sz w:val="28"/>
          <w:szCs w:val="28"/>
        </w:rPr>
        <w:t>Федерация</w:t>
      </w:r>
      <w:r w:rsidR="002C21F3" w:rsidRPr="002C21F3">
        <w:rPr>
          <w:rFonts w:ascii="Times New Roman" w:hAnsi="Times New Roman"/>
          <w:sz w:val="28"/>
          <w:szCs w:val="28"/>
        </w:rPr>
        <w:t xml:space="preserve"> спортивного туризма Иркутской области</w:t>
      </w:r>
      <w:r w:rsidRPr="00E01913">
        <w:rPr>
          <w:rFonts w:ascii="Times New Roman" w:hAnsi="Times New Roman"/>
          <w:sz w:val="28"/>
          <w:szCs w:val="28"/>
        </w:rPr>
        <w:t>. Ответственность за жизнь и безопасность участников в пути следования к месту проведения соревнований возлагается на тренеров и представителей команд.</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lastRenderedPageBreak/>
        <w:t>Ответственность за техническую подготовку, соответствие спортивной подготовки участников соревновани</w:t>
      </w:r>
      <w:r w:rsidR="006C024E" w:rsidRPr="002C21F3">
        <w:rPr>
          <w:rFonts w:ascii="Times New Roman" w:hAnsi="Times New Roman"/>
          <w:sz w:val="28"/>
          <w:szCs w:val="28"/>
        </w:rPr>
        <w:t>й</w:t>
      </w:r>
      <w:r w:rsidR="006C024E">
        <w:rPr>
          <w:rFonts w:ascii="Times New Roman" w:hAnsi="Times New Roman"/>
          <w:sz w:val="28"/>
          <w:szCs w:val="28"/>
        </w:rPr>
        <w:t xml:space="preserve"> </w:t>
      </w:r>
      <w:r w:rsidRPr="00E01913">
        <w:rPr>
          <w:rFonts w:ascii="Times New Roman" w:hAnsi="Times New Roman"/>
          <w:sz w:val="28"/>
          <w:szCs w:val="28"/>
        </w:rPr>
        <w:t>уровню соревновани</w:t>
      </w:r>
      <w:r w:rsidR="006C024E" w:rsidRPr="002C21F3">
        <w:rPr>
          <w:rFonts w:ascii="Times New Roman" w:hAnsi="Times New Roman"/>
          <w:sz w:val="28"/>
          <w:szCs w:val="28"/>
        </w:rPr>
        <w:t>й</w:t>
      </w:r>
      <w:r w:rsidR="006C024E">
        <w:rPr>
          <w:rFonts w:ascii="Times New Roman" w:hAnsi="Times New Roman"/>
          <w:sz w:val="28"/>
          <w:szCs w:val="28"/>
        </w:rPr>
        <w:t xml:space="preserve"> </w:t>
      </w:r>
      <w:r w:rsidRPr="00E01913">
        <w:rPr>
          <w:rFonts w:ascii="Times New Roman" w:hAnsi="Times New Roman"/>
          <w:sz w:val="28"/>
          <w:szCs w:val="28"/>
        </w:rPr>
        <w:t>возлагается на личного тренера участника.</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спортивного соревнования и предполагаемого количества участников и места их проживания и питания несет </w:t>
      </w:r>
      <w:r w:rsidR="002C21F3">
        <w:rPr>
          <w:rFonts w:ascii="Times New Roman" w:hAnsi="Times New Roman"/>
          <w:sz w:val="28"/>
          <w:szCs w:val="28"/>
        </w:rPr>
        <w:t>Федерация</w:t>
      </w:r>
      <w:r w:rsidR="002C21F3" w:rsidRPr="002C21F3">
        <w:rPr>
          <w:rFonts w:ascii="Times New Roman" w:hAnsi="Times New Roman"/>
          <w:sz w:val="28"/>
          <w:szCs w:val="28"/>
        </w:rPr>
        <w:t xml:space="preserve"> спортивного туризма Иркутской области</w:t>
      </w:r>
      <w:r w:rsidRPr="00E01913">
        <w:rPr>
          <w:rFonts w:ascii="Times New Roman" w:hAnsi="Times New Roman"/>
          <w:sz w:val="28"/>
          <w:szCs w:val="28"/>
        </w:rPr>
        <w:t>.</w:t>
      </w:r>
    </w:p>
    <w:p w:rsidR="00E01913" w:rsidRP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Для реализации мер по обеспечению общественного порядка и общественной безопасности в период проведения соревнований </w:t>
      </w:r>
      <w:r w:rsidR="002C21F3" w:rsidRPr="002C21F3">
        <w:rPr>
          <w:rFonts w:ascii="Times New Roman" w:hAnsi="Times New Roman"/>
          <w:sz w:val="28"/>
          <w:szCs w:val="28"/>
        </w:rPr>
        <w:t xml:space="preserve">Федерацией спортивного туризма Иркутской области </w:t>
      </w:r>
      <w:r w:rsidRPr="00E01913">
        <w:rPr>
          <w:rFonts w:ascii="Times New Roman" w:hAnsi="Times New Roman"/>
          <w:sz w:val="28"/>
          <w:szCs w:val="28"/>
        </w:rPr>
        <w:t>берет на себя ответственность:</w:t>
      </w:r>
    </w:p>
    <w:p w:rsidR="00E01913" w:rsidRPr="00E01913" w:rsidRDefault="00E01913" w:rsidP="00E01913">
      <w:pPr>
        <w:suppressAutoHyphens/>
        <w:spacing w:after="0" w:line="240" w:lineRule="auto"/>
        <w:ind w:firstLine="709"/>
        <w:jc w:val="both"/>
        <w:rPr>
          <w:rFonts w:ascii="Times New Roman" w:hAnsi="Times New Roman"/>
          <w:sz w:val="28"/>
          <w:szCs w:val="28"/>
        </w:rPr>
      </w:pPr>
      <w:proofErr w:type="gramStart"/>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w:t>
      </w:r>
      <w:r w:rsidRPr="00E01913">
        <w:rPr>
          <w:rFonts w:ascii="Times New Roman" w:hAnsi="Times New Roman"/>
          <w:b/>
          <w:sz w:val="28"/>
          <w:szCs w:val="28"/>
          <w:u w:val="single"/>
        </w:rPr>
        <w:t>уведомление</w:t>
      </w:r>
      <w:r w:rsidRPr="00E01913">
        <w:rPr>
          <w:rFonts w:ascii="Times New Roman" w:hAnsi="Times New Roman"/>
          <w:sz w:val="28"/>
          <w:szCs w:val="28"/>
        </w:rPr>
        <w:t xml:space="preserve">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w:t>
      </w:r>
      <w:proofErr w:type="gramEnd"/>
      <w:r w:rsidRPr="00E01913">
        <w:rPr>
          <w:rFonts w:ascii="Times New Roman" w:hAnsi="Times New Roman"/>
          <w:sz w:val="28"/>
          <w:szCs w:val="28"/>
        </w:rPr>
        <w:t xml:space="preserve"> ст. 20 ФЗ-329 от 04.12.2007 г.);</w:t>
      </w:r>
    </w:p>
    <w:p w:rsidR="00E01913" w:rsidRPr="00E01913" w:rsidRDefault="00E01913" w:rsidP="00E01913">
      <w:pPr>
        <w:suppressAutoHyphens/>
        <w:spacing w:after="0" w:line="240" w:lineRule="auto"/>
        <w:ind w:firstLine="709"/>
        <w:jc w:val="both"/>
        <w:rPr>
          <w:rFonts w:ascii="Times New Roman" w:hAnsi="Times New Roman"/>
          <w:sz w:val="28"/>
          <w:szCs w:val="28"/>
        </w:rPr>
      </w:pPr>
      <w:proofErr w:type="gramStart"/>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w:t>
      </w:r>
      <w:r w:rsidRPr="00E01913">
        <w:rPr>
          <w:rFonts w:ascii="Times New Roman" w:hAnsi="Times New Roman"/>
          <w:b/>
          <w:sz w:val="28"/>
          <w:szCs w:val="28"/>
        </w:rPr>
        <w:t>создать</w:t>
      </w:r>
      <w:r w:rsidRPr="00E01913">
        <w:rPr>
          <w:rFonts w:ascii="Times New Roman" w:hAnsi="Times New Roman"/>
          <w:sz w:val="28"/>
          <w:szCs w:val="28"/>
        </w:rPr>
        <w:t xml:space="preserve"> </w:t>
      </w:r>
      <w:r w:rsidRPr="00E01913">
        <w:rPr>
          <w:rFonts w:ascii="Times New Roman" w:hAnsi="Times New Roman"/>
          <w:b/>
          <w:sz w:val="28"/>
          <w:szCs w:val="28"/>
        </w:rPr>
        <w:t>координационный штаб</w:t>
      </w:r>
      <w:r w:rsidRPr="00E01913">
        <w:rPr>
          <w:rFonts w:ascii="Times New Roman" w:hAnsi="Times New Roman"/>
          <w:sz w:val="28"/>
          <w:szCs w:val="28"/>
        </w:rPr>
        <w:t xml:space="preserve"> (комиссию) с участием представителей организатора мероприятий, собственника (пользователя) объекта спорта, органов местного самоуправления,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w:t>
      </w:r>
      <w:proofErr w:type="gramEnd"/>
      <w:r w:rsidRPr="00E01913">
        <w:rPr>
          <w:rFonts w:ascii="Times New Roman" w:hAnsi="Times New Roman"/>
          <w:sz w:val="28"/>
          <w:szCs w:val="28"/>
        </w:rPr>
        <w:t xml:space="preserve"> спорта Российской Федерации от 26.10.2014 г. № 948);</w:t>
      </w:r>
    </w:p>
    <w:p w:rsidR="00E01913" w:rsidRDefault="00E01913" w:rsidP="00E01913">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 xml:space="preserve">не позднее 10 календарных дней </w:t>
      </w:r>
      <w:r w:rsidRPr="00E01913">
        <w:rPr>
          <w:rFonts w:ascii="Times New Roman" w:hAnsi="Times New Roman"/>
          <w:sz w:val="28"/>
          <w:szCs w:val="28"/>
        </w:rPr>
        <w:t xml:space="preserve">до начала соревнования </w:t>
      </w:r>
      <w:r w:rsidRPr="00E01913">
        <w:rPr>
          <w:rFonts w:ascii="Times New Roman" w:hAnsi="Times New Roman"/>
          <w:b/>
          <w:sz w:val="28"/>
          <w:szCs w:val="28"/>
        </w:rPr>
        <w:t>согласовать план безопасности</w:t>
      </w:r>
      <w:r w:rsidRPr="00E01913">
        <w:rPr>
          <w:rFonts w:ascii="Times New Roman" w:hAnsi="Times New Roman"/>
          <w:sz w:val="28"/>
          <w:szCs w:val="28"/>
        </w:rPr>
        <w:t xml:space="preserve"> с ОВД, на территории обслуживания которого проводиться соревнование (</w:t>
      </w:r>
      <w:proofErr w:type="spellStart"/>
      <w:r w:rsidRPr="00E01913">
        <w:rPr>
          <w:rFonts w:ascii="Times New Roman" w:hAnsi="Times New Roman"/>
          <w:sz w:val="28"/>
          <w:szCs w:val="28"/>
        </w:rPr>
        <w:t>п.п</w:t>
      </w:r>
      <w:proofErr w:type="spellEnd"/>
      <w:r w:rsidRPr="00E01913">
        <w:rPr>
          <w:rFonts w:ascii="Times New Roman" w:hAnsi="Times New Roman"/>
          <w:sz w:val="28"/>
          <w:szCs w:val="28"/>
        </w:rPr>
        <w:t>. 14, 15 Постановления Правительства Российской Федерации от 18.04.2014 г. № 353).</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Участие в соревнован</w:t>
      </w:r>
      <w:r w:rsidRPr="002C21F3">
        <w:rPr>
          <w:rFonts w:ascii="Times New Roman" w:hAnsi="Times New Roman"/>
          <w:sz w:val="28"/>
          <w:szCs w:val="28"/>
        </w:rPr>
        <w:t>иях</w:t>
      </w:r>
      <w:r w:rsidRPr="00E01913">
        <w:rPr>
          <w:rFonts w:ascii="Times New Roman" w:hAnsi="Times New Roman"/>
          <w:sz w:val="28"/>
          <w:szCs w:val="28"/>
        </w:rPr>
        <w:t xml:space="preserve"> осуществляется только при наличии договора (оригинала) о страховании жизни и здоровья от несчастных случаев, включая риски соревнований, </w:t>
      </w:r>
      <w:proofErr w:type="gramStart"/>
      <w:r w:rsidRPr="00E01913">
        <w:rPr>
          <w:rFonts w:ascii="Times New Roman" w:hAnsi="Times New Roman"/>
          <w:sz w:val="28"/>
          <w:szCs w:val="28"/>
        </w:rPr>
        <w:t>который</w:t>
      </w:r>
      <w:proofErr w:type="gramEnd"/>
      <w:r w:rsidRPr="00E01913">
        <w:rPr>
          <w:rFonts w:ascii="Times New Roman" w:hAnsi="Times New Roman"/>
          <w:sz w:val="28"/>
          <w:szCs w:val="28"/>
        </w:rPr>
        <w:t xml:space="preserve"> представляется в комиссию по допуску участников на каждого участника соревнован</w:t>
      </w:r>
      <w:r w:rsidRPr="002C21F3">
        <w:rPr>
          <w:rFonts w:ascii="Times New Roman" w:hAnsi="Times New Roman"/>
          <w:sz w:val="28"/>
          <w:szCs w:val="28"/>
        </w:rPr>
        <w:t>ий</w:t>
      </w:r>
      <w:r w:rsidRPr="00E01913">
        <w:rPr>
          <w:rFonts w:ascii="Times New Roman" w:hAnsi="Times New Roman"/>
          <w:sz w:val="28"/>
          <w:szCs w:val="28"/>
        </w:rPr>
        <w:t>. Страхование участников может производиться как за счет средств командирующих организаций, так и за счет средств самого участника.</w:t>
      </w:r>
    </w:p>
    <w:p w:rsidR="00E01913" w:rsidRPr="00E01913" w:rsidRDefault="00E01913" w:rsidP="00E01913">
      <w:pPr>
        <w:spacing w:after="0" w:line="240" w:lineRule="auto"/>
        <w:ind w:firstLine="709"/>
        <w:jc w:val="both"/>
        <w:rPr>
          <w:rFonts w:ascii="Times New Roman" w:hAnsi="Times New Roman"/>
          <w:sz w:val="28"/>
          <w:szCs w:val="28"/>
        </w:rPr>
      </w:pPr>
      <w:proofErr w:type="gramStart"/>
      <w:r w:rsidRPr="00E01913">
        <w:rPr>
          <w:rFonts w:ascii="Times New Roman" w:hAnsi="Times New Roman"/>
          <w:sz w:val="28"/>
          <w:szCs w:val="28"/>
        </w:rPr>
        <w:t>Основанием для допуска спортсмена к соревновани</w:t>
      </w:r>
      <w:r w:rsidRPr="002C21F3">
        <w:rPr>
          <w:rFonts w:ascii="Times New Roman" w:hAnsi="Times New Roman"/>
          <w:sz w:val="28"/>
          <w:szCs w:val="28"/>
        </w:rPr>
        <w:t>ям</w:t>
      </w:r>
      <w:r w:rsidRPr="00E01913">
        <w:rPr>
          <w:rFonts w:ascii="Times New Roman" w:hAnsi="Times New Roman"/>
          <w:sz w:val="28"/>
          <w:szCs w:val="28"/>
        </w:rPr>
        <w:t xml:space="preserve">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 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w:t>
      </w:r>
      <w:proofErr w:type="gramEnd"/>
      <w:r w:rsidRPr="00E01913">
        <w:rPr>
          <w:rFonts w:ascii="Times New Roman" w:hAnsi="Times New Roman"/>
          <w:sz w:val="28"/>
          <w:szCs w:val="28"/>
        </w:rPr>
        <w:t xml:space="preserve"> услуг, </w:t>
      </w:r>
      <w:proofErr w:type="gramStart"/>
      <w:r w:rsidRPr="00E01913">
        <w:rPr>
          <w:rFonts w:ascii="Times New Roman" w:hAnsi="Times New Roman"/>
          <w:sz w:val="28"/>
          <w:szCs w:val="28"/>
        </w:rPr>
        <w:t>который</w:t>
      </w:r>
      <w:proofErr w:type="gramEnd"/>
      <w:r w:rsidRPr="00E01913">
        <w:rPr>
          <w:rFonts w:ascii="Times New Roman" w:hAnsi="Times New Roman"/>
          <w:sz w:val="28"/>
          <w:szCs w:val="28"/>
        </w:rPr>
        <w:t xml:space="preserve"> включает лечебную физкультуру и спортивную медицину.</w:t>
      </w:r>
    </w:p>
    <w:p w:rsidR="00E01913" w:rsidRP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оказывать противоправное влияние на результаты спортивных соревнований.</w:t>
      </w:r>
    </w:p>
    <w:p w:rsidR="00E01913" w:rsidRDefault="00E01913" w:rsidP="00E01913">
      <w:pPr>
        <w:spacing w:after="0" w:line="240" w:lineRule="auto"/>
        <w:ind w:firstLine="709"/>
        <w:jc w:val="both"/>
        <w:rPr>
          <w:rFonts w:ascii="Times New Roman" w:hAnsi="Times New Roman"/>
          <w:sz w:val="28"/>
          <w:szCs w:val="28"/>
        </w:rPr>
      </w:pPr>
      <w:r w:rsidRPr="00E01913">
        <w:rPr>
          <w:rFonts w:ascii="Times New Roman" w:hAnsi="Times New Roman"/>
          <w:sz w:val="28"/>
          <w:szCs w:val="28"/>
        </w:rPr>
        <w:lastRenderedPageBreak/>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BE5BDF" w:rsidRDefault="00BE5BDF" w:rsidP="00E01913">
      <w:pPr>
        <w:spacing w:after="0" w:line="240" w:lineRule="auto"/>
        <w:ind w:firstLine="709"/>
        <w:jc w:val="both"/>
        <w:rPr>
          <w:rFonts w:ascii="Times New Roman" w:hAnsi="Times New Roman"/>
          <w:sz w:val="28"/>
          <w:szCs w:val="28"/>
        </w:rPr>
      </w:pPr>
      <w:r w:rsidRPr="00BE5BDF">
        <w:rPr>
          <w:rFonts w:ascii="Times New Roman" w:hAnsi="Times New Roman"/>
          <w:sz w:val="28"/>
          <w:szCs w:val="28"/>
        </w:rPr>
        <w:t xml:space="preserve">Антидопинговое обеспечение Соревнований осуществляется </w:t>
      </w:r>
      <w:r w:rsidRPr="00BE5BDF">
        <w:rPr>
          <w:rFonts w:ascii="Times New Roman" w:hAnsi="Times New Roman"/>
          <w:sz w:val="28"/>
          <w:szCs w:val="28"/>
        </w:rPr>
        <w:br/>
        <w:t xml:space="preserve">в соответствии с Общероссийскими антидопинговыми правилами, утвержденными приказом </w:t>
      </w:r>
      <w:proofErr w:type="spellStart"/>
      <w:r w:rsidRPr="00BE5BDF">
        <w:rPr>
          <w:rFonts w:ascii="Times New Roman" w:hAnsi="Times New Roman"/>
          <w:sz w:val="28"/>
          <w:szCs w:val="28"/>
        </w:rPr>
        <w:t>Минспорта</w:t>
      </w:r>
      <w:proofErr w:type="spellEnd"/>
      <w:r w:rsidRPr="00BE5BDF">
        <w:rPr>
          <w:rFonts w:ascii="Times New Roman" w:hAnsi="Times New Roman"/>
          <w:sz w:val="28"/>
          <w:szCs w:val="28"/>
        </w:rPr>
        <w:t xml:space="preserve"> России от </w:t>
      </w:r>
      <w:r w:rsidR="00360CA5" w:rsidRPr="00360CA5">
        <w:rPr>
          <w:rFonts w:ascii="Times New Roman" w:hAnsi="Times New Roman"/>
          <w:sz w:val="28"/>
          <w:szCs w:val="28"/>
        </w:rPr>
        <w:t>24 июня 2021 г. № 464</w:t>
      </w:r>
      <w:r w:rsidRPr="00BE5BDF">
        <w:rPr>
          <w:rFonts w:ascii="Times New Roman" w:hAnsi="Times New Roman"/>
          <w:sz w:val="28"/>
          <w:szCs w:val="28"/>
        </w:rPr>
        <w:t>.</w:t>
      </w:r>
    </w:p>
    <w:p w:rsidR="00B47309" w:rsidRPr="00B47309" w:rsidRDefault="00B47309" w:rsidP="00B47309">
      <w:pPr>
        <w:spacing w:after="0" w:line="240" w:lineRule="auto"/>
        <w:ind w:firstLine="567"/>
        <w:jc w:val="both"/>
        <w:rPr>
          <w:rFonts w:ascii="Times New Roman" w:hAnsi="Times New Roman"/>
          <w:iCs/>
          <w:sz w:val="28"/>
          <w:szCs w:val="28"/>
        </w:rPr>
      </w:pPr>
    </w:p>
    <w:p w:rsidR="00615E63" w:rsidRDefault="00B47309" w:rsidP="0098165A">
      <w:pPr>
        <w:spacing w:after="0" w:line="240" w:lineRule="auto"/>
        <w:ind w:firstLine="709"/>
        <w:rPr>
          <w:rFonts w:ascii="Times New Roman" w:hAnsi="Times New Roman"/>
          <w:b/>
          <w:sz w:val="28"/>
          <w:szCs w:val="28"/>
        </w:rPr>
      </w:pPr>
      <w:r>
        <w:rPr>
          <w:rFonts w:ascii="Times New Roman" w:hAnsi="Times New Roman"/>
          <w:b/>
          <w:bCs/>
          <w:sz w:val="28"/>
          <w:szCs w:val="28"/>
        </w:rPr>
        <w:t>5</w:t>
      </w:r>
      <w:r w:rsidR="00446C76" w:rsidRPr="007522BA">
        <w:rPr>
          <w:rFonts w:ascii="Times New Roman" w:hAnsi="Times New Roman"/>
          <w:b/>
          <w:bCs/>
          <w:sz w:val="28"/>
          <w:szCs w:val="28"/>
        </w:rPr>
        <w:t xml:space="preserve">. </w:t>
      </w:r>
      <w:r w:rsidR="00446C76" w:rsidRPr="007522BA">
        <w:rPr>
          <w:rFonts w:ascii="Times New Roman" w:hAnsi="Times New Roman"/>
          <w:b/>
          <w:sz w:val="28"/>
          <w:szCs w:val="28"/>
        </w:rPr>
        <w:t>Требования к участникам соревнований и условия их допуска</w:t>
      </w:r>
      <w:r w:rsidR="00407FC1">
        <w:rPr>
          <w:rFonts w:ascii="Times New Roman" w:hAnsi="Times New Roman"/>
          <w:b/>
          <w:sz w:val="28"/>
          <w:szCs w:val="28"/>
        </w:rPr>
        <w:t xml:space="preserve"> </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К участию в соревнованиях допускаются спортивные коллективы, отдельные спортсмены Иркутской области. Количество команд от одной организации не ограничено. Допускается участие в составе команды спортсменов из разных муниципальных образований Иркутской области при наличии письменного разрешения-открепления от спортивной организации (клуба) по основному месту жительства действующей на весь календарный год спортивных соревнований.</w:t>
      </w:r>
    </w:p>
    <w:p w:rsidR="00615E63" w:rsidRPr="00615E63" w:rsidRDefault="00615E63" w:rsidP="00615E63">
      <w:pPr>
        <w:spacing w:after="0" w:line="240" w:lineRule="auto"/>
        <w:ind w:firstLine="709"/>
        <w:rPr>
          <w:rFonts w:ascii="Times New Roman" w:hAnsi="Times New Roman"/>
          <w:sz w:val="28"/>
          <w:szCs w:val="28"/>
        </w:rPr>
      </w:pPr>
      <w:proofErr w:type="gramStart"/>
      <w:r w:rsidRPr="00615E63">
        <w:rPr>
          <w:rFonts w:ascii="Times New Roman" w:hAnsi="Times New Roman"/>
          <w:sz w:val="28"/>
          <w:szCs w:val="28"/>
        </w:rPr>
        <w:t>К участию в соревнованиях допускаются спортсмены, внесённые в официальную заявку, имеющие оригинал договора о страховании жизни и здоровья от несчастных случаев, включая риски соревнований, действующий на период проведения соревнований, который представляется в комиссию по допуску участников на каждого участника спортивных соревнований, имеющие действующий сертификат о прохождении онлайн курса РАА «РУСАДА» «Антидопинг» (для лиц старше 18 лет).</w:t>
      </w:r>
      <w:proofErr w:type="gramEnd"/>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Основанием для допуска спортсмена к соревнованиям по медицинским заключениям является официальная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которой включает лечебную физкультуру и спортивную медицину.</w:t>
      </w:r>
    </w:p>
    <w:p w:rsidR="00615E63" w:rsidRPr="00615E63" w:rsidRDefault="00615E63" w:rsidP="00615E63">
      <w:pPr>
        <w:spacing w:after="0" w:line="240" w:lineRule="auto"/>
        <w:ind w:firstLine="709"/>
        <w:rPr>
          <w:rFonts w:ascii="Times New Roman" w:hAnsi="Times New Roman"/>
          <w:sz w:val="28"/>
          <w:szCs w:val="28"/>
        </w:rPr>
      </w:pPr>
      <w:r w:rsidRPr="00615E63">
        <w:rPr>
          <w:rFonts w:ascii="Times New Roman" w:hAnsi="Times New Roman"/>
          <w:sz w:val="28"/>
          <w:szCs w:val="28"/>
        </w:rPr>
        <w:t>Возраст и спортивная квалификация участников соревнований должны удовлетворять требованиям Правил.</w:t>
      </w:r>
    </w:p>
    <w:p w:rsidR="00095F64" w:rsidRDefault="00615E63" w:rsidP="00615E63">
      <w:pPr>
        <w:spacing w:after="0" w:line="240" w:lineRule="auto"/>
        <w:ind w:firstLine="709"/>
        <w:rPr>
          <w:rFonts w:ascii="Times New Roman" w:hAnsi="Times New Roman"/>
          <w:b/>
          <w:sz w:val="32"/>
          <w:szCs w:val="32"/>
        </w:rPr>
      </w:pPr>
      <w:r w:rsidRPr="00615E63">
        <w:rPr>
          <w:rFonts w:ascii="Times New Roman" w:hAnsi="Times New Roman"/>
          <w:sz w:val="28"/>
          <w:szCs w:val="28"/>
        </w:rPr>
        <w:t xml:space="preserve">Участники соревнований, подавшие именную заявку, автоматически дают согласие организаторам на обработку персональных данных и публикацию фото-видео материалов с их участием в данных соревнованиях в СМИ и </w:t>
      </w:r>
      <w:proofErr w:type="gramStart"/>
      <w:r w:rsidRPr="00615E63">
        <w:rPr>
          <w:rFonts w:ascii="Times New Roman" w:hAnsi="Times New Roman"/>
          <w:sz w:val="28"/>
          <w:szCs w:val="28"/>
        </w:rPr>
        <w:t>интернет-порталах</w:t>
      </w:r>
      <w:proofErr w:type="gramEnd"/>
      <w:r>
        <w:rPr>
          <w:rFonts w:ascii="Times New Roman" w:hAnsi="Times New Roman"/>
          <w:b/>
          <w:i/>
          <w:sz w:val="28"/>
          <w:szCs w:val="28"/>
        </w:rPr>
        <w:t>.</w:t>
      </w:r>
    </w:p>
    <w:p w:rsidR="00686AE9" w:rsidRDefault="00B47309" w:rsidP="00CA418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6</w:t>
      </w:r>
      <w:r w:rsidR="00446C76" w:rsidRPr="007522BA">
        <w:rPr>
          <w:rFonts w:ascii="Times New Roman" w:hAnsi="Times New Roman"/>
          <w:b/>
          <w:bCs/>
          <w:color w:val="000000"/>
          <w:sz w:val="28"/>
          <w:szCs w:val="28"/>
        </w:rPr>
        <w:t>. Заявки на участие</w:t>
      </w:r>
    </w:p>
    <w:p w:rsidR="003F5EB0" w:rsidRPr="003F5EB0" w:rsidRDefault="003F5EB0" w:rsidP="003F5EB0">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        </w:t>
      </w:r>
      <w:r w:rsidRPr="003F5EB0">
        <w:rPr>
          <w:rFonts w:ascii="Times New Roman" w:hAnsi="Times New Roman"/>
          <w:bCs/>
          <w:color w:val="000000"/>
          <w:sz w:val="28"/>
          <w:szCs w:val="28"/>
        </w:rPr>
        <w:t>Предварительная заявка подается только через сайт https://orgeo.ru</w:t>
      </w:r>
    </w:p>
    <w:p w:rsidR="003F5EB0" w:rsidRPr="003F5EB0" w:rsidRDefault="003F5EB0" w:rsidP="003F5EB0">
      <w:pPr>
        <w:spacing w:after="0" w:line="240" w:lineRule="auto"/>
        <w:rPr>
          <w:rFonts w:ascii="Times New Roman" w:hAnsi="Times New Roman"/>
          <w:bCs/>
          <w:color w:val="000000"/>
          <w:sz w:val="28"/>
          <w:szCs w:val="28"/>
        </w:rPr>
      </w:pPr>
      <w:r w:rsidRPr="003F5EB0">
        <w:rPr>
          <w:rFonts w:ascii="Times New Roman" w:hAnsi="Times New Roman"/>
          <w:bCs/>
          <w:color w:val="000000"/>
          <w:sz w:val="28"/>
          <w:szCs w:val="28"/>
        </w:rPr>
        <w:t xml:space="preserve">Именные заявки по форме, указанной в приложении №2 </w:t>
      </w:r>
      <w:r>
        <w:rPr>
          <w:rFonts w:ascii="Times New Roman" w:hAnsi="Times New Roman"/>
          <w:bCs/>
          <w:color w:val="000000"/>
          <w:sz w:val="28"/>
          <w:szCs w:val="28"/>
        </w:rPr>
        <w:t>к части 3 Правил,</w:t>
      </w:r>
      <w:r w:rsidRPr="003F5EB0">
        <w:rPr>
          <w:rFonts w:ascii="Times New Roman" w:hAnsi="Times New Roman"/>
          <w:bCs/>
          <w:color w:val="000000"/>
          <w:sz w:val="28"/>
          <w:szCs w:val="28"/>
        </w:rPr>
        <w:t xml:space="preserve"> документы подаются в комиссию по допуску представителем команды или спортсменом лично.</w:t>
      </w:r>
    </w:p>
    <w:p w:rsidR="006B334B" w:rsidRDefault="003F5EB0"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        </w:t>
      </w:r>
      <w:r w:rsidR="006B334B">
        <w:rPr>
          <w:rFonts w:ascii="Times New Roman" w:hAnsi="Times New Roman"/>
          <w:bCs/>
          <w:color w:val="000000"/>
          <w:sz w:val="28"/>
          <w:szCs w:val="28"/>
        </w:rPr>
        <w:t>При прохождении комиссии по допуску на каждого спортсмена (члена делегации) предъявляются:</w:t>
      </w:r>
    </w:p>
    <w:p w:rsidR="006B334B" w:rsidRDefault="006B334B"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 паспорт гражданина России;</w:t>
      </w:r>
    </w:p>
    <w:p w:rsid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зачетная ква</w:t>
      </w:r>
      <w:r>
        <w:rPr>
          <w:rFonts w:ascii="Times New Roman" w:hAnsi="Times New Roman"/>
          <w:bCs/>
          <w:color w:val="000000"/>
          <w:sz w:val="28"/>
          <w:szCs w:val="28"/>
        </w:rPr>
        <w:t>лификационная книжка спортсмена;</w:t>
      </w:r>
    </w:p>
    <w:p w:rsidR="006B334B" w:rsidRP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lastRenderedPageBreak/>
        <w:t>- договор о страховании от несчастного случая, включая риски соревнований (оригинал);</w:t>
      </w:r>
    </w:p>
    <w:p w:rsidR="006B334B" w:rsidRP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заявка на участие в соревнованиях, заверенная руководителем командирующей организации и руководителем медицинского учреждения;</w:t>
      </w:r>
    </w:p>
    <w:p w:rsidR="006B334B" w:rsidRPr="006B334B" w:rsidRDefault="006B334B" w:rsidP="006B334B">
      <w:pPr>
        <w:spacing w:after="0" w:line="240" w:lineRule="auto"/>
        <w:jc w:val="center"/>
        <w:rPr>
          <w:rFonts w:ascii="Times New Roman" w:hAnsi="Times New Roman"/>
          <w:bCs/>
          <w:color w:val="000000"/>
          <w:sz w:val="28"/>
          <w:szCs w:val="28"/>
        </w:rPr>
      </w:pPr>
      <w:proofErr w:type="gramStart"/>
      <w:r w:rsidRPr="006B334B">
        <w:rPr>
          <w:rFonts w:ascii="Times New Roman" w:hAnsi="Times New Roman"/>
          <w:bCs/>
          <w:color w:val="000000"/>
          <w:sz w:val="28"/>
          <w:szCs w:val="28"/>
        </w:rPr>
        <w:t>- приказ командирующей организации о направлении команды на соревнования с записью о назначении ответственного за жизнь и здоровье участников соревнований;</w:t>
      </w:r>
      <w:proofErr w:type="gramEnd"/>
    </w:p>
    <w:p w:rsidR="006B334B" w:rsidRDefault="006B334B" w:rsidP="006B334B">
      <w:pPr>
        <w:spacing w:after="0" w:line="240" w:lineRule="auto"/>
        <w:rPr>
          <w:rFonts w:ascii="Times New Roman" w:hAnsi="Times New Roman"/>
          <w:bCs/>
          <w:color w:val="000000"/>
          <w:sz w:val="28"/>
          <w:szCs w:val="28"/>
        </w:rPr>
      </w:pPr>
      <w:r w:rsidRPr="006B334B">
        <w:rPr>
          <w:rFonts w:ascii="Times New Roman" w:hAnsi="Times New Roman"/>
          <w:bCs/>
          <w:color w:val="000000"/>
          <w:sz w:val="28"/>
          <w:szCs w:val="28"/>
        </w:rPr>
        <w:t>- целевая медицинская справка на данные соревнования, если в официальной заявке на данного спор</w:t>
      </w:r>
      <w:r>
        <w:rPr>
          <w:rFonts w:ascii="Times New Roman" w:hAnsi="Times New Roman"/>
          <w:bCs/>
          <w:color w:val="000000"/>
          <w:sz w:val="28"/>
          <w:szCs w:val="28"/>
        </w:rPr>
        <w:t>тсмена отсутствует допуск врача.</w:t>
      </w:r>
    </w:p>
    <w:p w:rsidR="006B334B" w:rsidRPr="006B334B" w:rsidRDefault="006B334B" w:rsidP="006B334B">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В случае отсутствия или </w:t>
      </w:r>
      <w:proofErr w:type="gramStart"/>
      <w:r>
        <w:rPr>
          <w:rFonts w:ascii="Times New Roman" w:hAnsi="Times New Roman"/>
          <w:bCs/>
          <w:color w:val="000000"/>
          <w:sz w:val="28"/>
          <w:szCs w:val="28"/>
        </w:rPr>
        <w:t>не соответствия</w:t>
      </w:r>
      <w:proofErr w:type="gramEnd"/>
      <w:r>
        <w:rPr>
          <w:rFonts w:ascii="Times New Roman" w:hAnsi="Times New Roman"/>
          <w:bCs/>
          <w:color w:val="000000"/>
          <w:sz w:val="28"/>
          <w:szCs w:val="28"/>
        </w:rPr>
        <w:t xml:space="preserve"> требованиям вышеперечисленных документов участник к соревнованиям не допускается.</w:t>
      </w:r>
    </w:p>
    <w:p w:rsidR="001F3D12" w:rsidRDefault="001F3D12" w:rsidP="001B6BD0">
      <w:pPr>
        <w:spacing w:after="0" w:line="240" w:lineRule="auto"/>
        <w:ind w:firstLine="709"/>
        <w:jc w:val="both"/>
        <w:rPr>
          <w:rFonts w:ascii="Times New Roman" w:hAnsi="Times New Roman"/>
          <w:bCs/>
          <w:sz w:val="28"/>
          <w:szCs w:val="28"/>
        </w:rPr>
      </w:pPr>
    </w:p>
    <w:p w:rsidR="00446C76" w:rsidRDefault="00F3483B" w:rsidP="00F3483B">
      <w:pPr>
        <w:spacing w:after="0" w:line="240" w:lineRule="auto"/>
        <w:jc w:val="center"/>
        <w:rPr>
          <w:rFonts w:ascii="Times New Roman" w:hAnsi="Times New Roman"/>
          <w:b/>
          <w:bCs/>
          <w:sz w:val="28"/>
          <w:szCs w:val="28"/>
        </w:rPr>
      </w:pPr>
      <w:r>
        <w:rPr>
          <w:rFonts w:ascii="Times New Roman" w:hAnsi="Times New Roman"/>
          <w:b/>
          <w:bCs/>
          <w:sz w:val="28"/>
          <w:szCs w:val="28"/>
        </w:rPr>
        <w:t>7</w:t>
      </w:r>
      <w:r w:rsidR="001B6BD0" w:rsidRPr="001B6BD0">
        <w:rPr>
          <w:rFonts w:ascii="Times New Roman" w:hAnsi="Times New Roman"/>
          <w:b/>
          <w:bCs/>
          <w:sz w:val="28"/>
          <w:szCs w:val="28"/>
        </w:rPr>
        <w:t>. Условия подведения итогов</w:t>
      </w:r>
    </w:p>
    <w:p w:rsid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Победит</w:t>
      </w:r>
      <w:r>
        <w:rPr>
          <w:rFonts w:ascii="Times New Roman" w:hAnsi="Times New Roman"/>
          <w:sz w:val="28"/>
          <w:szCs w:val="28"/>
        </w:rPr>
        <w:t>ели на каждом этапе соревнований кубка Иркутской области</w:t>
      </w:r>
      <w:r w:rsidRPr="002353E9">
        <w:rPr>
          <w:rFonts w:ascii="Times New Roman" w:hAnsi="Times New Roman"/>
          <w:sz w:val="28"/>
          <w:szCs w:val="28"/>
        </w:rPr>
        <w:t xml:space="preserve"> определяются по штрафной системе оценки нарушений (времени затраченному на прохождение, с учетом штрафных баллов), в соответствии с Правилами вида спорта.</w:t>
      </w:r>
    </w:p>
    <w:p w:rsidR="002353E9" w:rsidRP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 xml:space="preserve">Победители общего зачета кубка Иркутской области определяются по сумме набранных очков. Зачетные очки начисляют </w:t>
      </w:r>
      <w:proofErr w:type="gramStart"/>
      <w:r w:rsidRPr="002353E9">
        <w:rPr>
          <w:rFonts w:ascii="Times New Roman" w:hAnsi="Times New Roman"/>
          <w:sz w:val="28"/>
          <w:szCs w:val="28"/>
        </w:rPr>
        <w:t>согласно таблицы</w:t>
      </w:r>
      <w:proofErr w:type="gramEnd"/>
      <w:r w:rsidRPr="002353E9">
        <w:rPr>
          <w:rFonts w:ascii="Times New Roman" w:hAnsi="Times New Roman"/>
          <w:sz w:val="28"/>
          <w:szCs w:val="28"/>
        </w:rPr>
        <w:t xml:space="preserve"> 1 данного положения.</w:t>
      </w:r>
    </w:p>
    <w:p w:rsidR="002353E9" w:rsidRP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 xml:space="preserve">                                 Таблица</w:t>
      </w:r>
      <w:proofErr w:type="gramStart"/>
      <w:r w:rsidRPr="002353E9">
        <w:rPr>
          <w:rFonts w:ascii="Times New Roman" w:hAnsi="Times New Roman"/>
          <w:sz w:val="28"/>
          <w:szCs w:val="28"/>
        </w:rPr>
        <w:t>1</w:t>
      </w:r>
      <w:proofErr w:type="gramEnd"/>
    </w:p>
    <w:p w:rsidR="002353E9" w:rsidRPr="002353E9" w:rsidRDefault="002353E9" w:rsidP="002353E9">
      <w:pPr>
        <w:spacing w:after="0" w:line="240" w:lineRule="auto"/>
        <w:ind w:firstLine="709"/>
        <w:jc w:val="both"/>
        <w:rPr>
          <w:rFonts w:ascii="Times New Roman" w:hAnsi="Times New Roman"/>
          <w:sz w:val="28"/>
          <w:szCs w:val="28"/>
        </w:rPr>
      </w:pPr>
      <w:r w:rsidRPr="002353E9">
        <w:rPr>
          <w:rFonts w:ascii="Times New Roman" w:hAnsi="Times New Roman"/>
          <w:sz w:val="28"/>
          <w:szCs w:val="28"/>
        </w:rPr>
        <w:t>Начисления очков за занятые места.</w:t>
      </w:r>
    </w:p>
    <w:tbl>
      <w:tblPr>
        <w:tblStyle w:val="ae"/>
        <w:tblW w:w="0" w:type="auto"/>
        <w:tblInd w:w="1226" w:type="dxa"/>
        <w:tblLook w:val="04A0" w:firstRow="1" w:lastRow="0" w:firstColumn="1" w:lastColumn="0" w:noHBand="0" w:noVBand="1"/>
      </w:tblPr>
      <w:tblGrid>
        <w:gridCol w:w="1809"/>
        <w:gridCol w:w="1327"/>
      </w:tblGrid>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Занятое место</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Северная ходьба</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1</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10</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2</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9</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3</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8</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4</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7</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6</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6</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7</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5</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8</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4</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9</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3</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10</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2</w:t>
            </w:r>
          </w:p>
        </w:tc>
      </w:tr>
      <w:tr w:rsidR="00B94CD3" w:rsidRPr="00B94CD3" w:rsidTr="00B94CD3">
        <w:tc>
          <w:tcPr>
            <w:tcW w:w="1809"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и ниже</w:t>
            </w:r>
          </w:p>
        </w:tc>
        <w:tc>
          <w:tcPr>
            <w:tcW w:w="1327" w:type="dxa"/>
          </w:tcPr>
          <w:p w:rsidR="00B94CD3" w:rsidRPr="00B94CD3" w:rsidRDefault="00B94CD3" w:rsidP="006B4AD1">
            <w:pPr>
              <w:jc w:val="both"/>
              <w:rPr>
                <w:rFonts w:ascii="Times New Roman" w:hAnsi="Times New Roman"/>
                <w:sz w:val="28"/>
                <w:szCs w:val="28"/>
              </w:rPr>
            </w:pPr>
            <w:r w:rsidRPr="00B94CD3">
              <w:rPr>
                <w:rFonts w:ascii="Times New Roman" w:hAnsi="Times New Roman"/>
                <w:sz w:val="28"/>
                <w:szCs w:val="28"/>
              </w:rPr>
              <w:t>1</w:t>
            </w:r>
          </w:p>
        </w:tc>
      </w:tr>
    </w:tbl>
    <w:p w:rsidR="002353E9" w:rsidRPr="002353E9" w:rsidRDefault="002353E9" w:rsidP="002353E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353E9">
        <w:rPr>
          <w:rFonts w:ascii="Times New Roman" w:hAnsi="Times New Roman"/>
          <w:sz w:val="28"/>
          <w:szCs w:val="28"/>
        </w:rPr>
        <w:t xml:space="preserve">Более подробно условия определения результатов соревнований прописываются в информационных письмах и условиях, </w:t>
      </w:r>
      <w:proofErr w:type="gramStart"/>
      <w:r w:rsidRPr="002353E9">
        <w:rPr>
          <w:rFonts w:ascii="Times New Roman" w:hAnsi="Times New Roman"/>
          <w:sz w:val="28"/>
          <w:szCs w:val="28"/>
        </w:rPr>
        <w:t>публикуемыми</w:t>
      </w:r>
      <w:proofErr w:type="gramEnd"/>
      <w:r w:rsidRPr="002353E9">
        <w:rPr>
          <w:rFonts w:ascii="Times New Roman" w:hAnsi="Times New Roman"/>
          <w:sz w:val="28"/>
          <w:szCs w:val="28"/>
        </w:rPr>
        <w:t xml:space="preserve"> ГСК соревнований на сайте https://fstio38.ru/календарный-план/ в соответствующих разделах.</w:t>
      </w:r>
    </w:p>
    <w:p w:rsidR="005C4751" w:rsidRPr="00F574AE" w:rsidRDefault="002353E9" w:rsidP="002353E9">
      <w:pPr>
        <w:spacing w:after="0" w:line="240" w:lineRule="auto"/>
        <w:ind w:firstLine="709"/>
        <w:jc w:val="both"/>
        <w:rPr>
          <w:rFonts w:ascii="Times New Roman" w:hAnsi="Times New Roman"/>
          <w:i/>
        </w:rPr>
      </w:pPr>
      <w:r w:rsidRPr="002353E9">
        <w:rPr>
          <w:rFonts w:ascii="Times New Roman" w:hAnsi="Times New Roman"/>
          <w:sz w:val="28"/>
          <w:szCs w:val="28"/>
        </w:rPr>
        <w:t>Итоговые результаты (протоколы), отчёт о соревновании, представляются в Федерацию спортивного туризма Иркутской области, министерство спорта Иркутской области, ЦСП в течение 5 дне</w:t>
      </w:r>
      <w:r>
        <w:rPr>
          <w:rFonts w:ascii="Times New Roman" w:hAnsi="Times New Roman"/>
          <w:sz w:val="28"/>
          <w:szCs w:val="28"/>
        </w:rPr>
        <w:t xml:space="preserve">й со дня окончания соревнований. </w:t>
      </w:r>
      <w:r w:rsidR="005C4751" w:rsidRPr="00F574AE">
        <w:rPr>
          <w:rFonts w:ascii="Times New Roman" w:hAnsi="Times New Roman"/>
          <w:i/>
        </w:rPr>
        <w:t xml:space="preserve"> </w:t>
      </w:r>
    </w:p>
    <w:p w:rsidR="00F3483B" w:rsidRDefault="00F3483B" w:rsidP="00F3483B">
      <w:pPr>
        <w:spacing w:after="0" w:line="240" w:lineRule="auto"/>
        <w:jc w:val="center"/>
        <w:rPr>
          <w:rFonts w:ascii="Times New Roman" w:hAnsi="Times New Roman"/>
          <w:b/>
          <w:bCs/>
          <w:sz w:val="28"/>
          <w:szCs w:val="28"/>
        </w:rPr>
      </w:pPr>
    </w:p>
    <w:p w:rsidR="00F3483B" w:rsidRDefault="00F3483B" w:rsidP="00F3483B">
      <w:pPr>
        <w:spacing w:after="0" w:line="240" w:lineRule="auto"/>
        <w:jc w:val="center"/>
        <w:rPr>
          <w:rFonts w:ascii="Times New Roman" w:hAnsi="Times New Roman"/>
          <w:b/>
          <w:bCs/>
          <w:sz w:val="28"/>
          <w:szCs w:val="28"/>
        </w:rPr>
      </w:pPr>
      <w:r>
        <w:rPr>
          <w:rFonts w:ascii="Times New Roman" w:hAnsi="Times New Roman"/>
          <w:b/>
          <w:bCs/>
          <w:sz w:val="28"/>
          <w:szCs w:val="28"/>
        </w:rPr>
        <w:t>8. Наг</w:t>
      </w:r>
      <w:r w:rsidR="003D1315">
        <w:rPr>
          <w:rFonts w:ascii="Times New Roman" w:hAnsi="Times New Roman"/>
          <w:b/>
          <w:bCs/>
          <w:sz w:val="28"/>
          <w:szCs w:val="28"/>
        </w:rPr>
        <w:t>раждение победителей и призеров</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Победители и призеры соревнований в личных видах программы соревнований награждаются грамотами и медалями.</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На усмотрение организаторов, спортсменам, не пришедшим на церемонию награждения, может не вручаться наградная атрибутика.</w:t>
      </w:r>
    </w:p>
    <w:p w:rsidR="00DD6AA1" w:rsidRDefault="00DD6AA1" w:rsidP="001B6BD0">
      <w:pPr>
        <w:spacing w:after="0" w:line="240" w:lineRule="auto"/>
        <w:rPr>
          <w:rFonts w:ascii="Times New Roman" w:hAnsi="Times New Roman"/>
          <w:b/>
          <w:sz w:val="28"/>
          <w:szCs w:val="28"/>
        </w:rPr>
      </w:pPr>
    </w:p>
    <w:p w:rsidR="00686AE9" w:rsidRDefault="00F3483B" w:rsidP="00F3483B">
      <w:pPr>
        <w:spacing w:after="0" w:line="240" w:lineRule="auto"/>
        <w:ind w:firstLine="709"/>
        <w:jc w:val="center"/>
        <w:rPr>
          <w:rFonts w:ascii="Times New Roman" w:hAnsi="Times New Roman"/>
          <w:b/>
          <w:bCs/>
          <w:sz w:val="28"/>
          <w:szCs w:val="28"/>
        </w:rPr>
      </w:pPr>
      <w:r>
        <w:rPr>
          <w:rFonts w:ascii="Times New Roman" w:hAnsi="Times New Roman"/>
          <w:b/>
          <w:sz w:val="28"/>
          <w:szCs w:val="28"/>
        </w:rPr>
        <w:t>9</w:t>
      </w:r>
      <w:r w:rsidR="00446C76" w:rsidRPr="007522BA">
        <w:rPr>
          <w:rFonts w:ascii="Times New Roman" w:hAnsi="Times New Roman"/>
          <w:b/>
          <w:sz w:val="28"/>
          <w:szCs w:val="28"/>
        </w:rPr>
        <w:t xml:space="preserve">. </w:t>
      </w:r>
      <w:r w:rsidR="00446C76" w:rsidRPr="007522BA">
        <w:rPr>
          <w:rFonts w:ascii="Times New Roman" w:hAnsi="Times New Roman"/>
          <w:b/>
          <w:bCs/>
          <w:sz w:val="28"/>
          <w:szCs w:val="28"/>
        </w:rPr>
        <w:t>Условия финансирования</w:t>
      </w:r>
    </w:p>
    <w:p w:rsidR="002353E9" w:rsidRPr="002353E9" w:rsidRDefault="002353E9" w:rsidP="002353E9">
      <w:pPr>
        <w:spacing w:after="0" w:line="240" w:lineRule="auto"/>
        <w:ind w:firstLine="709"/>
        <w:rPr>
          <w:rFonts w:ascii="Times New Roman" w:hAnsi="Times New Roman"/>
          <w:bCs/>
          <w:sz w:val="28"/>
          <w:szCs w:val="28"/>
        </w:rPr>
      </w:pPr>
      <w:r w:rsidRPr="002353E9">
        <w:rPr>
          <w:rFonts w:ascii="Times New Roman" w:hAnsi="Times New Roman"/>
          <w:bCs/>
          <w:sz w:val="28"/>
          <w:szCs w:val="28"/>
        </w:rPr>
        <w:t xml:space="preserve">Расходы, связанные с награждением победителей и призеров соревнований, оплата питания судейской бригаде, медицинское обеспечение, приобретение снаряжения осуществляется за счет стартовых взносов участников соревнований. </w:t>
      </w:r>
    </w:p>
    <w:p w:rsidR="002353E9" w:rsidRPr="002353E9" w:rsidRDefault="002353E9" w:rsidP="002353E9">
      <w:pPr>
        <w:spacing w:after="0" w:line="240" w:lineRule="auto"/>
        <w:ind w:firstLine="709"/>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С участника соревнований взима</w:t>
      </w:r>
      <w:r>
        <w:rPr>
          <w:rFonts w:ascii="Times New Roman" w:hAnsi="Times New Roman"/>
          <w:bCs/>
          <w:sz w:val="28"/>
          <w:szCs w:val="28"/>
        </w:rPr>
        <w:t>ется стартовый взнос в размере 4</w:t>
      </w:r>
      <w:r w:rsidRPr="002353E9">
        <w:rPr>
          <w:rFonts w:ascii="Times New Roman" w:hAnsi="Times New Roman"/>
          <w:bCs/>
          <w:sz w:val="28"/>
          <w:szCs w:val="28"/>
        </w:rPr>
        <w:t>00 рублей.</w:t>
      </w:r>
    </w:p>
    <w:p w:rsidR="002353E9" w:rsidRPr="002353E9" w:rsidRDefault="002353E9" w:rsidP="002353E9">
      <w:pPr>
        <w:spacing w:after="0" w:line="240" w:lineRule="auto"/>
        <w:rPr>
          <w:rFonts w:ascii="Times New Roman" w:hAnsi="Times New Roman"/>
          <w:bCs/>
          <w:sz w:val="28"/>
          <w:szCs w:val="28"/>
        </w:rPr>
      </w:pPr>
      <w:r>
        <w:rPr>
          <w:rFonts w:ascii="Times New Roman" w:hAnsi="Times New Roman"/>
          <w:bCs/>
          <w:sz w:val="28"/>
          <w:szCs w:val="28"/>
        </w:rPr>
        <w:t xml:space="preserve">            </w:t>
      </w:r>
      <w:r w:rsidRPr="002353E9">
        <w:rPr>
          <w:rFonts w:ascii="Times New Roman" w:hAnsi="Times New Roman"/>
          <w:bCs/>
          <w:sz w:val="28"/>
          <w:szCs w:val="28"/>
        </w:rPr>
        <w:t>Расходы, связанные с проездом к месту проведения соревнований, проживанием, питанием, страхованием, несут командирующие организации или сами участники.</w:t>
      </w:r>
    </w:p>
    <w:p w:rsidR="002353E9" w:rsidRPr="002353E9" w:rsidRDefault="002353E9" w:rsidP="002353E9">
      <w:pPr>
        <w:spacing w:after="0" w:line="240" w:lineRule="auto"/>
        <w:ind w:firstLine="709"/>
        <w:rPr>
          <w:rFonts w:ascii="Times New Roman" w:hAnsi="Times New Roman"/>
          <w:bCs/>
          <w:sz w:val="28"/>
          <w:szCs w:val="28"/>
        </w:rPr>
      </w:pPr>
    </w:p>
    <w:p w:rsidR="00446C76" w:rsidRDefault="00446C76" w:rsidP="00446C76">
      <w:pPr>
        <w:spacing w:after="0" w:line="240" w:lineRule="auto"/>
        <w:ind w:firstLine="540"/>
        <w:jc w:val="both"/>
        <w:rPr>
          <w:rFonts w:ascii="Times New Roman" w:hAnsi="Times New Roman"/>
          <w:sz w:val="28"/>
          <w:szCs w:val="28"/>
          <w:u w:val="single"/>
        </w:rPr>
      </w:pPr>
    </w:p>
    <w:p w:rsidR="0000555C" w:rsidRDefault="003D1315" w:rsidP="003D1315">
      <w:pPr>
        <w:jc w:val="center"/>
        <w:rPr>
          <w:rFonts w:ascii="Times New Roman" w:hAnsi="Times New Roman"/>
          <w:b/>
          <w:sz w:val="32"/>
          <w:szCs w:val="32"/>
        </w:rPr>
      </w:pPr>
      <w:r w:rsidRPr="003D1315">
        <w:rPr>
          <w:rFonts w:ascii="Times New Roman" w:hAnsi="Times New Roman"/>
          <w:b/>
          <w:sz w:val="32"/>
          <w:szCs w:val="32"/>
        </w:rPr>
        <w:t>Данное положение является официальным вызовом на соревнования.</w:t>
      </w:r>
    </w:p>
    <w:p w:rsidR="00221945" w:rsidRPr="001007F4" w:rsidRDefault="00221945" w:rsidP="0013012D">
      <w:pPr>
        <w:ind w:firstLine="709"/>
        <w:jc w:val="both"/>
        <w:rPr>
          <w:rFonts w:ascii="Times New Roman" w:hAnsi="Times New Roman"/>
          <w:b/>
          <w:i/>
          <w:sz w:val="32"/>
          <w:szCs w:val="32"/>
        </w:rPr>
      </w:pPr>
    </w:p>
    <w:sectPr w:rsidR="00221945" w:rsidRPr="001007F4" w:rsidSect="001F3D12">
      <w:pgSz w:w="11906" w:h="16838"/>
      <w:pgMar w:top="567" w:right="1134" w:bottom="709"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7A" w:rsidRDefault="00A4107A" w:rsidP="00D0242E">
      <w:pPr>
        <w:spacing w:after="0" w:line="240" w:lineRule="auto"/>
      </w:pPr>
      <w:r>
        <w:separator/>
      </w:r>
    </w:p>
  </w:endnote>
  <w:endnote w:type="continuationSeparator" w:id="0">
    <w:p w:rsidR="00A4107A" w:rsidRDefault="00A4107A" w:rsidP="00D0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7A" w:rsidRDefault="00A4107A" w:rsidP="00D0242E">
      <w:pPr>
        <w:spacing w:after="0" w:line="240" w:lineRule="auto"/>
      </w:pPr>
      <w:r>
        <w:separator/>
      </w:r>
    </w:p>
  </w:footnote>
  <w:footnote w:type="continuationSeparator" w:id="0">
    <w:p w:rsidR="00A4107A" w:rsidRDefault="00A4107A" w:rsidP="00D02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9CA"/>
    <w:multiLevelType w:val="hybridMultilevel"/>
    <w:tmpl w:val="8F760BA6"/>
    <w:lvl w:ilvl="0" w:tplc="98C8B36C">
      <w:numFmt w:val="bullet"/>
      <w:lvlText w:val="-"/>
      <w:lvlJc w:val="left"/>
      <w:pPr>
        <w:ind w:left="1342" w:hanging="360"/>
      </w:pPr>
      <w:rPr>
        <w:rFonts w:ascii="Calibri" w:eastAsia="Calibri" w:hAnsi="Calibri" w:cs="Calibri"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
    <w:nsid w:val="10AF3F1B"/>
    <w:multiLevelType w:val="hybridMultilevel"/>
    <w:tmpl w:val="4586764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76"/>
    <w:rsid w:val="0000555C"/>
    <w:rsid w:val="000140A7"/>
    <w:rsid w:val="000161B2"/>
    <w:rsid w:val="000248EA"/>
    <w:rsid w:val="00030942"/>
    <w:rsid w:val="00042E6C"/>
    <w:rsid w:val="0005027E"/>
    <w:rsid w:val="00064AF4"/>
    <w:rsid w:val="00093A66"/>
    <w:rsid w:val="00094A16"/>
    <w:rsid w:val="00095F64"/>
    <w:rsid w:val="000E4670"/>
    <w:rsid w:val="000F2E0A"/>
    <w:rsid w:val="000F46B4"/>
    <w:rsid w:val="001007F4"/>
    <w:rsid w:val="00111433"/>
    <w:rsid w:val="00126FF7"/>
    <w:rsid w:val="0013012D"/>
    <w:rsid w:val="00130339"/>
    <w:rsid w:val="00136A7A"/>
    <w:rsid w:val="001612BD"/>
    <w:rsid w:val="001867D9"/>
    <w:rsid w:val="001914A1"/>
    <w:rsid w:val="0019573B"/>
    <w:rsid w:val="001B6BD0"/>
    <w:rsid w:val="001C46C5"/>
    <w:rsid w:val="001D390D"/>
    <w:rsid w:val="001F3D12"/>
    <w:rsid w:val="00205750"/>
    <w:rsid w:val="00221945"/>
    <w:rsid w:val="00225BEE"/>
    <w:rsid w:val="0023060F"/>
    <w:rsid w:val="002353E9"/>
    <w:rsid w:val="002428DF"/>
    <w:rsid w:val="002448F6"/>
    <w:rsid w:val="00247C4E"/>
    <w:rsid w:val="00250633"/>
    <w:rsid w:val="002578E3"/>
    <w:rsid w:val="0027597D"/>
    <w:rsid w:val="00293645"/>
    <w:rsid w:val="00295024"/>
    <w:rsid w:val="00296510"/>
    <w:rsid w:val="002A5143"/>
    <w:rsid w:val="002B6B9B"/>
    <w:rsid w:val="002C21F3"/>
    <w:rsid w:val="002C758A"/>
    <w:rsid w:val="002E3C82"/>
    <w:rsid w:val="00301DBE"/>
    <w:rsid w:val="00314313"/>
    <w:rsid w:val="00334EE8"/>
    <w:rsid w:val="00335963"/>
    <w:rsid w:val="00335FC5"/>
    <w:rsid w:val="00343E37"/>
    <w:rsid w:val="00344C9E"/>
    <w:rsid w:val="003515B5"/>
    <w:rsid w:val="003565D3"/>
    <w:rsid w:val="00360CA5"/>
    <w:rsid w:val="00361EF6"/>
    <w:rsid w:val="003623B7"/>
    <w:rsid w:val="003750EF"/>
    <w:rsid w:val="003879F7"/>
    <w:rsid w:val="00395FE4"/>
    <w:rsid w:val="003A0C62"/>
    <w:rsid w:val="003A7A67"/>
    <w:rsid w:val="003B144A"/>
    <w:rsid w:val="003B759E"/>
    <w:rsid w:val="003C5F0E"/>
    <w:rsid w:val="003D1315"/>
    <w:rsid w:val="003D63DF"/>
    <w:rsid w:val="003E0996"/>
    <w:rsid w:val="003E46CE"/>
    <w:rsid w:val="003F5EB0"/>
    <w:rsid w:val="00404B5C"/>
    <w:rsid w:val="00405515"/>
    <w:rsid w:val="00407D62"/>
    <w:rsid w:val="00407FC1"/>
    <w:rsid w:val="004114DA"/>
    <w:rsid w:val="00411985"/>
    <w:rsid w:val="004160CD"/>
    <w:rsid w:val="0043499D"/>
    <w:rsid w:val="00441C4B"/>
    <w:rsid w:val="00446BB2"/>
    <w:rsid w:val="00446C76"/>
    <w:rsid w:val="00450BFD"/>
    <w:rsid w:val="00455A60"/>
    <w:rsid w:val="00457571"/>
    <w:rsid w:val="00461ACC"/>
    <w:rsid w:val="0047462F"/>
    <w:rsid w:val="0047787D"/>
    <w:rsid w:val="0048516C"/>
    <w:rsid w:val="004917DF"/>
    <w:rsid w:val="00495CF9"/>
    <w:rsid w:val="004A4327"/>
    <w:rsid w:val="004E7B99"/>
    <w:rsid w:val="004F2801"/>
    <w:rsid w:val="00503031"/>
    <w:rsid w:val="00510727"/>
    <w:rsid w:val="00510E04"/>
    <w:rsid w:val="00513517"/>
    <w:rsid w:val="005170DC"/>
    <w:rsid w:val="00523847"/>
    <w:rsid w:val="00533309"/>
    <w:rsid w:val="00546AAF"/>
    <w:rsid w:val="00547A2E"/>
    <w:rsid w:val="005634A8"/>
    <w:rsid w:val="005654E0"/>
    <w:rsid w:val="00566574"/>
    <w:rsid w:val="005975E8"/>
    <w:rsid w:val="005A2728"/>
    <w:rsid w:val="005A3B94"/>
    <w:rsid w:val="005C4751"/>
    <w:rsid w:val="005D35ED"/>
    <w:rsid w:val="005D5892"/>
    <w:rsid w:val="005D6F35"/>
    <w:rsid w:val="005E66FE"/>
    <w:rsid w:val="005E7A90"/>
    <w:rsid w:val="005F31CF"/>
    <w:rsid w:val="005F60EE"/>
    <w:rsid w:val="005F6861"/>
    <w:rsid w:val="00600ED8"/>
    <w:rsid w:val="00615E63"/>
    <w:rsid w:val="006208B7"/>
    <w:rsid w:val="00622701"/>
    <w:rsid w:val="006258B4"/>
    <w:rsid w:val="00631288"/>
    <w:rsid w:val="00635A0D"/>
    <w:rsid w:val="00644837"/>
    <w:rsid w:val="00645DC9"/>
    <w:rsid w:val="006502FF"/>
    <w:rsid w:val="00655895"/>
    <w:rsid w:val="00662A46"/>
    <w:rsid w:val="006760D5"/>
    <w:rsid w:val="0067719E"/>
    <w:rsid w:val="006844D2"/>
    <w:rsid w:val="00686AE9"/>
    <w:rsid w:val="006A147C"/>
    <w:rsid w:val="006A57D0"/>
    <w:rsid w:val="006B334B"/>
    <w:rsid w:val="006B498E"/>
    <w:rsid w:val="006C024E"/>
    <w:rsid w:val="006C09C1"/>
    <w:rsid w:val="006C743D"/>
    <w:rsid w:val="006D4EEA"/>
    <w:rsid w:val="006E36BE"/>
    <w:rsid w:val="007206AD"/>
    <w:rsid w:val="007228E9"/>
    <w:rsid w:val="0072724A"/>
    <w:rsid w:val="00751860"/>
    <w:rsid w:val="00752E2E"/>
    <w:rsid w:val="007660C4"/>
    <w:rsid w:val="00767E5E"/>
    <w:rsid w:val="0077216F"/>
    <w:rsid w:val="00792F26"/>
    <w:rsid w:val="00794C64"/>
    <w:rsid w:val="007A6B7E"/>
    <w:rsid w:val="007D03D1"/>
    <w:rsid w:val="007D0A68"/>
    <w:rsid w:val="007E5CEB"/>
    <w:rsid w:val="007F1AD6"/>
    <w:rsid w:val="008045AD"/>
    <w:rsid w:val="00816631"/>
    <w:rsid w:val="008265D3"/>
    <w:rsid w:val="0083204C"/>
    <w:rsid w:val="00837A95"/>
    <w:rsid w:val="008448D3"/>
    <w:rsid w:val="0085245C"/>
    <w:rsid w:val="008671F1"/>
    <w:rsid w:val="00877A6C"/>
    <w:rsid w:val="00882729"/>
    <w:rsid w:val="008A0963"/>
    <w:rsid w:val="008A4192"/>
    <w:rsid w:val="008B5E87"/>
    <w:rsid w:val="008C596C"/>
    <w:rsid w:val="008D355D"/>
    <w:rsid w:val="008D377F"/>
    <w:rsid w:val="008E5FCD"/>
    <w:rsid w:val="008F19EE"/>
    <w:rsid w:val="0090735F"/>
    <w:rsid w:val="00932A38"/>
    <w:rsid w:val="009338ED"/>
    <w:rsid w:val="00936557"/>
    <w:rsid w:val="00966D34"/>
    <w:rsid w:val="0098165A"/>
    <w:rsid w:val="00983848"/>
    <w:rsid w:val="00983E1E"/>
    <w:rsid w:val="0099602D"/>
    <w:rsid w:val="009A161E"/>
    <w:rsid w:val="009A35A1"/>
    <w:rsid w:val="009B7057"/>
    <w:rsid w:val="009C5919"/>
    <w:rsid w:val="009D5952"/>
    <w:rsid w:val="009F418D"/>
    <w:rsid w:val="00A06662"/>
    <w:rsid w:val="00A136EF"/>
    <w:rsid w:val="00A24F17"/>
    <w:rsid w:val="00A3752E"/>
    <w:rsid w:val="00A4107A"/>
    <w:rsid w:val="00A42B8A"/>
    <w:rsid w:val="00A50C2E"/>
    <w:rsid w:val="00A638E4"/>
    <w:rsid w:val="00A64577"/>
    <w:rsid w:val="00A64CB0"/>
    <w:rsid w:val="00A656D4"/>
    <w:rsid w:val="00A70D7D"/>
    <w:rsid w:val="00A712A0"/>
    <w:rsid w:val="00A81689"/>
    <w:rsid w:val="00A835D7"/>
    <w:rsid w:val="00A85D67"/>
    <w:rsid w:val="00A9033E"/>
    <w:rsid w:val="00AA2829"/>
    <w:rsid w:val="00AA573F"/>
    <w:rsid w:val="00AB6639"/>
    <w:rsid w:val="00AB7874"/>
    <w:rsid w:val="00AC4566"/>
    <w:rsid w:val="00AE1811"/>
    <w:rsid w:val="00AF5AD1"/>
    <w:rsid w:val="00B0668E"/>
    <w:rsid w:val="00B47309"/>
    <w:rsid w:val="00B540C2"/>
    <w:rsid w:val="00B54EC3"/>
    <w:rsid w:val="00B7095C"/>
    <w:rsid w:val="00B73802"/>
    <w:rsid w:val="00B80609"/>
    <w:rsid w:val="00B91058"/>
    <w:rsid w:val="00B93EC4"/>
    <w:rsid w:val="00B94CD3"/>
    <w:rsid w:val="00BA53BD"/>
    <w:rsid w:val="00BB0619"/>
    <w:rsid w:val="00BB2CED"/>
    <w:rsid w:val="00BC5B8B"/>
    <w:rsid w:val="00BD735F"/>
    <w:rsid w:val="00BE5BDF"/>
    <w:rsid w:val="00BF0D0B"/>
    <w:rsid w:val="00C105C6"/>
    <w:rsid w:val="00C12E24"/>
    <w:rsid w:val="00C20142"/>
    <w:rsid w:val="00C22DC5"/>
    <w:rsid w:val="00C37F21"/>
    <w:rsid w:val="00C4313E"/>
    <w:rsid w:val="00C4596F"/>
    <w:rsid w:val="00C54C60"/>
    <w:rsid w:val="00C6172E"/>
    <w:rsid w:val="00C70188"/>
    <w:rsid w:val="00C73C1C"/>
    <w:rsid w:val="00C754A6"/>
    <w:rsid w:val="00C8600F"/>
    <w:rsid w:val="00C9261B"/>
    <w:rsid w:val="00CA2B63"/>
    <w:rsid w:val="00CA3CFC"/>
    <w:rsid w:val="00CA4181"/>
    <w:rsid w:val="00CB5ACE"/>
    <w:rsid w:val="00CC1EAF"/>
    <w:rsid w:val="00CD37FB"/>
    <w:rsid w:val="00CF4861"/>
    <w:rsid w:val="00D0242E"/>
    <w:rsid w:val="00D03E8E"/>
    <w:rsid w:val="00D072D7"/>
    <w:rsid w:val="00D1232A"/>
    <w:rsid w:val="00D2470F"/>
    <w:rsid w:val="00D32106"/>
    <w:rsid w:val="00D36075"/>
    <w:rsid w:val="00D50C83"/>
    <w:rsid w:val="00D623E0"/>
    <w:rsid w:val="00D63834"/>
    <w:rsid w:val="00D92C7C"/>
    <w:rsid w:val="00D95B58"/>
    <w:rsid w:val="00DA76C7"/>
    <w:rsid w:val="00DB3734"/>
    <w:rsid w:val="00DD308C"/>
    <w:rsid w:val="00DD3FCA"/>
    <w:rsid w:val="00DD6AA1"/>
    <w:rsid w:val="00DF0CAD"/>
    <w:rsid w:val="00DF0E33"/>
    <w:rsid w:val="00E00EB3"/>
    <w:rsid w:val="00E01162"/>
    <w:rsid w:val="00E01913"/>
    <w:rsid w:val="00E07691"/>
    <w:rsid w:val="00E12DC2"/>
    <w:rsid w:val="00E215AC"/>
    <w:rsid w:val="00E32DB8"/>
    <w:rsid w:val="00E35E23"/>
    <w:rsid w:val="00E45333"/>
    <w:rsid w:val="00E46EA4"/>
    <w:rsid w:val="00E712A7"/>
    <w:rsid w:val="00E71571"/>
    <w:rsid w:val="00E7707B"/>
    <w:rsid w:val="00E84324"/>
    <w:rsid w:val="00E86F03"/>
    <w:rsid w:val="00E877C1"/>
    <w:rsid w:val="00E97A33"/>
    <w:rsid w:val="00EB023D"/>
    <w:rsid w:val="00EB1B41"/>
    <w:rsid w:val="00ED3D5A"/>
    <w:rsid w:val="00EE53DD"/>
    <w:rsid w:val="00EF6005"/>
    <w:rsid w:val="00F0111F"/>
    <w:rsid w:val="00F1162D"/>
    <w:rsid w:val="00F26550"/>
    <w:rsid w:val="00F26F41"/>
    <w:rsid w:val="00F3483B"/>
    <w:rsid w:val="00F4273C"/>
    <w:rsid w:val="00F507FD"/>
    <w:rsid w:val="00F574AE"/>
    <w:rsid w:val="00F62CE7"/>
    <w:rsid w:val="00F72136"/>
    <w:rsid w:val="00F7289E"/>
    <w:rsid w:val="00F866CC"/>
    <w:rsid w:val="00F9129D"/>
    <w:rsid w:val="00F9433D"/>
    <w:rsid w:val="00FB11B3"/>
    <w:rsid w:val="00FB50C7"/>
    <w:rsid w:val="00FB5C92"/>
    <w:rsid w:val="00FE58F8"/>
    <w:rsid w:val="00FE7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uiPriority w:val="99"/>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99"/>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uiPriority w:val="22"/>
    <w:qFormat/>
    <w:rsid w:val="00AB7874"/>
    <w:rPr>
      <w:b/>
      <w:bCs/>
    </w:rPr>
  </w:style>
  <w:style w:type="table" w:styleId="ae">
    <w:name w:val="Table Grid"/>
    <w:basedOn w:val="a1"/>
    <w:uiPriority w:val="5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paragraph" w:styleId="af">
    <w:name w:val="Normal (Web)"/>
    <w:basedOn w:val="a"/>
    <w:uiPriority w:val="99"/>
    <w:semiHidden/>
    <w:unhideWhenUsed/>
    <w:rsid w:val="005654E0"/>
    <w:pPr>
      <w:spacing w:before="100" w:beforeAutospacing="1" w:after="100" w:afterAutospacing="1" w:line="240" w:lineRule="auto"/>
    </w:pPr>
    <w:rPr>
      <w:rFonts w:ascii="Times New Roman" w:hAnsi="Times New Roman"/>
      <w:sz w:val="24"/>
      <w:szCs w:val="24"/>
    </w:rPr>
  </w:style>
  <w:style w:type="paragraph" w:styleId="af0">
    <w:name w:val="No Spacing"/>
    <w:uiPriority w:val="99"/>
    <w:qFormat/>
    <w:rsid w:val="00111433"/>
    <w:pPr>
      <w:snapToGrid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C76"/>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uiPriority w:val="99"/>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99"/>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uiPriority w:val="22"/>
    <w:qFormat/>
    <w:rsid w:val="00AB7874"/>
    <w:rPr>
      <w:b/>
      <w:bCs/>
    </w:rPr>
  </w:style>
  <w:style w:type="table" w:styleId="ae">
    <w:name w:val="Table Grid"/>
    <w:basedOn w:val="a1"/>
    <w:uiPriority w:val="5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paragraph" w:styleId="af">
    <w:name w:val="Normal (Web)"/>
    <w:basedOn w:val="a"/>
    <w:uiPriority w:val="99"/>
    <w:semiHidden/>
    <w:unhideWhenUsed/>
    <w:rsid w:val="005654E0"/>
    <w:pPr>
      <w:spacing w:before="100" w:beforeAutospacing="1" w:after="100" w:afterAutospacing="1" w:line="240" w:lineRule="auto"/>
    </w:pPr>
    <w:rPr>
      <w:rFonts w:ascii="Times New Roman" w:hAnsi="Times New Roman"/>
      <w:sz w:val="24"/>
      <w:szCs w:val="24"/>
    </w:rPr>
  </w:style>
  <w:style w:type="paragraph" w:styleId="af0">
    <w:name w:val="No Spacing"/>
    <w:uiPriority w:val="99"/>
    <w:qFormat/>
    <w:rsid w:val="00111433"/>
    <w:pPr>
      <w:snapToGrid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stio38.ru/&#1082;&#1072;&#1083;&#1077;&#1085;&#1076;&#1072;&#1088;&#1085;&#1099;&#1081;-&#1087;&#1083;&#1072;&#1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159A-C447-4F79-9AA4-8B5F22CE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2728</Words>
  <Characters>15554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OOO "SPORT FORUM"</Company>
  <LinksUpToDate>false</LinksUpToDate>
  <CharactersWithSpaces>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groshevanva</dc:creator>
  <cp:lastModifiedBy>***</cp:lastModifiedBy>
  <cp:revision>2</cp:revision>
  <cp:lastPrinted>2022-11-15T03:02:00Z</cp:lastPrinted>
  <dcterms:created xsi:type="dcterms:W3CDTF">2026-02-09T05:23:00Z</dcterms:created>
  <dcterms:modified xsi:type="dcterms:W3CDTF">2026-02-09T05:23:00Z</dcterms:modified>
</cp:coreProperties>
</file>