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shd w:val="clear" w:color="auto" w:fill="ffffff"/>
        <w:rPr>
          <w:b/>
          <w:i/>
          <w:iCs/>
          <w:color w:val="000000"/>
          <w:spacing w:val="1"/>
          <w:sz w:val="28"/>
          <w:szCs w:val="28"/>
        </w:rPr>
      </w:pPr>
      <w:r>
        <w:rPr>
          <w:b/>
          <w:i/>
          <w:iCs/>
          <w:color w:val="000000"/>
          <w:spacing w:val="1"/>
          <w:sz w:val="28"/>
          <w:szCs w:val="28"/>
        </w:rPr>
      </w:r>
      <w:r/>
    </w:p>
    <w:p>
      <w:pPr>
        <w:pStyle w:val="633"/>
        <w:shd w:val="clear" w:color="auto" w:fill="ffffff"/>
        <w:rPr>
          <w:b/>
          <w:iCs/>
          <w:color w:val="000000"/>
          <w:spacing w:val="1"/>
          <w:sz w:val="28"/>
          <w:szCs w:val="28"/>
        </w:rPr>
      </w:pPr>
      <w:r>
        <w:rPr>
          <w:b/>
          <w:iCs/>
          <w:color w:val="000000"/>
          <w:spacing w:val="1"/>
          <w:sz w:val="28"/>
          <w:szCs w:val="28"/>
        </w:rPr>
      </w:r>
      <w:r/>
    </w:p>
    <w:p>
      <w:pPr>
        <w:pStyle w:val="633"/>
        <w:ind w:left="900"/>
        <w:jc w:val="center"/>
        <w:tabs>
          <w:tab w:val="num" w:pos="14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3"/>
        <w:ind w:left="900"/>
        <w:jc w:val="right"/>
        <w:tabs>
          <w:tab w:val="num" w:pos="1440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</w:t>
      </w:r>
      <w:r/>
    </w:p>
    <w:p>
      <w:pPr>
        <w:pStyle w:val="633"/>
        <w:jc w:val="center"/>
        <w:rPr>
          <w:b/>
          <w:sz w:val="27"/>
          <w:szCs w:val="27"/>
          <w:lang w:val="en-US"/>
        </w:rPr>
        <w:outlineLvl w:val="0"/>
      </w:pPr>
      <w:r>
        <w:rPr>
          <w:b/>
          <w:sz w:val="27"/>
          <w:szCs w:val="27"/>
          <w:lang w:val="en-US"/>
        </w:rPr>
      </w:r>
      <w:r/>
    </w:p>
    <w:p>
      <w:pPr>
        <w:pStyle w:val="633"/>
        <w:jc w:val="center"/>
        <w:rPr>
          <w:b/>
          <w:sz w:val="27"/>
          <w:szCs w:val="27"/>
        </w:rPr>
        <w:outlineLvl w:val="0"/>
      </w:pPr>
      <w:r>
        <w:rPr>
          <w:b/>
          <w:sz w:val="27"/>
          <w:szCs w:val="27"/>
        </w:rPr>
        <w:t xml:space="preserve">ЗАЯВКА (</w:t>
      </w:r>
      <w:r>
        <w:rPr>
          <w:b/>
          <w:sz w:val="27"/>
          <w:szCs w:val="27"/>
        </w:rPr>
        <w:t xml:space="preserve">образец)</w:t>
      </w:r>
      <w:r/>
    </w:p>
    <w:p>
      <w:pPr>
        <w:pStyle w:val="63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p>
      <w:pPr>
        <w:pStyle w:val="63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н</w:t>
      </w:r>
      <w:r>
        <w:rPr>
          <w:b/>
          <w:sz w:val="27"/>
          <w:szCs w:val="27"/>
        </w:rPr>
        <w:t xml:space="preserve">а участие в </w:t>
      </w:r>
      <w:r>
        <w:rPr>
          <w:b/>
          <w:sz w:val="27"/>
          <w:szCs w:val="27"/>
        </w:rPr>
        <w:t xml:space="preserve">ХLI</w:t>
      </w:r>
      <w:r>
        <w:rPr>
          <w:b/>
          <w:sz w:val="27"/>
          <w:szCs w:val="27"/>
          <w:lang w:val="en-US"/>
        </w:rPr>
        <w:t xml:space="preserve">V</w:t>
      </w:r>
      <w:r>
        <w:rPr>
          <w:b/>
          <w:sz w:val="27"/>
          <w:szCs w:val="27"/>
        </w:rPr>
        <w:t xml:space="preserve"> открытой Всероссийской массовой лыжной гонке </w:t>
        <w:br w:type="textWrapping" w:clear="all"/>
        <w:t xml:space="preserve">«Лыжня России»</w:t>
      </w:r>
      <w:r/>
    </w:p>
    <w:p>
      <w:pPr>
        <w:pStyle w:val="63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p>
      <w:pPr>
        <w:pStyle w:val="633"/>
        <w:jc w:val="both"/>
        <w:rPr>
          <w:sz w:val="27"/>
          <w:szCs w:val="27"/>
        </w:rPr>
        <w:outlineLvl w:val="0"/>
      </w:pPr>
      <w:r>
        <w:rPr>
          <w:b/>
          <w:sz w:val="27"/>
          <w:szCs w:val="27"/>
        </w:rPr>
        <w:t xml:space="preserve">Сроки проведения: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14</w:t>
      </w:r>
      <w:r>
        <w:rPr>
          <w:sz w:val="27"/>
          <w:szCs w:val="27"/>
        </w:rPr>
        <w:t xml:space="preserve"> февраля 20</w:t>
      </w:r>
      <w:r>
        <w:rPr>
          <w:sz w:val="27"/>
          <w:szCs w:val="27"/>
          <w:lang w:val="en-US"/>
        </w:rPr>
        <w:t xml:space="preserve">2</w:t>
      </w:r>
      <w:r>
        <w:rPr>
          <w:sz w:val="27"/>
          <w:szCs w:val="27"/>
        </w:rPr>
        <w:t xml:space="preserve">6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года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pStyle w:val="633"/>
        <w:jc w:val="both"/>
        <w:rPr>
          <w:sz w:val="27"/>
          <w:szCs w:val="27"/>
          <w:lang w:val="en-US"/>
        </w:rPr>
      </w:pPr>
      <w:r>
        <w:rPr>
          <w:b/>
          <w:sz w:val="27"/>
          <w:szCs w:val="27"/>
        </w:rPr>
        <w:t xml:space="preserve">Место проведение:</w:t>
      </w:r>
      <w:r>
        <w:rPr>
          <w:sz w:val="27"/>
          <w:szCs w:val="27"/>
        </w:rPr>
        <w:t xml:space="preserve"> г. Белгород</w:t>
      </w:r>
      <w:r>
        <w:rPr>
          <w:sz w:val="27"/>
          <w:szCs w:val="27"/>
        </w:rPr>
        <w:t xml:space="preserve">, м</w:t>
      </w:r>
      <w:r>
        <w:rPr>
          <w:sz w:val="27"/>
          <w:szCs w:val="27"/>
        </w:rPr>
        <w:t xml:space="preserve">кр. Новый, ул. Газовиков, </w:t>
      </w:r>
      <w:r>
        <w:rPr>
          <w:sz w:val="27"/>
          <w:szCs w:val="27"/>
        </w:rPr>
        <w:t xml:space="preserve">В</w:t>
      </w:r>
      <w:r>
        <w:rPr>
          <w:sz w:val="27"/>
          <w:szCs w:val="27"/>
        </w:rPr>
        <w:t xml:space="preserve">ело</w:t>
      </w:r>
      <w:r>
        <w:rPr>
          <w:sz w:val="27"/>
          <w:szCs w:val="27"/>
        </w:rPr>
        <w:t xml:space="preserve">лыже</w:t>
      </w:r>
      <w:r>
        <w:rPr>
          <w:sz w:val="27"/>
          <w:szCs w:val="27"/>
        </w:rPr>
        <w:t xml:space="preserve">роллерная трасса «Олимпия»</w:t>
      </w:r>
      <w:r>
        <w:rPr>
          <w:sz w:val="27"/>
          <w:szCs w:val="27"/>
        </w:rPr>
        <w:t xml:space="preserve">.</w:t>
      </w:r>
      <w:r>
        <w:rPr>
          <w:sz w:val="27"/>
          <w:szCs w:val="27"/>
          <w:lang w:val="en-US"/>
        </w:rPr>
      </w:r>
      <w:r/>
    </w:p>
    <w:p>
      <w:pPr>
        <w:pStyle w:val="633"/>
        <w:rPr>
          <w:sz w:val="27"/>
          <w:szCs w:val="27"/>
        </w:rPr>
      </w:pPr>
      <w:r>
        <w:rPr>
          <w:sz w:val="27"/>
          <w:szCs w:val="27"/>
        </w:rPr>
      </w:r>
      <w:r/>
    </w:p>
    <w:tbl>
      <w:tblPr>
        <w:tblW w:w="98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28"/>
        <w:gridCol w:w="4860"/>
        <w:gridCol w:w="1080"/>
        <w:gridCol w:w="1620"/>
        <w:gridCol w:w="1440"/>
      </w:tblGrid>
      <w:tr>
        <w:trPr/>
        <w:tc>
          <w:tcPr>
            <w:tcW w:w="828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</w:t>
            </w:r>
            <w:r/>
          </w:p>
          <w:p>
            <w:pPr>
              <w:pStyle w:val="633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п/п</w:t>
            </w:r>
            <w:r/>
          </w:p>
        </w:tc>
        <w:tc>
          <w:tcPr>
            <w:tcW w:w="4860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Ф.И.О</w:t>
            </w:r>
            <w:r/>
          </w:p>
        </w:tc>
        <w:tc>
          <w:tcPr>
            <w:tcW w:w="1080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Пол</w:t>
            </w:r>
            <w:r/>
          </w:p>
          <w:p>
            <w:pPr>
              <w:pStyle w:val="633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(м/ж)</w:t>
            </w:r>
            <w:r/>
          </w:p>
        </w:tc>
        <w:tc>
          <w:tcPr>
            <w:tcW w:w="1620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Дата</w:t>
            </w:r>
            <w:r/>
          </w:p>
          <w:p>
            <w:pPr>
              <w:pStyle w:val="633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рождения</w:t>
            </w:r>
            <w:r/>
          </w:p>
        </w:tc>
        <w:tc>
          <w:tcPr>
            <w:tcW w:w="1440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Допуск врача</w:t>
            </w:r>
            <w:r/>
          </w:p>
        </w:tc>
      </w:tr>
      <w:tr>
        <w:trPr/>
        <w:tc>
          <w:tcPr>
            <w:tcW w:w="828" w:type="dxa"/>
            <w:vAlign w:val="top"/>
            <w:textDirection w:val="lrTb"/>
            <w:noWrap w:val="false"/>
          </w:tcPr>
          <w:p>
            <w:pPr>
              <w:pStyle w:val="633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W w:w="4860" w:type="dxa"/>
            <w:vAlign w:val="top"/>
            <w:textDirection w:val="lrTb"/>
            <w:noWrap w:val="false"/>
          </w:tcPr>
          <w:p>
            <w:pPr>
              <w:pStyle w:val="633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W w:w="1080" w:type="dxa"/>
            <w:vAlign w:val="top"/>
            <w:textDirection w:val="lrTb"/>
            <w:noWrap w:val="false"/>
          </w:tcPr>
          <w:p>
            <w:pPr>
              <w:pStyle w:val="633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W w:w="1620" w:type="dxa"/>
            <w:vAlign w:val="top"/>
            <w:textDirection w:val="lrTb"/>
            <w:noWrap w:val="false"/>
          </w:tcPr>
          <w:p>
            <w:pPr>
              <w:pStyle w:val="633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W w:w="1440" w:type="dxa"/>
            <w:vAlign w:val="top"/>
            <w:textDirection w:val="lrTb"/>
            <w:noWrap w:val="false"/>
          </w:tcPr>
          <w:p>
            <w:pPr>
              <w:pStyle w:val="633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828" w:type="dxa"/>
            <w:vAlign w:val="top"/>
            <w:textDirection w:val="lrTb"/>
            <w:noWrap w:val="false"/>
          </w:tcPr>
          <w:p>
            <w:pPr>
              <w:pStyle w:val="633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W w:w="4860" w:type="dxa"/>
            <w:vAlign w:val="top"/>
            <w:textDirection w:val="lrTb"/>
            <w:noWrap w:val="false"/>
          </w:tcPr>
          <w:p>
            <w:pPr>
              <w:pStyle w:val="633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W w:w="1080" w:type="dxa"/>
            <w:vAlign w:val="top"/>
            <w:textDirection w:val="lrTb"/>
            <w:noWrap w:val="false"/>
          </w:tcPr>
          <w:p>
            <w:pPr>
              <w:pStyle w:val="633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W w:w="1620" w:type="dxa"/>
            <w:vAlign w:val="top"/>
            <w:textDirection w:val="lrTb"/>
            <w:noWrap w:val="false"/>
          </w:tcPr>
          <w:p>
            <w:pPr>
              <w:pStyle w:val="633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W w:w="1440" w:type="dxa"/>
            <w:vAlign w:val="top"/>
            <w:textDirection w:val="lrTb"/>
            <w:noWrap w:val="false"/>
          </w:tcPr>
          <w:p>
            <w:pPr>
              <w:pStyle w:val="633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633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633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633"/>
        <w:rPr>
          <w:sz w:val="27"/>
          <w:szCs w:val="27"/>
        </w:rPr>
        <w:outlineLvl w:val="0"/>
      </w:pPr>
      <w:r>
        <w:rPr>
          <w:sz w:val="27"/>
          <w:szCs w:val="27"/>
        </w:rPr>
        <w:t xml:space="preserve">Руководитель </w:t>
      </w:r>
      <w:r>
        <w:rPr>
          <w:sz w:val="27"/>
          <w:szCs w:val="27"/>
        </w:rPr>
        <w:t xml:space="preserve">_____________________________</w:t>
      </w:r>
      <w:r>
        <w:rPr>
          <w:sz w:val="27"/>
          <w:szCs w:val="27"/>
          <w:lang w:val="en-US"/>
        </w:rPr>
        <w:t xml:space="preserve">        </w:t>
      </w:r>
      <w:r>
        <w:rPr>
          <w:sz w:val="27"/>
          <w:szCs w:val="27"/>
        </w:rPr>
        <w:t xml:space="preserve">м.п.</w:t>
      </w:r>
      <w:r>
        <w:rPr>
          <w:sz w:val="27"/>
          <w:szCs w:val="27"/>
        </w:rPr>
      </w:r>
      <w:r/>
    </w:p>
    <w:p>
      <w:pPr>
        <w:pStyle w:val="633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633"/>
        <w:rPr>
          <w:sz w:val="27"/>
          <w:szCs w:val="27"/>
        </w:rPr>
      </w:pPr>
      <w:r>
        <w:rPr>
          <w:sz w:val="27"/>
          <w:szCs w:val="27"/>
        </w:rPr>
        <w:t xml:space="preserve">Врач: </w:t>
      </w:r>
      <w:r>
        <w:rPr>
          <w:sz w:val="27"/>
          <w:szCs w:val="27"/>
        </w:rPr>
        <w:t xml:space="preserve">____________________________</w:t>
      </w:r>
      <w:r>
        <w:rPr>
          <w:sz w:val="27"/>
          <w:szCs w:val="27"/>
        </w:rPr>
        <w:t xml:space="preserve">допускаю к соревнованиям</w:t>
      </w:r>
      <w:r>
        <w:rPr>
          <w:sz w:val="27"/>
          <w:szCs w:val="27"/>
        </w:rPr>
        <w:t xml:space="preserve"> (кол. чел.)____</w:t>
      </w:r>
      <w:r>
        <w:rPr>
          <w:sz w:val="27"/>
          <w:szCs w:val="27"/>
        </w:rPr>
      </w:r>
      <w:r/>
    </w:p>
    <w:p>
      <w:pPr>
        <w:pStyle w:val="633"/>
        <w:rPr>
          <w:sz w:val="27"/>
          <w:szCs w:val="27"/>
        </w:rPr>
      </w:pPr>
      <w:r>
        <w:rPr>
          <w:sz w:val="27"/>
          <w:szCs w:val="27"/>
        </w:rPr>
        <w:tab/>
        <w:tab/>
      </w:r>
      <w:r/>
    </w:p>
    <w:p>
      <w:pPr>
        <w:pStyle w:val="633"/>
        <w:rPr>
          <w:sz w:val="27"/>
          <w:szCs w:val="27"/>
        </w:rPr>
      </w:pPr>
      <w:r>
        <w:rPr>
          <w:sz w:val="27"/>
          <w:szCs w:val="27"/>
        </w:rPr>
        <w:tab/>
        <w:tab/>
        <w:tab/>
        <w:tab/>
        <w:t xml:space="preserve">м.п.</w:t>
      </w:r>
      <w:r/>
    </w:p>
    <w:sectPr>
      <w:headerReference w:type="default" r:id="rId9"/>
      <w:footnotePr/>
      <w:endnotePr/>
      <w:type w:val="nextPage"/>
      <w:pgSz w:w="11906" w:h="16838" w:orient="portrait"/>
      <w:pgMar w:top="426" w:right="746" w:bottom="851" w:left="126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6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pStyle w:val="633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33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3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3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3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3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3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3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3"/>
        <w:ind w:left="68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33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33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33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33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33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33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33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33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33"/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633"/>
        <w:ind w:left="2989" w:hanging="720"/>
      </w:pPr>
      <w:rPr>
        <w:rFonts w:eastAsia="Calibri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3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3"/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633"/>
        <w:ind w:left="785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33"/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33"/>
        <w:ind w:left="22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33"/>
        <w:ind w:left="29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33"/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33"/>
        <w:ind w:left="43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33"/>
        <w:ind w:left="51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33"/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33"/>
        <w:ind w:left="6545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633"/>
        <w:ind w:left="1288" w:hanging="720"/>
      </w:pPr>
      <w:rPr>
        <w:b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3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3"/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33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33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33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33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33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33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33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33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33"/>
        <w:ind w:left="720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33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33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33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33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33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33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33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33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33"/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33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33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33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33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33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33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33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33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33"/>
        <w:ind w:left="720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pStyle w:val="633"/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33"/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3"/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3"/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3"/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3"/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3"/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3"/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3"/>
        <w:ind w:left="697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33"/>
    <w:next w:val="63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3"/>
    <w:next w:val="633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3"/>
    <w:next w:val="63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3"/>
    <w:next w:val="63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3"/>
    <w:next w:val="63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3"/>
    <w:next w:val="63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3"/>
    <w:next w:val="63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3"/>
    <w:next w:val="63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3"/>
    <w:next w:val="63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3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3"/>
    <w:next w:val="63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33"/>
    <w:next w:val="63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33"/>
    <w:next w:val="63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3"/>
    <w:next w:val="63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3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3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3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3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next w:val="633"/>
    <w:link w:val="633"/>
    <w:qFormat/>
    <w:rPr>
      <w:sz w:val="24"/>
      <w:szCs w:val="24"/>
      <w:lang w:val="ru-RU" w:eastAsia="ru-RU" w:bidi="ar-SA"/>
    </w:rPr>
  </w:style>
  <w:style w:type="character" w:styleId="634">
    <w:name w:val="Основной шрифт абзаца"/>
    <w:next w:val="634"/>
    <w:link w:val="633"/>
    <w:semiHidden/>
  </w:style>
  <w:style w:type="table" w:styleId="635">
    <w:name w:val="Обычная таблица"/>
    <w:next w:val="635"/>
    <w:link w:val="633"/>
    <w:semiHidden/>
    <w:tblPr/>
  </w:style>
  <w:style w:type="numbering" w:styleId="636">
    <w:name w:val="Нет списка"/>
    <w:next w:val="636"/>
    <w:link w:val="633"/>
    <w:semiHidden/>
  </w:style>
  <w:style w:type="paragraph" w:styleId="637">
    <w:name w:val="Основной текст с отступом"/>
    <w:basedOn w:val="633"/>
    <w:next w:val="637"/>
    <w:link w:val="638"/>
    <w:pPr>
      <w:ind w:firstLine="1080"/>
    </w:pPr>
  </w:style>
  <w:style w:type="character" w:styleId="638">
    <w:name w:val="Основной текст с отступом Знак"/>
    <w:next w:val="638"/>
    <w:link w:val="637"/>
    <w:rPr>
      <w:sz w:val="24"/>
      <w:szCs w:val="24"/>
      <w:lang w:val="ru-RU" w:eastAsia="ru-RU" w:bidi="ar-SA"/>
    </w:rPr>
  </w:style>
  <w:style w:type="table" w:styleId="639">
    <w:name w:val="Сетка таблицы"/>
    <w:basedOn w:val="635"/>
    <w:next w:val="639"/>
    <w:link w:val="633"/>
    <w:pPr>
      <w:widowControl w:val="off"/>
    </w:pPr>
    <w:tblPr/>
  </w:style>
  <w:style w:type="paragraph" w:styleId="640">
    <w:name w:val="Схема документа"/>
    <w:basedOn w:val="633"/>
    <w:next w:val="640"/>
    <w:link w:val="633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641">
    <w:name w:val="Гиперссылка"/>
    <w:next w:val="641"/>
    <w:link w:val="633"/>
    <w:rPr>
      <w:color w:val="0000ff"/>
      <w:u w:val="single"/>
    </w:rPr>
  </w:style>
  <w:style w:type="paragraph" w:styleId="642">
    <w:name w:val="Текст выноски"/>
    <w:basedOn w:val="633"/>
    <w:next w:val="642"/>
    <w:link w:val="643"/>
    <w:rPr>
      <w:rFonts w:ascii="Tahoma" w:hAnsi="Tahoma"/>
      <w:sz w:val="16"/>
      <w:szCs w:val="16"/>
      <w:lang w:val="en-US" w:eastAsia="en-US"/>
    </w:rPr>
  </w:style>
  <w:style w:type="character" w:styleId="643">
    <w:name w:val="Текст выноски Знак"/>
    <w:next w:val="643"/>
    <w:link w:val="642"/>
    <w:rPr>
      <w:rFonts w:ascii="Tahoma" w:hAnsi="Tahoma" w:cs="Tahoma"/>
      <w:sz w:val="16"/>
      <w:szCs w:val="16"/>
    </w:rPr>
  </w:style>
  <w:style w:type="paragraph" w:styleId="644">
    <w:name w:val="Верхний колонтитул"/>
    <w:basedOn w:val="633"/>
    <w:next w:val="644"/>
    <w:link w:val="645"/>
    <w:uiPriority w:val="99"/>
    <w:pPr>
      <w:tabs>
        <w:tab w:val="center" w:pos="4677" w:leader="none"/>
        <w:tab w:val="right" w:pos="9355" w:leader="none"/>
      </w:tabs>
    </w:pPr>
  </w:style>
  <w:style w:type="character" w:styleId="645">
    <w:name w:val="Верхний колонтитул Знак"/>
    <w:next w:val="645"/>
    <w:link w:val="644"/>
    <w:uiPriority w:val="99"/>
    <w:rPr>
      <w:sz w:val="24"/>
      <w:szCs w:val="24"/>
    </w:rPr>
  </w:style>
  <w:style w:type="paragraph" w:styleId="646">
    <w:name w:val="Нижний колонтитул"/>
    <w:basedOn w:val="633"/>
    <w:next w:val="646"/>
    <w:link w:val="647"/>
    <w:pPr>
      <w:tabs>
        <w:tab w:val="center" w:pos="4677" w:leader="none"/>
        <w:tab w:val="right" w:pos="9355" w:leader="none"/>
      </w:tabs>
    </w:pPr>
  </w:style>
  <w:style w:type="character" w:styleId="647">
    <w:name w:val="Нижний колонтитул Знак"/>
    <w:next w:val="647"/>
    <w:link w:val="646"/>
    <w:rPr>
      <w:sz w:val="24"/>
      <w:szCs w:val="24"/>
    </w:rPr>
  </w:style>
  <w:style w:type="paragraph" w:styleId="648">
    <w:name w:val="Абзац списка"/>
    <w:basedOn w:val="633"/>
    <w:next w:val="648"/>
    <w:link w:val="633"/>
    <w:uiPriority w:val="34"/>
    <w:qFormat/>
    <w:pPr>
      <w:ind w:left="720"/>
    </w:pPr>
    <w:rPr>
      <w:lang w:eastAsia="ar-SA"/>
    </w:rPr>
  </w:style>
  <w:style w:type="character" w:styleId="2186" w:default="1">
    <w:name w:val="Default Paragraph Font"/>
    <w:uiPriority w:val="1"/>
    <w:semiHidden/>
    <w:unhideWhenUsed/>
  </w:style>
  <w:style w:type="numbering" w:styleId="2187" w:default="1">
    <w:name w:val="No List"/>
    <w:uiPriority w:val="99"/>
    <w:semiHidden/>
    <w:unhideWhenUsed/>
  </w:style>
  <w:style w:type="table" w:styleId="21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Судебный департамент при ВС РФ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Hodyachih_EI</dc:creator>
  <cp:revision>7</cp:revision>
  <dcterms:created xsi:type="dcterms:W3CDTF">2026-01-13T09:03:00Z</dcterms:created>
  <dcterms:modified xsi:type="dcterms:W3CDTF">2026-02-04T09:18:41Z</dcterms:modified>
  <cp:version>1048576</cp:version>
</cp:coreProperties>
</file>