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12BB" w:rsidRDefault="003A12BB" w:rsidP="000D6C2E">
      <w:pPr>
        <w:pStyle w:val="a4"/>
        <w:tabs>
          <w:tab w:val="left" w:pos="9460"/>
        </w:tabs>
        <w:ind w:leftChars="-773" w:left="2876" w:right="1610" w:hangingChars="1907" w:hanging="4577"/>
        <w:jc w:val="right"/>
        <w:rPr>
          <w:rFonts w:ascii="Times New Roman" w:hAnsi="Times New Roman" w:cs="Times New Roman"/>
        </w:rPr>
      </w:pPr>
      <w:r>
        <w:rPr>
          <w:rFonts w:ascii="Times New Roman" w:hAnsi="Times New Roman" w:cs="Times New Roman"/>
        </w:rPr>
        <w:t>«Утверждаю»</w:t>
      </w:r>
    </w:p>
    <w:p w:rsidR="003A12BB" w:rsidRDefault="003A12BB" w:rsidP="000D6C2E">
      <w:pPr>
        <w:pStyle w:val="a4"/>
        <w:tabs>
          <w:tab w:val="left" w:pos="9460"/>
        </w:tabs>
        <w:wordWrap w:val="0"/>
        <w:ind w:leftChars="-773" w:left="2876" w:right="1610" w:hangingChars="1907" w:hanging="4577"/>
        <w:jc w:val="right"/>
        <w:rPr>
          <w:rFonts w:ascii="Times New Roman" w:hAnsi="Times New Roman" w:cs="Times New Roman"/>
        </w:rPr>
      </w:pPr>
      <w:r>
        <w:rPr>
          <w:rFonts w:ascii="Times New Roman" w:hAnsi="Times New Roman" w:cs="Times New Roman"/>
        </w:rPr>
        <w:t>Директор МОУ «ТСШ-К № 8»</w:t>
      </w:r>
    </w:p>
    <w:p w:rsidR="003A12BB" w:rsidRDefault="003A12BB" w:rsidP="000D6C2E">
      <w:pPr>
        <w:pStyle w:val="a4"/>
        <w:tabs>
          <w:tab w:val="left" w:pos="9460"/>
        </w:tabs>
        <w:wordWrap w:val="0"/>
        <w:ind w:leftChars="-773" w:left="2876" w:right="1610" w:hangingChars="1907" w:hanging="4577"/>
        <w:jc w:val="right"/>
        <w:rPr>
          <w:rFonts w:ascii="Times New Roman" w:hAnsi="Times New Roman" w:cs="Times New Roman"/>
        </w:rPr>
      </w:pPr>
      <w:r>
        <w:rPr>
          <w:rFonts w:ascii="Times New Roman" w:hAnsi="Times New Roman" w:cs="Times New Roman"/>
        </w:rPr>
        <w:t>________________ Л.В. Ретиш</w:t>
      </w:r>
    </w:p>
    <w:p w:rsidR="003A12BB" w:rsidRDefault="003A12BB" w:rsidP="003A12BB">
      <w:pPr>
        <w:pStyle w:val="a4"/>
        <w:tabs>
          <w:tab w:val="left" w:pos="9460"/>
        </w:tabs>
        <w:wordWrap w:val="0"/>
        <w:ind w:leftChars="-773" w:left="2876" w:right="1610" w:hangingChars="1907" w:hanging="4577"/>
        <w:jc w:val="right"/>
        <w:rPr>
          <w:rFonts w:ascii="Times New Roman" w:hAnsi="Times New Roman" w:cs="Times New Roman"/>
        </w:rPr>
      </w:pPr>
    </w:p>
    <w:p w:rsidR="00D41642" w:rsidRDefault="00D41642" w:rsidP="00D41642">
      <w:pPr>
        <w:spacing w:after="0" w:line="240" w:lineRule="auto"/>
        <w:jc w:val="center"/>
        <w:rPr>
          <w:rFonts w:ascii="Times New Roman" w:hAnsi="Times New Roman"/>
          <w:sz w:val="24"/>
          <w:szCs w:val="24"/>
        </w:rPr>
      </w:pPr>
      <w:r>
        <w:rPr>
          <w:rFonts w:ascii="Times New Roman" w:hAnsi="Times New Roman"/>
          <w:sz w:val="24"/>
          <w:szCs w:val="24"/>
        </w:rPr>
        <w:t>Бюллетень № 2  «Зимние старты  – 202</w:t>
      </w:r>
      <w:r w:rsidR="00E478C4">
        <w:rPr>
          <w:rFonts w:ascii="Times New Roman" w:hAnsi="Times New Roman"/>
          <w:sz w:val="24"/>
          <w:szCs w:val="24"/>
        </w:rPr>
        <w:t>6</w:t>
      </w:r>
      <w:r>
        <w:rPr>
          <w:rFonts w:ascii="Times New Roman" w:hAnsi="Times New Roman"/>
          <w:sz w:val="24"/>
          <w:szCs w:val="24"/>
        </w:rPr>
        <w:t>»</w:t>
      </w:r>
    </w:p>
    <w:p w:rsidR="00D41642" w:rsidRDefault="00D41642" w:rsidP="00D41642">
      <w:pPr>
        <w:spacing w:after="0" w:line="240" w:lineRule="auto"/>
        <w:jc w:val="center"/>
        <w:rPr>
          <w:rFonts w:ascii="Times New Roman" w:hAnsi="Times New Roman"/>
          <w:sz w:val="24"/>
          <w:szCs w:val="24"/>
        </w:rPr>
      </w:pPr>
      <w:r>
        <w:rPr>
          <w:rFonts w:ascii="Times New Roman" w:hAnsi="Times New Roman"/>
          <w:sz w:val="24"/>
          <w:szCs w:val="24"/>
        </w:rPr>
        <w:t>Этап № 2 «Линия</w:t>
      </w:r>
      <w:r w:rsidRPr="00D41642">
        <w:rPr>
          <w:rFonts w:ascii="Times New Roman" w:hAnsi="Times New Roman"/>
          <w:sz w:val="24"/>
          <w:szCs w:val="24"/>
        </w:rPr>
        <w:t xml:space="preserve"> - </w:t>
      </w:r>
      <w:r>
        <w:rPr>
          <w:rFonts w:ascii="Times New Roman" w:hAnsi="Times New Roman"/>
          <w:sz w:val="24"/>
          <w:szCs w:val="24"/>
        </w:rPr>
        <w:t>Заданное».</w:t>
      </w:r>
    </w:p>
    <w:p w:rsidR="00D41642" w:rsidRDefault="00D41642" w:rsidP="00D41642">
      <w:pPr>
        <w:spacing w:after="0" w:line="240" w:lineRule="auto"/>
        <w:jc w:val="center"/>
        <w:rPr>
          <w:rFonts w:ascii="Times New Roman" w:hAnsi="Times New Roman"/>
          <w:sz w:val="24"/>
          <w:szCs w:val="24"/>
        </w:rPr>
      </w:pPr>
      <w:r>
        <w:rPr>
          <w:rFonts w:ascii="Times New Roman" w:hAnsi="Times New Roman"/>
          <w:sz w:val="24"/>
          <w:szCs w:val="24"/>
        </w:rPr>
        <w:t>1</w:t>
      </w:r>
      <w:r w:rsidR="00E478C4">
        <w:rPr>
          <w:rFonts w:ascii="Times New Roman" w:hAnsi="Times New Roman"/>
          <w:sz w:val="24"/>
          <w:szCs w:val="24"/>
        </w:rPr>
        <w:t>8</w:t>
      </w:r>
      <w:r>
        <w:rPr>
          <w:rFonts w:ascii="Times New Roman" w:hAnsi="Times New Roman"/>
          <w:sz w:val="24"/>
          <w:szCs w:val="24"/>
        </w:rPr>
        <w:t xml:space="preserve"> января 202</w:t>
      </w:r>
      <w:r w:rsidR="00E478C4">
        <w:rPr>
          <w:rFonts w:ascii="Times New Roman" w:hAnsi="Times New Roman"/>
          <w:sz w:val="24"/>
          <w:szCs w:val="24"/>
        </w:rPr>
        <w:t>6</w:t>
      </w:r>
      <w:r>
        <w:rPr>
          <w:rFonts w:ascii="Times New Roman" w:hAnsi="Times New Roman"/>
          <w:sz w:val="24"/>
          <w:szCs w:val="24"/>
        </w:rPr>
        <w:t>г.</w:t>
      </w:r>
    </w:p>
    <w:p w:rsidR="00D41642" w:rsidRDefault="00D41642" w:rsidP="00D41642">
      <w:pPr>
        <w:spacing w:after="0" w:line="240" w:lineRule="auto"/>
        <w:jc w:val="center"/>
        <w:rPr>
          <w:rFonts w:ascii="Times New Roman" w:hAnsi="Times New Roman"/>
          <w:sz w:val="24"/>
          <w:szCs w:val="24"/>
        </w:rPr>
      </w:pPr>
    </w:p>
    <w:p w:rsidR="00E478C4" w:rsidRPr="00E478C4" w:rsidRDefault="00E478C4" w:rsidP="00E478C4">
      <w:pPr>
        <w:pStyle w:val="a4"/>
        <w:numPr>
          <w:ilvl w:val="0"/>
          <w:numId w:val="2"/>
        </w:numPr>
        <w:ind w:left="0" w:firstLine="0"/>
        <w:rPr>
          <w:rFonts w:ascii="Times New Roman" w:hAnsi="Times New Roman" w:cs="Times New Roman"/>
          <w:b/>
          <w:bCs/>
        </w:rPr>
      </w:pPr>
      <w:r w:rsidRPr="00E478C4">
        <w:rPr>
          <w:rFonts w:ascii="Times New Roman" w:hAnsi="Times New Roman" w:cs="Times New Roman"/>
          <w:b/>
          <w:bCs/>
        </w:rPr>
        <w:t xml:space="preserve">   Цели</w:t>
      </w:r>
      <w:r w:rsidRPr="00E478C4">
        <w:rPr>
          <w:rFonts w:ascii="Times New Roman" w:hAnsi="Times New Roman" w:cs="Times New Roman"/>
          <w:b/>
          <w:bCs/>
          <w:spacing w:val="-1"/>
        </w:rPr>
        <w:t xml:space="preserve"> </w:t>
      </w:r>
      <w:r w:rsidRPr="00E478C4">
        <w:rPr>
          <w:rFonts w:ascii="Times New Roman" w:hAnsi="Times New Roman" w:cs="Times New Roman"/>
          <w:b/>
          <w:bCs/>
        </w:rPr>
        <w:t>и</w:t>
      </w:r>
      <w:r w:rsidRPr="00E478C4">
        <w:rPr>
          <w:rFonts w:ascii="Times New Roman" w:hAnsi="Times New Roman" w:cs="Times New Roman"/>
          <w:b/>
          <w:bCs/>
          <w:spacing w:val="-1"/>
        </w:rPr>
        <w:t xml:space="preserve"> </w:t>
      </w:r>
      <w:r w:rsidRPr="00E478C4">
        <w:rPr>
          <w:rFonts w:ascii="Times New Roman" w:hAnsi="Times New Roman" w:cs="Times New Roman"/>
          <w:b/>
          <w:bCs/>
        </w:rPr>
        <w:t>задачи:</w:t>
      </w:r>
    </w:p>
    <w:p w:rsidR="00E478C4" w:rsidRDefault="00E478C4" w:rsidP="00E478C4">
      <w:pPr>
        <w:pStyle w:val="a6"/>
        <w:numPr>
          <w:ilvl w:val="0"/>
          <w:numId w:val="3"/>
        </w:numPr>
        <w:spacing w:line="240" w:lineRule="auto"/>
        <w:ind w:left="0" w:right="1617" w:firstLine="0"/>
        <w:jc w:val="both"/>
        <w:rPr>
          <w:rFonts w:ascii="Times New Roman" w:hAnsi="Times New Roman"/>
          <w:sz w:val="24"/>
        </w:rPr>
      </w:pPr>
      <w:r>
        <w:rPr>
          <w:rFonts w:ascii="Times New Roman" w:hAnsi="Times New Roman"/>
          <w:sz w:val="24"/>
        </w:rPr>
        <w:t>пропаганда, популяризация спортивного ориентирования.</w:t>
      </w:r>
    </w:p>
    <w:p w:rsidR="00E478C4" w:rsidRPr="00E478C4" w:rsidRDefault="00E478C4" w:rsidP="00E478C4">
      <w:pPr>
        <w:pStyle w:val="a6"/>
        <w:numPr>
          <w:ilvl w:val="0"/>
          <w:numId w:val="4"/>
        </w:numPr>
        <w:spacing w:line="240" w:lineRule="auto"/>
        <w:ind w:left="0" w:firstLine="0"/>
        <w:jc w:val="both"/>
        <w:rPr>
          <w:rFonts w:ascii="Times New Roman" w:hAnsi="Times New Roman"/>
          <w:b/>
          <w:bCs/>
        </w:rPr>
      </w:pPr>
      <w:r w:rsidRPr="00E478C4">
        <w:rPr>
          <w:rFonts w:ascii="Times New Roman" w:hAnsi="Times New Roman"/>
          <w:b/>
          <w:bCs/>
          <w:sz w:val="24"/>
        </w:rPr>
        <w:t xml:space="preserve"> Организаторы:</w:t>
      </w:r>
    </w:p>
    <w:p w:rsidR="00E478C4" w:rsidRDefault="00E478C4" w:rsidP="00E478C4">
      <w:pPr>
        <w:pStyle w:val="a6"/>
        <w:spacing w:line="240" w:lineRule="auto"/>
        <w:ind w:left="0"/>
        <w:rPr>
          <w:rFonts w:ascii="Times New Roman" w:hAnsi="Times New Roman"/>
        </w:rPr>
      </w:pPr>
      <w:r>
        <w:rPr>
          <w:rFonts w:ascii="Times New Roman" w:hAnsi="Times New Roman"/>
          <w:sz w:val="24"/>
          <w:szCs w:val="24"/>
        </w:rPr>
        <w:t>Соревнования</w:t>
      </w:r>
      <w:r>
        <w:rPr>
          <w:rFonts w:ascii="Times New Roman" w:hAnsi="Times New Roman"/>
          <w:spacing w:val="-5"/>
          <w:sz w:val="24"/>
          <w:szCs w:val="24"/>
        </w:rPr>
        <w:t xml:space="preserve"> </w:t>
      </w:r>
      <w:r>
        <w:rPr>
          <w:rFonts w:ascii="Times New Roman" w:hAnsi="Times New Roman"/>
          <w:sz w:val="24"/>
          <w:szCs w:val="24"/>
        </w:rPr>
        <w:t>проводит</w:t>
      </w:r>
      <w:r>
        <w:rPr>
          <w:rFonts w:ascii="Times New Roman" w:hAnsi="Times New Roman"/>
          <w:spacing w:val="-2"/>
          <w:sz w:val="24"/>
          <w:szCs w:val="24"/>
        </w:rPr>
        <w:t xml:space="preserve"> </w:t>
      </w:r>
      <w:r>
        <w:rPr>
          <w:rFonts w:ascii="Times New Roman" w:hAnsi="Times New Roman"/>
          <w:sz w:val="24"/>
          <w:szCs w:val="24"/>
        </w:rPr>
        <w:t xml:space="preserve">МОУ «ТСШ - К № 8» туристско - краеведческое направление. </w:t>
      </w:r>
      <w:r>
        <w:rPr>
          <w:rFonts w:ascii="Times New Roman" w:hAnsi="Times New Roman"/>
        </w:rPr>
        <w:t>Непосредственная организация и проведение возлагается на ГСК (главную судейскую</w:t>
      </w:r>
      <w:r>
        <w:rPr>
          <w:rFonts w:ascii="Times New Roman" w:hAnsi="Times New Roman"/>
          <w:spacing w:val="1"/>
        </w:rPr>
        <w:t xml:space="preserve"> </w:t>
      </w:r>
      <w:r>
        <w:rPr>
          <w:rFonts w:ascii="Times New Roman" w:hAnsi="Times New Roman"/>
        </w:rPr>
        <w:t>коллегию соревнований): главный судья - Визитиу Н.М. заведующий инстуктивно методическим отделом,</w:t>
      </w:r>
      <w:r>
        <w:rPr>
          <w:rFonts w:ascii="Times New Roman" w:hAnsi="Times New Roman"/>
          <w:spacing w:val="1"/>
        </w:rPr>
        <w:t xml:space="preserve"> </w:t>
      </w:r>
      <w:r>
        <w:rPr>
          <w:rFonts w:ascii="Times New Roman" w:hAnsi="Times New Roman"/>
        </w:rPr>
        <w:t>главный секретарь - Кириленко Н.Л. (методист), начальник дистанций –</w:t>
      </w:r>
      <w:r>
        <w:rPr>
          <w:rFonts w:ascii="Times New Roman" w:hAnsi="Times New Roman"/>
          <w:spacing w:val="-52"/>
        </w:rPr>
        <w:t xml:space="preserve">  </w:t>
      </w:r>
      <w:r>
        <w:rPr>
          <w:rFonts w:ascii="Times New Roman" w:hAnsi="Times New Roman"/>
        </w:rPr>
        <w:t>Бурдейный А.И. (методист), электронное обеспечение соревнований – Воробьев В.В. (член клуба «Тирас Ориент»).</w:t>
      </w:r>
    </w:p>
    <w:p w:rsidR="00E478C4" w:rsidRPr="00E478C4" w:rsidRDefault="00E478C4" w:rsidP="00E478C4">
      <w:pPr>
        <w:pStyle w:val="a6"/>
        <w:numPr>
          <w:ilvl w:val="0"/>
          <w:numId w:val="4"/>
        </w:numPr>
        <w:spacing w:line="240" w:lineRule="auto"/>
        <w:ind w:left="0" w:firstLine="0"/>
        <w:rPr>
          <w:rFonts w:ascii="Times New Roman" w:hAnsi="Times New Roman"/>
          <w:b/>
          <w:bCs/>
        </w:rPr>
      </w:pPr>
      <w:r w:rsidRPr="00E478C4">
        <w:rPr>
          <w:rFonts w:ascii="Times New Roman" w:hAnsi="Times New Roman"/>
          <w:b/>
          <w:bCs/>
        </w:rPr>
        <w:t xml:space="preserve"> У</w:t>
      </w:r>
      <w:r w:rsidRPr="00E478C4">
        <w:rPr>
          <w:rFonts w:ascii="Times New Roman" w:hAnsi="Times New Roman"/>
          <w:b/>
          <w:bCs/>
          <w:sz w:val="24"/>
        </w:rPr>
        <w:t>частники</w:t>
      </w:r>
      <w:r w:rsidRPr="00E478C4">
        <w:rPr>
          <w:rFonts w:ascii="Times New Roman" w:hAnsi="Times New Roman"/>
          <w:b/>
          <w:bCs/>
          <w:spacing w:val="-4"/>
          <w:sz w:val="24"/>
        </w:rPr>
        <w:t xml:space="preserve"> </w:t>
      </w:r>
      <w:r w:rsidRPr="00E478C4">
        <w:rPr>
          <w:rFonts w:ascii="Times New Roman" w:hAnsi="Times New Roman"/>
          <w:b/>
          <w:bCs/>
          <w:sz w:val="24"/>
        </w:rPr>
        <w:t>соревнований:</w:t>
      </w:r>
    </w:p>
    <w:p w:rsidR="00E478C4" w:rsidRDefault="00E478C4" w:rsidP="00E478C4">
      <w:pPr>
        <w:pStyle w:val="a6"/>
        <w:spacing w:line="240" w:lineRule="auto"/>
        <w:ind w:left="0"/>
        <w:rPr>
          <w:rFonts w:ascii="Times New Roman" w:hAnsi="Times New Roman"/>
        </w:rPr>
      </w:pPr>
      <w:r>
        <w:rPr>
          <w:rFonts w:ascii="Times New Roman" w:hAnsi="Times New Roman"/>
        </w:rPr>
        <w:t>В соревнованиях принимают участие следующие возрастные группы:</w:t>
      </w:r>
    </w:p>
    <w:p w:rsidR="00E478C4" w:rsidRDefault="00E478C4" w:rsidP="00E478C4">
      <w:pPr>
        <w:pStyle w:val="a4"/>
        <w:ind w:left="0" w:right="1629"/>
        <w:jc w:val="both"/>
        <w:rPr>
          <w:rFonts w:ascii="Times New Roman" w:hAnsi="Times New Roman" w:cs="Times New Roman"/>
        </w:rPr>
      </w:pPr>
      <w:r>
        <w:rPr>
          <w:rFonts w:ascii="Times New Roman" w:hAnsi="Times New Roman" w:cs="Times New Roman"/>
          <w:spacing w:val="-53"/>
        </w:rPr>
        <w:t xml:space="preserve"> </w:t>
      </w:r>
      <w:r>
        <w:rPr>
          <w:rFonts w:ascii="Times New Roman" w:hAnsi="Times New Roman" w:cs="Times New Roman"/>
        </w:rPr>
        <w:t>М,</w:t>
      </w:r>
      <w:r>
        <w:rPr>
          <w:rFonts w:ascii="Times New Roman" w:hAnsi="Times New Roman" w:cs="Times New Roman"/>
          <w:spacing w:val="-1"/>
        </w:rPr>
        <w:t xml:space="preserve"> </w:t>
      </w:r>
      <w:r>
        <w:rPr>
          <w:rFonts w:ascii="Times New Roman" w:hAnsi="Times New Roman" w:cs="Times New Roman"/>
        </w:rPr>
        <w:t>Ж</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 (участники 2016</w:t>
      </w:r>
      <w:r>
        <w:rPr>
          <w:rFonts w:ascii="Times New Roman" w:hAnsi="Times New Roman" w:cs="Times New Roman"/>
          <w:spacing w:val="1"/>
        </w:rPr>
        <w:t xml:space="preserve"> </w:t>
      </w:r>
      <w:r>
        <w:rPr>
          <w:rFonts w:ascii="Times New Roman" w:hAnsi="Times New Roman" w:cs="Times New Roman"/>
        </w:rPr>
        <w:t>года</w:t>
      </w:r>
      <w:r>
        <w:rPr>
          <w:rFonts w:ascii="Times New Roman" w:hAnsi="Times New Roman" w:cs="Times New Roman"/>
          <w:spacing w:val="-1"/>
        </w:rPr>
        <w:t xml:space="preserve"> </w:t>
      </w:r>
      <w:r>
        <w:rPr>
          <w:rFonts w:ascii="Times New Roman" w:hAnsi="Times New Roman" w:cs="Times New Roman"/>
        </w:rPr>
        <w:t>рожд.</w:t>
      </w:r>
      <w:r>
        <w:rPr>
          <w:rFonts w:ascii="Times New Roman" w:hAnsi="Times New Roman" w:cs="Times New Roman"/>
          <w:spacing w:val="-4"/>
        </w:rPr>
        <w:t xml:space="preserve"> </w:t>
      </w:r>
      <w:r>
        <w:rPr>
          <w:rFonts w:ascii="Times New Roman" w:hAnsi="Times New Roman" w:cs="Times New Roman"/>
        </w:rPr>
        <w:t>и младше)</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1"/>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- 12</w:t>
      </w:r>
      <w:r>
        <w:rPr>
          <w:rFonts w:ascii="Times New Roman" w:hAnsi="Times New Roman" w:cs="Times New Roman"/>
          <w:spacing w:val="1"/>
        </w:rPr>
        <w:t xml:space="preserve"> </w:t>
      </w:r>
      <w:r>
        <w:rPr>
          <w:rFonts w:ascii="Times New Roman" w:hAnsi="Times New Roman" w:cs="Times New Roman"/>
        </w:rPr>
        <w:t>(до</w:t>
      </w:r>
      <w:r>
        <w:rPr>
          <w:rFonts w:ascii="Times New Roman" w:hAnsi="Times New Roman" w:cs="Times New Roman"/>
          <w:spacing w:val="-1"/>
        </w:rPr>
        <w:t xml:space="preserve"> </w:t>
      </w:r>
      <w:r>
        <w:rPr>
          <w:rFonts w:ascii="Times New Roman" w:hAnsi="Times New Roman" w:cs="Times New Roman"/>
        </w:rPr>
        <w:t>2014</w:t>
      </w:r>
      <w:r>
        <w:rPr>
          <w:rFonts w:ascii="Times New Roman" w:hAnsi="Times New Roman" w:cs="Times New Roman"/>
          <w:spacing w:val="-1"/>
        </w:rPr>
        <w:t xml:space="preserve"> </w:t>
      </w:r>
      <w:r>
        <w:rPr>
          <w:rFonts w:ascii="Times New Roman" w:hAnsi="Times New Roman" w:cs="Times New Roman"/>
        </w:rPr>
        <w:t>г.р.)</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2"/>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- 14</w:t>
      </w:r>
      <w:r>
        <w:rPr>
          <w:rFonts w:ascii="Times New Roman" w:hAnsi="Times New Roman" w:cs="Times New Roman"/>
          <w:spacing w:val="-1"/>
        </w:rPr>
        <w:t xml:space="preserve"> </w:t>
      </w:r>
      <w:r>
        <w:rPr>
          <w:rFonts w:ascii="Times New Roman" w:hAnsi="Times New Roman" w:cs="Times New Roman"/>
        </w:rPr>
        <w:t>(до 2012</w:t>
      </w:r>
      <w:r>
        <w:rPr>
          <w:rFonts w:ascii="Times New Roman" w:hAnsi="Times New Roman" w:cs="Times New Roman"/>
          <w:spacing w:val="-2"/>
        </w:rPr>
        <w:t xml:space="preserve"> </w:t>
      </w:r>
      <w:r>
        <w:rPr>
          <w:rFonts w:ascii="Times New Roman" w:hAnsi="Times New Roman" w:cs="Times New Roman"/>
        </w:rPr>
        <w:t>г.р.)</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2"/>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- 16</w:t>
      </w:r>
      <w:r>
        <w:rPr>
          <w:rFonts w:ascii="Times New Roman" w:hAnsi="Times New Roman" w:cs="Times New Roman"/>
          <w:spacing w:val="-1"/>
        </w:rPr>
        <w:t xml:space="preserve"> </w:t>
      </w:r>
      <w:r>
        <w:rPr>
          <w:rFonts w:ascii="Times New Roman" w:hAnsi="Times New Roman" w:cs="Times New Roman"/>
        </w:rPr>
        <w:t>(до 2010 г.р.)</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2"/>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18 (до 2008</w:t>
      </w:r>
      <w:r>
        <w:rPr>
          <w:rFonts w:ascii="Times New Roman" w:hAnsi="Times New Roman" w:cs="Times New Roman"/>
          <w:spacing w:val="-2"/>
        </w:rPr>
        <w:t xml:space="preserve"> </w:t>
      </w:r>
      <w:r>
        <w:rPr>
          <w:rFonts w:ascii="Times New Roman" w:hAnsi="Times New Roman" w:cs="Times New Roman"/>
        </w:rPr>
        <w:t>г.р.)</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М,Ж</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 xml:space="preserve">«А» от 2007 года рождения и старше (высокий уровень подготовленности)   </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 xml:space="preserve">М, Ж - «Б» от 2007 года рождения и старше (оптимальный уровень подготовленности) </w:t>
      </w:r>
    </w:p>
    <w:p w:rsidR="00E478C4" w:rsidRDefault="00E478C4" w:rsidP="00E478C4">
      <w:pPr>
        <w:pStyle w:val="a4"/>
        <w:ind w:left="0"/>
        <w:jc w:val="both"/>
        <w:rPr>
          <w:rFonts w:ascii="Times New Roman" w:hAnsi="Times New Roman" w:cs="Times New Roman"/>
        </w:rPr>
      </w:pPr>
      <w:r>
        <w:rPr>
          <w:rFonts w:ascii="Times New Roman" w:hAnsi="Times New Roman" w:cs="Times New Roman"/>
          <w:u w:val="single"/>
        </w:rPr>
        <w:t>Примечание:</w:t>
      </w:r>
      <w:r>
        <w:rPr>
          <w:rFonts w:ascii="Times New Roman" w:hAnsi="Times New Roman" w:cs="Times New Roman"/>
        </w:rPr>
        <w:t xml:space="preserve"> группу МЖ - А,Б спортсмены выбирают самостоятельно, учитывая свой тактико-технический и физический уровень подготовленности. </w:t>
      </w:r>
    </w:p>
    <w:p w:rsidR="00E478C4" w:rsidRDefault="00E478C4" w:rsidP="00E478C4">
      <w:pPr>
        <w:pStyle w:val="a4"/>
        <w:ind w:left="0"/>
        <w:jc w:val="both"/>
        <w:rPr>
          <w:rFonts w:ascii="Times New Roman" w:hAnsi="Times New Roman" w:cs="Times New Roman"/>
        </w:rPr>
      </w:pPr>
      <w:r>
        <w:rPr>
          <w:rFonts w:ascii="Times New Roman" w:hAnsi="Times New Roman" w:cs="Times New Roman"/>
        </w:rPr>
        <w:t>Группа определяется по возрасту участника в 2026 году.</w:t>
      </w:r>
    </w:p>
    <w:p w:rsidR="00E478C4" w:rsidRPr="00E478C4" w:rsidRDefault="00E478C4" w:rsidP="00E478C4">
      <w:pPr>
        <w:pStyle w:val="a4"/>
        <w:numPr>
          <w:ilvl w:val="0"/>
          <w:numId w:val="4"/>
        </w:numPr>
        <w:ind w:left="0" w:firstLine="0"/>
        <w:jc w:val="both"/>
        <w:rPr>
          <w:rFonts w:ascii="Times New Roman" w:hAnsi="Times New Roman" w:cs="Times New Roman"/>
          <w:b/>
          <w:bCs/>
        </w:rPr>
      </w:pPr>
      <w:r w:rsidRPr="00E478C4">
        <w:rPr>
          <w:rFonts w:ascii="Times New Roman" w:hAnsi="Times New Roman" w:cs="Times New Roman"/>
          <w:b/>
          <w:bCs/>
        </w:rPr>
        <w:t>Программа.</w:t>
      </w:r>
    </w:p>
    <w:p w:rsidR="00E478C4" w:rsidRDefault="00E478C4" w:rsidP="00E478C4">
      <w:pPr>
        <w:pStyle w:val="a6"/>
        <w:ind w:left="502" w:hanging="360"/>
        <w:jc w:val="both"/>
        <w:rPr>
          <w:rFonts w:ascii="Times New Roman" w:hAnsi="Times New Roman"/>
          <w:sz w:val="24"/>
          <w:szCs w:val="24"/>
        </w:rPr>
      </w:pPr>
      <w:r>
        <w:rPr>
          <w:rFonts w:ascii="Times New Roman" w:hAnsi="Times New Roman"/>
          <w:sz w:val="24"/>
          <w:szCs w:val="24"/>
        </w:rPr>
        <w:t xml:space="preserve">  Регистрация участников и мандатная комиссия – с 9.30.00 до 10.30.</w:t>
      </w:r>
    </w:p>
    <w:p w:rsidR="00E478C4" w:rsidRDefault="00E478C4" w:rsidP="00E478C4">
      <w:pPr>
        <w:pStyle w:val="a6"/>
        <w:ind w:left="426" w:hanging="360"/>
        <w:jc w:val="both"/>
        <w:rPr>
          <w:rFonts w:ascii="Times New Roman" w:hAnsi="Times New Roman"/>
          <w:sz w:val="24"/>
          <w:szCs w:val="24"/>
        </w:rPr>
      </w:pPr>
      <w:r>
        <w:rPr>
          <w:rFonts w:ascii="Times New Roman" w:hAnsi="Times New Roman"/>
          <w:sz w:val="24"/>
          <w:szCs w:val="24"/>
        </w:rPr>
        <w:t xml:space="preserve">    Открытие 10.30 – 10.45</w:t>
      </w:r>
    </w:p>
    <w:p w:rsidR="00E478C4" w:rsidRDefault="00E478C4" w:rsidP="00E478C4">
      <w:pPr>
        <w:pStyle w:val="a6"/>
        <w:ind w:left="426" w:hanging="360"/>
        <w:jc w:val="both"/>
        <w:rPr>
          <w:rFonts w:ascii="Times New Roman" w:hAnsi="Times New Roman"/>
          <w:sz w:val="24"/>
          <w:szCs w:val="24"/>
        </w:rPr>
      </w:pPr>
      <w:r>
        <w:rPr>
          <w:rFonts w:ascii="Times New Roman" w:hAnsi="Times New Roman"/>
          <w:sz w:val="24"/>
          <w:szCs w:val="24"/>
        </w:rPr>
        <w:t xml:space="preserve">    Старт соревнований – 11.00</w:t>
      </w:r>
    </w:p>
    <w:p w:rsidR="00E478C4" w:rsidRDefault="00E478C4" w:rsidP="00E478C4">
      <w:pPr>
        <w:pStyle w:val="a6"/>
        <w:ind w:left="426" w:hanging="360"/>
        <w:jc w:val="both"/>
        <w:rPr>
          <w:rFonts w:ascii="Times New Roman" w:hAnsi="Times New Roman"/>
        </w:rPr>
      </w:pPr>
      <w:r>
        <w:rPr>
          <w:rFonts w:ascii="Times New Roman" w:hAnsi="Times New Roman"/>
          <w:sz w:val="24"/>
          <w:szCs w:val="24"/>
        </w:rPr>
        <w:t xml:space="preserve">    Награждение – 14.00</w:t>
      </w:r>
    </w:p>
    <w:p w:rsidR="00D41642" w:rsidRPr="00E478C4" w:rsidRDefault="00E478C4" w:rsidP="00E478C4">
      <w:pPr>
        <w:spacing w:after="0" w:line="240" w:lineRule="auto"/>
        <w:ind w:left="426" w:hanging="360"/>
        <w:jc w:val="both"/>
        <w:rPr>
          <w:rFonts w:ascii="Times New Roman" w:hAnsi="Times New Roman"/>
          <w:sz w:val="24"/>
          <w:szCs w:val="24"/>
        </w:rPr>
      </w:pPr>
      <w:r w:rsidRPr="00E478C4">
        <w:rPr>
          <w:rFonts w:ascii="Times New Roman" w:hAnsi="Times New Roman"/>
          <w:b/>
          <w:sz w:val="24"/>
          <w:szCs w:val="24"/>
        </w:rPr>
        <w:t>5.</w:t>
      </w:r>
      <w:r>
        <w:rPr>
          <w:rFonts w:ascii="Times New Roman" w:hAnsi="Times New Roman"/>
          <w:b/>
          <w:sz w:val="24"/>
          <w:szCs w:val="24"/>
        </w:rPr>
        <w:t xml:space="preserve"> </w:t>
      </w:r>
      <w:r w:rsidR="00D41642" w:rsidRPr="00E478C4">
        <w:rPr>
          <w:rFonts w:ascii="Times New Roman" w:hAnsi="Times New Roman"/>
          <w:b/>
          <w:sz w:val="24"/>
          <w:szCs w:val="24"/>
        </w:rPr>
        <w:t>Условия участия в соревнованиях.</w:t>
      </w:r>
      <w:r>
        <w:rPr>
          <w:rFonts w:ascii="Times New Roman" w:hAnsi="Times New Roman"/>
          <w:b/>
          <w:sz w:val="24"/>
          <w:szCs w:val="24"/>
        </w:rPr>
        <w:t xml:space="preserve"> </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      </w:t>
      </w:r>
      <w:r w:rsidR="00E478C4">
        <w:rPr>
          <w:rFonts w:ascii="Times New Roman" w:hAnsi="Times New Roman"/>
          <w:sz w:val="24"/>
          <w:szCs w:val="24"/>
        </w:rPr>
        <w:t>Участники групп</w:t>
      </w:r>
      <w:r>
        <w:rPr>
          <w:rFonts w:ascii="Times New Roman" w:hAnsi="Times New Roman"/>
          <w:sz w:val="24"/>
          <w:szCs w:val="24"/>
        </w:rPr>
        <w:t>: М,Ж - 10; М,Ж – 12; М,Ж – 14</w:t>
      </w:r>
      <w:r w:rsidR="00E478C4">
        <w:rPr>
          <w:rFonts w:ascii="Times New Roman" w:hAnsi="Times New Roman"/>
          <w:sz w:val="24"/>
          <w:szCs w:val="24"/>
        </w:rPr>
        <w:t xml:space="preserve"> </w:t>
      </w:r>
      <w:r>
        <w:rPr>
          <w:rFonts w:ascii="Times New Roman" w:hAnsi="Times New Roman"/>
          <w:sz w:val="24"/>
          <w:szCs w:val="24"/>
        </w:rPr>
        <w:t xml:space="preserve">соревнуются на дистанции: ориентирование в заданном   направлении. </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     Группы: М,Ж -</w:t>
      </w:r>
      <w:r w:rsidR="00E478C4">
        <w:rPr>
          <w:rFonts w:ascii="Times New Roman" w:hAnsi="Times New Roman"/>
          <w:sz w:val="24"/>
          <w:szCs w:val="24"/>
        </w:rPr>
        <w:t xml:space="preserve">16, </w:t>
      </w:r>
      <w:r>
        <w:rPr>
          <w:rFonts w:ascii="Times New Roman" w:hAnsi="Times New Roman"/>
          <w:sz w:val="24"/>
          <w:szCs w:val="24"/>
        </w:rPr>
        <w:t>18; М,Ж – А, Б – соревнуются на дистанции: ориентирование по линии.</w:t>
      </w:r>
    </w:p>
    <w:p w:rsidR="00D41642" w:rsidRDefault="00D41642" w:rsidP="00D41642">
      <w:pPr>
        <w:pStyle w:val="a6"/>
        <w:spacing w:after="0" w:line="240" w:lineRule="auto"/>
        <w:ind w:left="0"/>
        <w:jc w:val="both"/>
        <w:rPr>
          <w:rFonts w:ascii="Times New Roman" w:hAnsi="Times New Roman"/>
          <w:b/>
          <w:sz w:val="24"/>
          <w:szCs w:val="24"/>
        </w:rPr>
      </w:pPr>
      <w:r>
        <w:rPr>
          <w:rFonts w:ascii="Times New Roman" w:hAnsi="Times New Roman"/>
          <w:b/>
          <w:sz w:val="24"/>
          <w:szCs w:val="24"/>
        </w:rPr>
        <w:t xml:space="preserve">Действия участника на дистанции «Линия». </w:t>
      </w:r>
    </w:p>
    <w:p w:rsidR="00E478C4" w:rsidRDefault="00D41642" w:rsidP="00D4164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На карте изображена только заданная линия, КП отсутствуют.  Участник движется, не отклоняясь от этой линии. По пути он находит контрольные пункты (КП), которые могут находиться на любом объекте, через который проходит линия. Участник должен отметиться на нем электронным чипом, а если станция не срабатывает (нет звукового и светового сигнала), то компостером КП в карте по краю. Все отметки КП должны быть сделаны в том порядке, в каком они встречаются на заданной линии. </w:t>
      </w:r>
    </w:p>
    <w:p w:rsidR="00D41642" w:rsidRDefault="00D41642" w:rsidP="00D41642">
      <w:pPr>
        <w:pStyle w:val="a6"/>
        <w:spacing w:after="0" w:line="240" w:lineRule="auto"/>
        <w:ind w:left="0" w:firstLine="708"/>
        <w:jc w:val="both"/>
        <w:rPr>
          <w:rFonts w:ascii="Times New Roman" w:hAnsi="Times New Roman"/>
          <w:b/>
          <w:bCs/>
          <w:sz w:val="24"/>
          <w:szCs w:val="24"/>
        </w:rPr>
      </w:pPr>
      <w:r w:rsidRPr="00E478C4">
        <w:rPr>
          <w:rFonts w:ascii="Times New Roman" w:hAnsi="Times New Roman"/>
          <w:b/>
          <w:bCs/>
          <w:sz w:val="24"/>
          <w:szCs w:val="24"/>
        </w:rPr>
        <w:t>Контрольное время – 2 часа</w:t>
      </w:r>
      <w:r w:rsidR="00E478C4">
        <w:rPr>
          <w:rFonts w:ascii="Times New Roman" w:hAnsi="Times New Roman"/>
          <w:b/>
          <w:bCs/>
          <w:sz w:val="24"/>
          <w:szCs w:val="24"/>
        </w:rPr>
        <w:t xml:space="preserve"> для всех групп.</w:t>
      </w:r>
    </w:p>
    <w:p w:rsidR="00E478C4" w:rsidRPr="00E478C4" w:rsidRDefault="00E478C4" w:rsidP="00E478C4">
      <w:pPr>
        <w:pStyle w:val="a6"/>
        <w:spacing w:after="0" w:line="240" w:lineRule="auto"/>
        <w:ind w:left="0"/>
        <w:jc w:val="both"/>
        <w:rPr>
          <w:rFonts w:ascii="Times New Roman" w:hAnsi="Times New Roman"/>
          <w:b/>
          <w:bCs/>
          <w:sz w:val="24"/>
          <w:szCs w:val="24"/>
        </w:rPr>
      </w:pPr>
      <w:r>
        <w:rPr>
          <w:rFonts w:ascii="Times New Roman" w:hAnsi="Times New Roman"/>
          <w:sz w:val="24"/>
          <w:szCs w:val="24"/>
        </w:rPr>
        <w:t xml:space="preserve">Масштаб карты, параметры дистанции, аварийный азимут будут сообщены в день соревнований.  </w:t>
      </w:r>
    </w:p>
    <w:p w:rsidR="00D41642" w:rsidRPr="00E478C4" w:rsidRDefault="00D41642" w:rsidP="00D41642">
      <w:pPr>
        <w:spacing w:after="0" w:line="240" w:lineRule="auto"/>
        <w:jc w:val="both"/>
        <w:rPr>
          <w:rFonts w:ascii="Times New Roman" w:hAnsi="Times New Roman"/>
          <w:b/>
          <w:bCs/>
          <w:sz w:val="24"/>
          <w:szCs w:val="24"/>
        </w:rPr>
      </w:pPr>
      <w:r w:rsidRPr="00E478C4">
        <w:rPr>
          <w:rFonts w:ascii="Times New Roman" w:hAnsi="Times New Roman"/>
          <w:b/>
          <w:bCs/>
          <w:sz w:val="24"/>
          <w:szCs w:val="24"/>
        </w:rPr>
        <w:t xml:space="preserve">7. Определение результатов. </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       Результаты определяются согласно Правилам соревнований по спортивному ориентированию в заданном направлении. Для групп МЖ-</w:t>
      </w:r>
      <w:r w:rsidR="00E478C4">
        <w:rPr>
          <w:rFonts w:ascii="Times New Roman" w:hAnsi="Times New Roman"/>
          <w:sz w:val="24"/>
          <w:szCs w:val="24"/>
        </w:rPr>
        <w:t xml:space="preserve">16, </w:t>
      </w:r>
      <w:r>
        <w:rPr>
          <w:rFonts w:ascii="Times New Roman" w:hAnsi="Times New Roman"/>
          <w:sz w:val="24"/>
          <w:szCs w:val="24"/>
        </w:rPr>
        <w:t xml:space="preserve">18, А,Б (дистанция по линии) </w:t>
      </w:r>
      <w:r w:rsidRPr="00C32BCC">
        <w:rPr>
          <w:rFonts w:ascii="Times New Roman" w:hAnsi="Times New Roman"/>
          <w:b/>
          <w:sz w:val="24"/>
          <w:szCs w:val="24"/>
        </w:rPr>
        <w:t>з</w:t>
      </w:r>
      <w:r>
        <w:rPr>
          <w:rFonts w:ascii="Times New Roman" w:hAnsi="Times New Roman"/>
          <w:b/>
          <w:sz w:val="24"/>
          <w:szCs w:val="24"/>
        </w:rPr>
        <w:t>а «не взятый» КП участник получает 5 минут штрафа к времени на дистанции, но не более трех КП.</w:t>
      </w:r>
      <w:r>
        <w:rPr>
          <w:rFonts w:ascii="Times New Roman" w:hAnsi="Times New Roman"/>
          <w:sz w:val="24"/>
          <w:szCs w:val="24"/>
        </w:rPr>
        <w:t xml:space="preserve"> </w:t>
      </w:r>
    </w:p>
    <w:p w:rsidR="00D41642" w:rsidRDefault="00E478C4" w:rsidP="00D41642">
      <w:pPr>
        <w:spacing w:after="0" w:line="240" w:lineRule="auto"/>
        <w:jc w:val="both"/>
        <w:rPr>
          <w:rFonts w:ascii="Times New Roman" w:hAnsi="Times New Roman"/>
          <w:color w:val="000000" w:themeColor="text1"/>
          <w:sz w:val="24"/>
          <w:szCs w:val="24"/>
        </w:rPr>
      </w:pPr>
      <w:r>
        <w:rPr>
          <w:rFonts w:ascii="Times New Roman" w:hAnsi="Times New Roman"/>
          <w:b/>
          <w:sz w:val="24"/>
          <w:szCs w:val="24"/>
        </w:rPr>
        <w:t>8</w:t>
      </w:r>
      <w:r w:rsidR="00D41642">
        <w:rPr>
          <w:rFonts w:ascii="Times New Roman" w:hAnsi="Times New Roman"/>
          <w:sz w:val="24"/>
          <w:szCs w:val="24"/>
        </w:rPr>
        <w:t xml:space="preserve">. </w:t>
      </w:r>
      <w:r w:rsidR="00D41642">
        <w:rPr>
          <w:rFonts w:ascii="Times New Roman" w:hAnsi="Times New Roman"/>
          <w:b/>
          <w:color w:val="000000" w:themeColor="text1"/>
          <w:sz w:val="24"/>
          <w:szCs w:val="24"/>
        </w:rPr>
        <w:t xml:space="preserve">Награждение. </w:t>
      </w:r>
      <w:r w:rsidR="00D41642">
        <w:rPr>
          <w:rFonts w:ascii="Times New Roman" w:hAnsi="Times New Roman"/>
          <w:color w:val="000000" w:themeColor="text1"/>
          <w:sz w:val="24"/>
          <w:szCs w:val="24"/>
        </w:rPr>
        <w:t xml:space="preserve"> Призеры во всех возрастных группах награждаются грамотами.  </w:t>
      </w:r>
    </w:p>
    <w:p w:rsidR="00E478C4" w:rsidRPr="009B7B80" w:rsidRDefault="00E478C4" w:rsidP="003A12BB">
      <w:pPr>
        <w:spacing w:after="0" w:line="240" w:lineRule="auto"/>
        <w:jc w:val="both"/>
        <w:rPr>
          <w:rFonts w:ascii="Times New Roman" w:hAnsi="Times New Roman"/>
        </w:rPr>
      </w:pPr>
      <w:r>
        <w:rPr>
          <w:rFonts w:ascii="Times New Roman" w:hAnsi="Times New Roman"/>
          <w:b/>
          <w:sz w:val="24"/>
          <w:szCs w:val="24"/>
        </w:rPr>
        <w:lastRenderedPageBreak/>
        <w:t>9</w:t>
      </w:r>
      <w:r w:rsidR="00D41642" w:rsidRPr="000D765C">
        <w:rPr>
          <w:rFonts w:ascii="Times New Roman" w:hAnsi="Times New Roman"/>
          <w:b/>
          <w:color w:val="000000" w:themeColor="text1"/>
          <w:sz w:val="24"/>
          <w:szCs w:val="24"/>
        </w:rPr>
        <w:t>.</w:t>
      </w:r>
      <w:r w:rsidR="00D41642">
        <w:rPr>
          <w:rFonts w:ascii="Times New Roman" w:hAnsi="Times New Roman"/>
          <w:color w:val="000000" w:themeColor="text1"/>
          <w:sz w:val="24"/>
          <w:szCs w:val="24"/>
        </w:rPr>
        <w:t xml:space="preserve"> </w:t>
      </w:r>
      <w:r w:rsidR="00D41642">
        <w:rPr>
          <w:rFonts w:ascii="Times New Roman" w:hAnsi="Times New Roman"/>
          <w:b/>
          <w:color w:val="000000" w:themeColor="text1"/>
          <w:sz w:val="24"/>
          <w:szCs w:val="24"/>
        </w:rPr>
        <w:t>Заявки.</w:t>
      </w:r>
      <w:r w:rsidR="00D41642">
        <w:rPr>
          <w:rFonts w:ascii="Times New Roman" w:hAnsi="Times New Roman"/>
          <w:color w:val="000000" w:themeColor="text1"/>
          <w:sz w:val="24"/>
          <w:szCs w:val="24"/>
        </w:rPr>
        <w:t xml:space="preserve"> Предварительные заявки подаются в секретариат по ссылке</w:t>
      </w:r>
      <w:r w:rsidR="003A12BB">
        <w:rPr>
          <w:rFonts w:ascii="Times New Roman" w:hAnsi="Times New Roman"/>
          <w:color w:val="000000" w:themeColor="text1"/>
          <w:sz w:val="24"/>
          <w:szCs w:val="24"/>
        </w:rPr>
        <w:t xml:space="preserve"> </w:t>
      </w:r>
      <w:hyperlink r:id="rId5" w:history="1">
        <w:r w:rsidR="00041E1C" w:rsidRPr="00AF2FD1">
          <w:rPr>
            <w:rStyle w:val="a3"/>
            <w:rFonts w:ascii="Times New Roman" w:hAnsi="Times New Roman"/>
            <w:sz w:val="24"/>
            <w:szCs w:val="24"/>
          </w:rPr>
          <w:t>https://orgeo.ru/event/49096</w:t>
        </w:r>
      </w:hyperlink>
      <w:r w:rsidR="00041E1C" w:rsidRPr="00041E1C">
        <w:rPr>
          <w:rFonts w:ascii="Times New Roman" w:hAnsi="Times New Roman"/>
          <w:color w:val="000000" w:themeColor="text1"/>
          <w:sz w:val="24"/>
          <w:szCs w:val="24"/>
          <w:lang w:val="ru-MD"/>
        </w:rPr>
        <w:t xml:space="preserve"> </w:t>
      </w:r>
      <w:r w:rsidR="00D41642" w:rsidRPr="00FA158D">
        <w:rPr>
          <w:rFonts w:ascii="Times New Roman" w:hAnsi="Times New Roman"/>
          <w:color w:val="000000" w:themeColor="text1"/>
          <w:sz w:val="24"/>
          <w:szCs w:val="24"/>
        </w:rPr>
        <w:t xml:space="preserve">  </w:t>
      </w:r>
      <w:r w:rsidR="00D41642">
        <w:rPr>
          <w:rFonts w:ascii="Times New Roman" w:hAnsi="Times New Roman"/>
          <w:color w:val="000000" w:themeColor="text1"/>
          <w:sz w:val="24"/>
          <w:szCs w:val="24"/>
        </w:rPr>
        <w:t xml:space="preserve">или электронную почту: </w:t>
      </w:r>
      <w:r w:rsidR="00D41642">
        <w:rPr>
          <w:rFonts w:ascii="Times New Roman" w:hAnsi="Times New Roman"/>
          <w:color w:val="000000" w:themeColor="text1"/>
          <w:sz w:val="24"/>
          <w:szCs w:val="24"/>
          <w:lang w:val="en-US"/>
        </w:rPr>
        <w:t>sutur</w:t>
      </w:r>
      <w:r w:rsidR="00D41642" w:rsidRPr="00FA158D">
        <w:rPr>
          <w:rFonts w:ascii="Times New Roman" w:hAnsi="Times New Roman"/>
          <w:color w:val="000000" w:themeColor="text1"/>
          <w:sz w:val="24"/>
          <w:szCs w:val="24"/>
        </w:rPr>
        <w:t>76@</w:t>
      </w:r>
      <w:r w:rsidR="00D41642">
        <w:rPr>
          <w:rFonts w:ascii="Times New Roman" w:hAnsi="Times New Roman"/>
          <w:color w:val="000000" w:themeColor="text1"/>
          <w:sz w:val="24"/>
          <w:szCs w:val="24"/>
          <w:lang w:val="en-US"/>
        </w:rPr>
        <w:t>yandex</w:t>
      </w:r>
      <w:r w:rsidR="00D41642" w:rsidRPr="00FA158D">
        <w:rPr>
          <w:rFonts w:ascii="Times New Roman" w:hAnsi="Times New Roman"/>
          <w:color w:val="000000" w:themeColor="text1"/>
          <w:sz w:val="24"/>
          <w:szCs w:val="24"/>
        </w:rPr>
        <w:t>.</w:t>
      </w:r>
      <w:r w:rsidR="00D41642">
        <w:rPr>
          <w:rFonts w:ascii="Times New Roman" w:hAnsi="Times New Roman"/>
          <w:color w:val="000000" w:themeColor="text1"/>
          <w:sz w:val="24"/>
          <w:szCs w:val="24"/>
          <w:lang w:val="en-US"/>
        </w:rPr>
        <w:t>com</w:t>
      </w:r>
      <w:r w:rsidR="00D41642">
        <w:rPr>
          <w:rFonts w:ascii="Times New Roman" w:hAnsi="Times New Roman"/>
          <w:color w:val="000000" w:themeColor="text1"/>
          <w:sz w:val="24"/>
          <w:szCs w:val="24"/>
        </w:rPr>
        <w:t xml:space="preserve"> </w:t>
      </w:r>
      <w:r w:rsidR="009B7B80">
        <w:rPr>
          <w:rFonts w:ascii="Times New Roman" w:hAnsi="Times New Roman"/>
          <w:color w:val="000000" w:themeColor="text1"/>
          <w:sz w:val="24"/>
          <w:szCs w:val="24"/>
        </w:rPr>
        <w:t>до 18.00 московского времени 16 января 2026 года.</w:t>
      </w:r>
      <w:bookmarkStart w:id="0" w:name="_GoBack"/>
      <w:bookmarkEnd w:id="0"/>
    </w:p>
    <w:sectPr w:rsidR="00E478C4" w:rsidRPr="009B7B80" w:rsidSect="000D6C2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FCECEE"/>
    <w:multiLevelType w:val="singleLevel"/>
    <w:tmpl w:val="88FCECEE"/>
    <w:lvl w:ilvl="0">
      <w:start w:val="1"/>
      <w:numFmt w:val="decimal"/>
      <w:suff w:val="nothing"/>
      <w:lvlText w:val="%1-"/>
      <w:lvlJc w:val="left"/>
    </w:lvl>
  </w:abstractNum>
  <w:abstractNum w:abstractNumId="1" w15:restartNumberingAfterBreak="0">
    <w:nsid w:val="041137FB"/>
    <w:multiLevelType w:val="multilevel"/>
    <w:tmpl w:val="041137FB"/>
    <w:lvl w:ilvl="0">
      <w:start w:val="2"/>
      <w:numFmt w:val="decimal"/>
      <w:lvlText w:val="%1."/>
      <w:lvlJc w:val="left"/>
      <w:pPr>
        <w:ind w:left="1399" w:hanging="238"/>
      </w:pPr>
      <w:rPr>
        <w:rFonts w:ascii="Calibri" w:eastAsia="Calibri" w:hAnsi="Calibri" w:cs="Calibri" w:hint="default"/>
        <w:w w:val="100"/>
        <w:sz w:val="24"/>
        <w:szCs w:val="24"/>
        <w:lang w:val="ru-RU" w:eastAsia="en-US" w:bidi="ar-SA"/>
      </w:rPr>
    </w:lvl>
    <w:lvl w:ilvl="1">
      <w:numFmt w:val="bullet"/>
      <w:lvlText w:val="•"/>
      <w:lvlJc w:val="left"/>
      <w:pPr>
        <w:ind w:left="2366" w:hanging="238"/>
      </w:pPr>
      <w:rPr>
        <w:lang w:val="ru-RU" w:eastAsia="en-US" w:bidi="ar-SA"/>
      </w:rPr>
    </w:lvl>
    <w:lvl w:ilvl="2">
      <w:numFmt w:val="bullet"/>
      <w:lvlText w:val="•"/>
      <w:lvlJc w:val="left"/>
      <w:pPr>
        <w:ind w:left="3333" w:hanging="238"/>
      </w:pPr>
      <w:rPr>
        <w:lang w:val="ru-RU" w:eastAsia="en-US" w:bidi="ar-SA"/>
      </w:rPr>
    </w:lvl>
    <w:lvl w:ilvl="3">
      <w:numFmt w:val="bullet"/>
      <w:lvlText w:val="•"/>
      <w:lvlJc w:val="left"/>
      <w:pPr>
        <w:ind w:left="4299" w:hanging="238"/>
      </w:pPr>
      <w:rPr>
        <w:lang w:val="ru-RU" w:eastAsia="en-US" w:bidi="ar-SA"/>
      </w:rPr>
    </w:lvl>
    <w:lvl w:ilvl="4">
      <w:numFmt w:val="bullet"/>
      <w:lvlText w:val="•"/>
      <w:lvlJc w:val="left"/>
      <w:pPr>
        <w:ind w:left="5266" w:hanging="238"/>
      </w:pPr>
      <w:rPr>
        <w:lang w:val="ru-RU" w:eastAsia="en-US" w:bidi="ar-SA"/>
      </w:rPr>
    </w:lvl>
    <w:lvl w:ilvl="5">
      <w:numFmt w:val="bullet"/>
      <w:lvlText w:val="•"/>
      <w:lvlJc w:val="left"/>
      <w:pPr>
        <w:ind w:left="6233" w:hanging="238"/>
      </w:pPr>
      <w:rPr>
        <w:lang w:val="ru-RU" w:eastAsia="en-US" w:bidi="ar-SA"/>
      </w:rPr>
    </w:lvl>
    <w:lvl w:ilvl="6">
      <w:numFmt w:val="bullet"/>
      <w:lvlText w:val="•"/>
      <w:lvlJc w:val="left"/>
      <w:pPr>
        <w:ind w:left="7199" w:hanging="238"/>
      </w:pPr>
      <w:rPr>
        <w:lang w:val="ru-RU" w:eastAsia="en-US" w:bidi="ar-SA"/>
      </w:rPr>
    </w:lvl>
    <w:lvl w:ilvl="7">
      <w:numFmt w:val="bullet"/>
      <w:lvlText w:val="•"/>
      <w:lvlJc w:val="left"/>
      <w:pPr>
        <w:ind w:left="8166" w:hanging="238"/>
      </w:pPr>
      <w:rPr>
        <w:lang w:val="ru-RU" w:eastAsia="en-US" w:bidi="ar-SA"/>
      </w:rPr>
    </w:lvl>
    <w:lvl w:ilvl="8">
      <w:numFmt w:val="bullet"/>
      <w:lvlText w:val="•"/>
      <w:lvlJc w:val="left"/>
      <w:pPr>
        <w:ind w:left="9133" w:hanging="238"/>
      </w:pPr>
      <w:rPr>
        <w:lang w:val="ru-RU" w:eastAsia="en-US" w:bidi="ar-SA"/>
      </w:rPr>
    </w:lvl>
  </w:abstractNum>
  <w:abstractNum w:abstractNumId="2" w15:restartNumberingAfterBreak="0">
    <w:nsid w:val="174B3EDC"/>
    <w:multiLevelType w:val="hybridMultilevel"/>
    <w:tmpl w:val="3680378A"/>
    <w:lvl w:ilvl="0" w:tplc="FE409572">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A382BDB"/>
    <w:multiLevelType w:val="multilevel"/>
    <w:tmpl w:val="3A382BDB"/>
    <w:lvl w:ilvl="0">
      <w:start w:val="1"/>
      <w:numFmt w:val="decimal"/>
      <w:lvlText w:val="%1."/>
      <w:lvlJc w:val="left"/>
      <w:pPr>
        <w:ind w:left="1460" w:hanging="360"/>
      </w:pPr>
    </w:lvl>
    <w:lvl w:ilvl="1">
      <w:start w:val="1"/>
      <w:numFmt w:val="lowerLetter"/>
      <w:lvlText w:val="%2."/>
      <w:lvlJc w:val="left"/>
      <w:pPr>
        <w:ind w:left="2180" w:hanging="360"/>
      </w:pPr>
    </w:lvl>
    <w:lvl w:ilvl="2">
      <w:start w:val="1"/>
      <w:numFmt w:val="lowerRoman"/>
      <w:lvlText w:val="%3."/>
      <w:lvlJc w:val="right"/>
      <w:pPr>
        <w:ind w:left="2900" w:hanging="180"/>
      </w:p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4" w15:restartNumberingAfterBreak="0">
    <w:nsid w:val="7267236A"/>
    <w:multiLevelType w:val="multilevel"/>
    <w:tmpl w:val="7267236A"/>
    <w:lvl w:ilvl="0">
      <w:numFmt w:val="bullet"/>
      <w:lvlText w:val="-"/>
      <w:lvlJc w:val="left"/>
      <w:pPr>
        <w:ind w:left="1162" w:hanging="130"/>
      </w:pPr>
      <w:rPr>
        <w:rFonts w:ascii="Calibri" w:eastAsia="Calibri" w:hAnsi="Calibri" w:cs="Calibri" w:hint="default"/>
        <w:w w:val="100"/>
        <w:sz w:val="24"/>
        <w:szCs w:val="24"/>
        <w:lang w:val="ru-RU" w:eastAsia="en-US" w:bidi="ar-SA"/>
      </w:rPr>
    </w:lvl>
    <w:lvl w:ilvl="1">
      <w:numFmt w:val="bullet"/>
      <w:lvlText w:val="•"/>
      <w:lvlJc w:val="left"/>
      <w:pPr>
        <w:ind w:left="2150" w:hanging="130"/>
      </w:pPr>
      <w:rPr>
        <w:lang w:val="ru-RU" w:eastAsia="en-US" w:bidi="ar-SA"/>
      </w:rPr>
    </w:lvl>
    <w:lvl w:ilvl="2">
      <w:numFmt w:val="bullet"/>
      <w:lvlText w:val="•"/>
      <w:lvlJc w:val="left"/>
      <w:pPr>
        <w:ind w:left="3141" w:hanging="130"/>
      </w:pPr>
      <w:rPr>
        <w:lang w:val="ru-RU" w:eastAsia="en-US" w:bidi="ar-SA"/>
      </w:rPr>
    </w:lvl>
    <w:lvl w:ilvl="3">
      <w:numFmt w:val="bullet"/>
      <w:lvlText w:val="•"/>
      <w:lvlJc w:val="left"/>
      <w:pPr>
        <w:ind w:left="4131" w:hanging="130"/>
      </w:pPr>
      <w:rPr>
        <w:lang w:val="ru-RU" w:eastAsia="en-US" w:bidi="ar-SA"/>
      </w:rPr>
    </w:lvl>
    <w:lvl w:ilvl="4">
      <w:numFmt w:val="bullet"/>
      <w:lvlText w:val="•"/>
      <w:lvlJc w:val="left"/>
      <w:pPr>
        <w:ind w:left="5122" w:hanging="130"/>
      </w:pPr>
      <w:rPr>
        <w:lang w:val="ru-RU" w:eastAsia="en-US" w:bidi="ar-SA"/>
      </w:rPr>
    </w:lvl>
    <w:lvl w:ilvl="5">
      <w:numFmt w:val="bullet"/>
      <w:lvlText w:val="•"/>
      <w:lvlJc w:val="left"/>
      <w:pPr>
        <w:ind w:left="6113" w:hanging="130"/>
      </w:pPr>
      <w:rPr>
        <w:lang w:val="ru-RU" w:eastAsia="en-US" w:bidi="ar-SA"/>
      </w:rPr>
    </w:lvl>
    <w:lvl w:ilvl="6">
      <w:numFmt w:val="bullet"/>
      <w:lvlText w:val="•"/>
      <w:lvlJc w:val="left"/>
      <w:pPr>
        <w:ind w:left="7103" w:hanging="130"/>
      </w:pPr>
      <w:rPr>
        <w:lang w:val="ru-RU" w:eastAsia="en-US" w:bidi="ar-SA"/>
      </w:rPr>
    </w:lvl>
    <w:lvl w:ilvl="7">
      <w:numFmt w:val="bullet"/>
      <w:lvlText w:val="•"/>
      <w:lvlJc w:val="left"/>
      <w:pPr>
        <w:ind w:left="8094" w:hanging="130"/>
      </w:pPr>
      <w:rPr>
        <w:lang w:val="ru-RU" w:eastAsia="en-US" w:bidi="ar-SA"/>
      </w:rPr>
    </w:lvl>
    <w:lvl w:ilvl="8">
      <w:numFmt w:val="bullet"/>
      <w:lvlText w:val="•"/>
      <w:lvlJc w:val="left"/>
      <w:pPr>
        <w:ind w:left="9085" w:hanging="130"/>
      </w:pPr>
      <w:rPr>
        <w:lang w:val="ru-RU"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2"/>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DA"/>
    <w:rsid w:val="00041E1C"/>
    <w:rsid w:val="000909DA"/>
    <w:rsid w:val="000D6C2E"/>
    <w:rsid w:val="000D765C"/>
    <w:rsid w:val="00246FB7"/>
    <w:rsid w:val="002D7374"/>
    <w:rsid w:val="0037274C"/>
    <w:rsid w:val="003A12BB"/>
    <w:rsid w:val="004F3134"/>
    <w:rsid w:val="009B7B80"/>
    <w:rsid w:val="00D41642"/>
    <w:rsid w:val="00E47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BF81"/>
  <w15:chartTrackingRefBased/>
  <w15:docId w15:val="{9F70400A-6058-4DDF-A5A0-516E598A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74C"/>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74C"/>
    <w:rPr>
      <w:color w:val="0563C1" w:themeColor="hyperlink"/>
      <w:u w:val="single"/>
    </w:rPr>
  </w:style>
  <w:style w:type="paragraph" w:styleId="a4">
    <w:name w:val="Body Text"/>
    <w:basedOn w:val="a"/>
    <w:link w:val="a5"/>
    <w:uiPriority w:val="1"/>
    <w:semiHidden/>
    <w:unhideWhenUsed/>
    <w:qFormat/>
    <w:rsid w:val="0037274C"/>
    <w:pPr>
      <w:widowControl w:val="0"/>
      <w:autoSpaceDE w:val="0"/>
      <w:autoSpaceDN w:val="0"/>
      <w:spacing w:after="0" w:line="240" w:lineRule="auto"/>
      <w:ind w:left="1162"/>
    </w:pPr>
    <w:rPr>
      <w:rFonts w:ascii="Calibri" w:eastAsia="Calibri" w:hAnsi="Calibri" w:cs="Calibri"/>
      <w:sz w:val="24"/>
      <w:szCs w:val="24"/>
    </w:rPr>
  </w:style>
  <w:style w:type="character" w:customStyle="1" w:styleId="a5">
    <w:name w:val="Основной текст Знак"/>
    <w:basedOn w:val="a0"/>
    <w:link w:val="a4"/>
    <w:uiPriority w:val="1"/>
    <w:semiHidden/>
    <w:rsid w:val="0037274C"/>
    <w:rPr>
      <w:rFonts w:ascii="Calibri" w:eastAsia="Calibri" w:hAnsi="Calibri" w:cs="Calibri"/>
      <w:sz w:val="24"/>
      <w:szCs w:val="24"/>
    </w:rPr>
  </w:style>
  <w:style w:type="paragraph" w:styleId="a6">
    <w:name w:val="List Paragraph"/>
    <w:basedOn w:val="a"/>
    <w:uiPriority w:val="34"/>
    <w:qFormat/>
    <w:rsid w:val="0037274C"/>
    <w:pPr>
      <w:ind w:left="720"/>
      <w:contextualSpacing/>
    </w:pPr>
  </w:style>
  <w:style w:type="character" w:styleId="a7">
    <w:name w:val="Unresolved Mention"/>
    <w:basedOn w:val="a0"/>
    <w:uiPriority w:val="99"/>
    <w:semiHidden/>
    <w:unhideWhenUsed/>
    <w:rsid w:val="0004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3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geo.ru/event/49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СЮТур</dc:creator>
  <cp:keywords/>
  <dc:description/>
  <cp:lastModifiedBy>Наталья</cp:lastModifiedBy>
  <cp:revision>10</cp:revision>
  <dcterms:created xsi:type="dcterms:W3CDTF">2025-01-14T08:00:00Z</dcterms:created>
  <dcterms:modified xsi:type="dcterms:W3CDTF">2026-01-10T11:42:00Z</dcterms:modified>
</cp:coreProperties>
</file>