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A84D5" w14:textId="77777777" w:rsidR="00D50B40" w:rsidRDefault="00684AAD">
      <w:pPr>
        <w:pStyle w:val="ad"/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СОГЛАСИЕ</w:t>
      </w:r>
    </w:p>
    <w:p w14:paraId="75A6C8A6" w14:textId="77777777" w:rsidR="00D50B40" w:rsidRDefault="00684AAD">
      <w:pPr>
        <w:pStyle w:val="ad"/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обработку персональных данных (для участников до 14 лет)</w:t>
      </w:r>
      <w:r>
        <w:rPr>
          <w:rFonts w:ascii="Times New Roman" w:hAnsi="Times New Roman"/>
          <w:b/>
          <w:sz w:val="28"/>
        </w:rPr>
        <w:br/>
      </w:r>
    </w:p>
    <w:p w14:paraId="1A6C9061" w14:textId="77777777" w:rsidR="00D50B40" w:rsidRDefault="00684AAD">
      <w:pPr>
        <w:pStyle w:val="ad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______________________________________________________________________</w:t>
      </w:r>
    </w:p>
    <w:p w14:paraId="51EB8752" w14:textId="77777777" w:rsidR="00D50B40" w:rsidRDefault="00684AAD">
      <w:pPr>
        <w:pStyle w:val="ad"/>
        <w:widowControl/>
        <w:jc w:val="center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(фамилия, имя, отчество)</w:t>
      </w:r>
    </w:p>
    <w:p w14:paraId="53B32377" w14:textId="77777777" w:rsidR="00D50B40" w:rsidRDefault="00684AAD">
      <w:pPr>
        <w:pStyle w:val="ad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даю свое согласие Государственному автономному учреждению дополнительного образования Республиканский детский образовательный центр туризма (ГАУ ДО РДОЦТ), зарегистрированному по адресу: 450076, г. Уфа, ул. Гоголя 34, на обработку персональных данных моего ребёнка</w:t>
      </w:r>
      <w:r>
        <w:rPr>
          <w:rFonts w:ascii="Times New Roman" w:hAnsi="Times New Roman"/>
          <w:sz w:val="40"/>
        </w:rPr>
        <w:t>_____________________________</w:t>
      </w:r>
    </w:p>
    <w:p w14:paraId="1A645B6F" w14:textId="77777777" w:rsidR="00D50B40" w:rsidRDefault="00684AAD">
      <w:pPr>
        <w:pStyle w:val="ad"/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(фамилия, имя, отчество)</w:t>
      </w:r>
    </w:p>
    <w:p w14:paraId="17146494" w14:textId="77777777" w:rsidR="00D50B40" w:rsidRDefault="00684AAD">
      <w:pPr>
        <w:pStyle w:val="ad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следующих условиях:</w:t>
      </w:r>
    </w:p>
    <w:p w14:paraId="04633E89" w14:textId="77777777" w:rsidR="00D50B40" w:rsidRPr="00684AAD" w:rsidRDefault="00684AAD" w:rsidP="00684AA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Оператор осуществляет обработку персональных данных Субъекта исключительно в целях проведения </w:t>
      </w:r>
      <w:r w:rsidRPr="00684AAD">
        <w:rPr>
          <w:rFonts w:ascii="Times New Roman" w:hAnsi="Times New Roman"/>
          <w:sz w:val="28"/>
        </w:rPr>
        <w:t>Республиканских соревнований по спортивному туризму</w:t>
      </w:r>
      <w:r>
        <w:rPr>
          <w:rFonts w:ascii="Times New Roman" w:hAnsi="Times New Roman"/>
          <w:sz w:val="28"/>
        </w:rPr>
        <w:t xml:space="preserve"> </w:t>
      </w:r>
      <w:r w:rsidRPr="00684AAD">
        <w:rPr>
          <w:rFonts w:ascii="Times New Roman" w:hAnsi="Times New Roman"/>
          <w:sz w:val="28"/>
        </w:rPr>
        <w:t>на лыжных дистанциях среди учащихся.</w:t>
      </w:r>
    </w:p>
    <w:p w14:paraId="6E62CD28" w14:textId="77777777" w:rsidR="00D50B40" w:rsidRDefault="00684AAD">
      <w:pPr>
        <w:pStyle w:val="ad"/>
        <w:widowControl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персональных данных, передаваемых Оператору на обработку:</w:t>
      </w:r>
    </w:p>
    <w:p w14:paraId="5F656AFF" w14:textId="77777777" w:rsidR="00D50B40" w:rsidRDefault="00684AAD">
      <w:pPr>
        <w:pStyle w:val="ad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отчество;</w:t>
      </w:r>
    </w:p>
    <w:p w14:paraId="50C68F07" w14:textId="77777777" w:rsidR="00D50B40" w:rsidRDefault="00684AAD">
      <w:pPr>
        <w:pStyle w:val="ad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рождения;</w:t>
      </w:r>
    </w:p>
    <w:p w14:paraId="6C69E9F0" w14:textId="77777777" w:rsidR="00D50B40" w:rsidRDefault="00684AAD">
      <w:pPr>
        <w:pStyle w:val="ad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(домашний, сотовый, рабочий);</w:t>
      </w:r>
    </w:p>
    <w:p w14:paraId="364099B1" w14:textId="77777777" w:rsidR="00D50B40" w:rsidRDefault="00684AAD">
      <w:pPr>
        <w:pStyle w:val="ad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фактический адрес проживания;</w:t>
      </w:r>
    </w:p>
    <w:p w14:paraId="6754FEBB" w14:textId="77777777" w:rsidR="00D50B40" w:rsidRDefault="00684AAD">
      <w:pPr>
        <w:pStyle w:val="ad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туристский опыт;</w:t>
      </w:r>
    </w:p>
    <w:p w14:paraId="42BD2732" w14:textId="77777777" w:rsidR="00D50B40" w:rsidRDefault="00684AAD">
      <w:pPr>
        <w:pStyle w:val="ad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фотографии.</w:t>
      </w:r>
    </w:p>
    <w:p w14:paraId="6D958C24" w14:textId="77777777" w:rsidR="00D50B40" w:rsidRDefault="00684AAD">
      <w:pPr>
        <w:pStyle w:val="NumberList"/>
        <w:numPr>
          <w:ilvl w:val="0"/>
          <w:numId w:val="0"/>
        </w:numPr>
        <w:spacing w:before="0"/>
        <w:ind w:firstLine="851"/>
        <w:rPr>
          <w:sz w:val="28"/>
        </w:rPr>
      </w:pPr>
      <w:r>
        <w:rPr>
          <w:sz w:val="28"/>
        </w:rPr>
        <w:t>Субъект дает согласие на фото и видео съемку в рамках проводимого мероприятия, а также на размещение фотографий в социальных сетях и на официальном сайте ГАУ ДО РДОЦТ.</w:t>
      </w:r>
    </w:p>
    <w:p w14:paraId="1D2E3F43" w14:textId="77777777" w:rsidR="00D50B40" w:rsidRDefault="00684AAD">
      <w:pPr>
        <w:pStyle w:val="ad"/>
        <w:widowControl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123D9C53" w14:textId="77777777" w:rsidR="00D50B40" w:rsidRDefault="00684AAD">
      <w:pPr>
        <w:pStyle w:val="ad"/>
        <w:widowControl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согласие действует бессрочно.</w:t>
      </w:r>
    </w:p>
    <w:p w14:paraId="60A2CB5B" w14:textId="77777777" w:rsidR="00D50B40" w:rsidRDefault="00684AAD">
      <w:pPr>
        <w:pStyle w:val="ad"/>
        <w:widowControl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60604C88" w14:textId="77777777" w:rsidR="00D50B40" w:rsidRDefault="00684AAD">
      <w:pPr>
        <w:pStyle w:val="ad"/>
        <w:widowControl/>
        <w:ind w:firstLine="851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Субъект по письменному запросу имеет право на получение информации, касающейся обработки его персональных данных (в соответствии с п</w:t>
      </w:r>
      <w:r>
        <w:rPr>
          <w:rFonts w:ascii="Times New Roman" w:hAnsi="Times New Roman"/>
          <w:color w:val="FF0000"/>
          <w:sz w:val="28"/>
        </w:rPr>
        <w:t xml:space="preserve">. </w:t>
      </w:r>
      <w:r>
        <w:rPr>
          <w:rFonts w:ascii="Times New Roman" w:hAnsi="Times New Roman"/>
          <w:sz w:val="28"/>
        </w:rPr>
        <w:t>4 ст. 14 Федерального закона от 27.06.2006 № 152-ФЗ).</w:t>
      </w:r>
    </w:p>
    <w:p w14:paraId="6964DB84" w14:textId="77777777" w:rsidR="00D50B40" w:rsidRDefault="00684AAD">
      <w:pPr>
        <w:pStyle w:val="ad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«____» ______________2026г. </w:t>
      </w:r>
      <w:r>
        <w:rPr>
          <w:rFonts w:ascii="Times New Roman" w:hAnsi="Times New Roman"/>
          <w:sz w:val="28"/>
        </w:rPr>
        <w:tab/>
        <w:t xml:space="preserve"> ___________________________________________</w:t>
      </w:r>
    </w:p>
    <w:p w14:paraId="5D46362F" w14:textId="77777777" w:rsidR="00D50B40" w:rsidRDefault="00684AAD">
      <w:pPr>
        <w:pStyle w:val="ad"/>
        <w:widowControl/>
        <w:jc w:val="center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Подпись</w:t>
      </w:r>
      <w:r>
        <w:rPr>
          <w:rFonts w:ascii="Times New Roman" w:hAnsi="Times New Roman"/>
          <w:i/>
          <w:sz w:val="22"/>
        </w:rPr>
        <w:tab/>
        <w:t xml:space="preserve"> ФИО</w:t>
      </w:r>
    </w:p>
    <w:p w14:paraId="6999A41B" w14:textId="77777777" w:rsidR="00D50B40" w:rsidRDefault="00684AAD">
      <w:pPr>
        <w:pStyle w:val="ad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Подтверждаю, что ознакомлен(а) с положениями Федерального закона от 27.06.2006 №152-ФЗ «О персональных данных», права и обязанности в области защиты персональных данных мне разъяснены.</w:t>
      </w:r>
    </w:p>
    <w:p w14:paraId="46398363" w14:textId="77777777" w:rsidR="00D50B40" w:rsidRDefault="00684AAD">
      <w:pPr>
        <w:pStyle w:val="ad"/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«____» ______________2026 г. </w:t>
      </w:r>
      <w:r>
        <w:rPr>
          <w:rFonts w:ascii="Times New Roman" w:hAnsi="Times New Roman"/>
          <w:sz w:val="28"/>
        </w:rPr>
        <w:tab/>
        <w:t xml:space="preserve"> _______________</w:t>
      </w:r>
      <w:r>
        <w:rPr>
          <w:rFonts w:ascii="Times New Roman" w:hAnsi="Times New Roman"/>
          <w:sz w:val="28"/>
        </w:rPr>
        <w:tab/>
        <w:t xml:space="preserve"> _____________________ </w:t>
      </w:r>
      <w:r>
        <w:rPr>
          <w:rFonts w:ascii="Times New Roman" w:hAnsi="Times New Roman"/>
          <w:i/>
          <w:sz w:val="22"/>
        </w:rPr>
        <w:t>Подпись</w:t>
      </w:r>
    </w:p>
    <w:sectPr w:rsidR="00D50B40" w:rsidSect="00D504F8">
      <w:type w:val="continuous"/>
      <w:pgSz w:w="11906" w:h="16838"/>
      <w:pgMar w:top="567" w:right="567" w:bottom="567" w:left="85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D1827"/>
    <w:multiLevelType w:val="multilevel"/>
    <w:tmpl w:val="9E7A1C82"/>
    <w:lvl w:ilvl="0">
      <w:start w:val="1"/>
      <w:numFmt w:val="decimal"/>
      <w:pStyle w:val="NumberList"/>
      <w:lvlText w:val="%1."/>
      <w:lvlJc w:val="left"/>
      <w:pPr>
        <w:widowControl/>
        <w:tabs>
          <w:tab w:val="left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pStyle w:val="9"/>
      <w:lvlText w:val="%1.%2."/>
      <w:lvlJc w:val="left"/>
      <w:pPr>
        <w:widowControl/>
        <w:tabs>
          <w:tab w:val="left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widowControl/>
        <w:tabs>
          <w:tab w:val="left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widowControl/>
        <w:tabs>
          <w:tab w:val="left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widowControl/>
        <w:tabs>
          <w:tab w:val="left" w:pos="1584"/>
        </w:tabs>
        <w:ind w:left="1584" w:hanging="1584"/>
      </w:pPr>
    </w:lvl>
  </w:abstractNum>
  <w:abstractNum w:abstractNumId="1" w15:restartNumberingAfterBreak="0">
    <w:nsid w:val="2C102203"/>
    <w:multiLevelType w:val="multilevel"/>
    <w:tmpl w:val="1294169A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3CF77EF5"/>
    <w:multiLevelType w:val="multilevel"/>
    <w:tmpl w:val="B470AF22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431F3523"/>
    <w:multiLevelType w:val="multilevel"/>
    <w:tmpl w:val="8BCED30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4" w15:restartNumberingAfterBreak="0">
    <w:nsid w:val="5D0D03D7"/>
    <w:multiLevelType w:val="multilevel"/>
    <w:tmpl w:val="0460447E"/>
    <w:lvl w:ilvl="0">
      <w:start w:val="1"/>
      <w:numFmt w:val="upperRoman"/>
      <w:lvlText w:val="%1."/>
      <w:lvlJc w:val="righ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5" w15:restartNumberingAfterBreak="0">
    <w:nsid w:val="7F791189"/>
    <w:multiLevelType w:val="multilevel"/>
    <w:tmpl w:val="EDBCCEC8"/>
    <w:lvl w:ilvl="0">
      <w:start w:val="1"/>
      <w:numFmt w:val="bullet"/>
      <w:lvlText w:val=""/>
      <w:lvlJc w:val="left"/>
      <w:pPr>
        <w:widowControl/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331" w:hanging="36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B40"/>
    <w:rsid w:val="00684AAD"/>
    <w:rsid w:val="006C03B5"/>
    <w:rsid w:val="009E54D1"/>
    <w:rsid w:val="00D47509"/>
    <w:rsid w:val="00D504F8"/>
    <w:rsid w:val="00D5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1AFC"/>
  <w15:docId w15:val="{0FD9F989-DC38-4947-8945-BC6CF5F3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8">
    <w:name w:val="8 пт (нум. список)"/>
    <w:basedOn w:val="a"/>
    <w:link w:val="80"/>
    <w:pPr>
      <w:numPr>
        <w:ilvl w:val="2"/>
        <w:numId w:val="6"/>
      </w:numPr>
      <w:spacing w:before="40" w:after="40" w:line="240" w:lineRule="auto"/>
      <w:jc w:val="both"/>
    </w:pPr>
    <w:rPr>
      <w:rFonts w:ascii="Times New Roman" w:hAnsi="Times New Roman"/>
      <w:sz w:val="16"/>
    </w:rPr>
  </w:style>
  <w:style w:type="character" w:customStyle="1" w:styleId="80">
    <w:name w:val="8 пт (нум. список)"/>
    <w:basedOn w:val="1"/>
    <w:link w:val="8"/>
    <w:rPr>
      <w:rFonts w:ascii="Times New Roman" w:hAnsi="Times New Roman"/>
      <w:sz w:val="16"/>
    </w:rPr>
  </w:style>
  <w:style w:type="paragraph" w:customStyle="1" w:styleId="12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2"/>
    <w:rPr>
      <w:color w:val="605E5C"/>
      <w:shd w:val="clear" w:color="auto" w:fill="E1DFDD"/>
    </w:rPr>
  </w:style>
  <w:style w:type="paragraph" w:customStyle="1" w:styleId="header-user-name">
    <w:name w:val="header-user-name"/>
    <w:basedOn w:val="13"/>
    <w:link w:val="header-user-name0"/>
  </w:style>
  <w:style w:type="character" w:customStyle="1" w:styleId="header-user-name0">
    <w:name w:val="header-user-name"/>
    <w:basedOn w:val="a0"/>
    <w:link w:val="header-user-nam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styleId="33">
    <w:name w:val="Body Text Indent 3"/>
    <w:basedOn w:val="a"/>
    <w:link w:val="34"/>
    <w:pPr>
      <w:widowControl w:val="0"/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16"/>
    </w:rPr>
  </w:style>
  <w:style w:type="paragraph" w:customStyle="1" w:styleId="NumberList">
    <w:name w:val="Number List"/>
    <w:basedOn w:val="a"/>
    <w:link w:val="NumberList0"/>
    <w:pPr>
      <w:numPr>
        <w:numId w:val="6"/>
      </w:numPr>
      <w:spacing w:before="120" w:after="0" w:line="240" w:lineRule="auto"/>
      <w:jc w:val="both"/>
    </w:pPr>
    <w:rPr>
      <w:rFonts w:ascii="Times New Roman" w:hAnsi="Times New Roman"/>
      <w:sz w:val="24"/>
    </w:rPr>
  </w:style>
  <w:style w:type="character" w:customStyle="1" w:styleId="NumberList0">
    <w:name w:val="Number List"/>
    <w:basedOn w:val="1"/>
    <w:link w:val="NumberList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3">
    <w:name w:val="Основной шрифт абзаца1"/>
  </w:style>
  <w:style w:type="paragraph" w:customStyle="1" w:styleId="310">
    <w:name w:val="Основной текст с отступом 3 Знак1"/>
    <w:link w:val="311"/>
    <w:rPr>
      <w:sz w:val="16"/>
    </w:rPr>
  </w:style>
  <w:style w:type="character" w:customStyle="1" w:styleId="311">
    <w:name w:val="Основной текст с отступом 3 Знак1"/>
    <w:link w:val="310"/>
    <w:rPr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0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character" w:customStyle="1" w:styleId="91">
    <w:name w:val="Оглавление 9 Знак"/>
    <w:link w:val="90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7">
    <w:name w:val="Строгий1"/>
    <w:link w:val="aa"/>
    <w:rPr>
      <w:b/>
    </w:rPr>
  </w:style>
  <w:style w:type="character" w:styleId="aa">
    <w:name w:val="Strong"/>
    <w:link w:val="17"/>
    <w:rPr>
      <w:b/>
    </w:rPr>
  </w:style>
  <w:style w:type="paragraph" w:customStyle="1" w:styleId="9">
    <w:name w:val="9 пт (нум. список)"/>
    <w:basedOn w:val="a"/>
    <w:link w:val="92"/>
    <w:pPr>
      <w:numPr>
        <w:ilvl w:val="1"/>
        <w:numId w:val="6"/>
      </w:numPr>
      <w:spacing w:before="144" w:after="144" w:line="240" w:lineRule="auto"/>
      <w:jc w:val="both"/>
    </w:pPr>
    <w:rPr>
      <w:rFonts w:ascii="Times New Roman" w:hAnsi="Times New Roman"/>
      <w:sz w:val="24"/>
    </w:rPr>
  </w:style>
  <w:style w:type="character" w:customStyle="1" w:styleId="92">
    <w:name w:val="9 пт (нум. список)"/>
    <w:basedOn w:val="1"/>
    <w:link w:val="9"/>
    <w:rPr>
      <w:rFonts w:ascii="Times New Roman" w:hAnsi="Times New Roman"/>
      <w:sz w:val="24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No Spacing"/>
    <w:link w:val="ae"/>
    <w:pPr>
      <w:widowControl w:val="0"/>
    </w:pPr>
    <w:rPr>
      <w:rFonts w:ascii="Arial Unicode MS" w:hAnsi="Arial Unicode MS"/>
      <w:sz w:val="24"/>
    </w:rPr>
  </w:style>
  <w:style w:type="character" w:customStyle="1" w:styleId="ae">
    <w:name w:val="Без интервала Знак"/>
    <w:link w:val="ad"/>
    <w:rPr>
      <w:rFonts w:ascii="Arial Unicode MS" w:hAnsi="Arial Unicode MS"/>
      <w:color w:val="000000"/>
      <w:sz w:val="24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Elena Mukhutdinova</cp:lastModifiedBy>
  <cp:revision>4</cp:revision>
  <dcterms:created xsi:type="dcterms:W3CDTF">2026-01-19T10:04:00Z</dcterms:created>
  <dcterms:modified xsi:type="dcterms:W3CDTF">2026-02-02T14:31:00Z</dcterms:modified>
</cp:coreProperties>
</file>