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22" w:rsidRDefault="00B766A0" w:rsidP="00FA2AA3">
      <w:pPr>
        <w:shd w:val="clear" w:color="auto" w:fill="FFFFFF"/>
        <w:jc w:val="both"/>
        <w:rPr>
          <w:rFonts w:ascii="Times New Roman" w:eastAsia="Helvetica" w:hAnsi="Times New Roman" w:cs="Times New Roman"/>
          <w:b/>
          <w:bCs/>
          <w:color w:val="1A1A1A"/>
          <w:sz w:val="24"/>
          <w:szCs w:val="24"/>
        </w:rPr>
      </w:pPr>
      <w:r w:rsidRPr="00FA2AA3">
        <w:rPr>
          <w:rFonts w:ascii="Times New Roman" w:eastAsia="Helvetica" w:hAnsi="Times New Roman" w:cs="Times New Roman"/>
          <w:b/>
          <w:bCs/>
          <w:color w:val="1A1A1A"/>
          <w:sz w:val="24"/>
          <w:szCs w:val="24"/>
          <w:shd w:val="clear" w:color="auto" w:fill="FFFFFF"/>
          <w:lang w:eastAsia="zh-CN" w:bidi="ar"/>
        </w:rPr>
        <w:t>«Утверждаю»</w:t>
      </w:r>
    </w:p>
    <w:p w:rsidR="00670E22" w:rsidRDefault="00B766A0" w:rsidP="00FA2AA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FA2AA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Президент</w:t>
      </w:r>
    </w:p>
    <w:p w:rsidR="00670E22" w:rsidRDefault="00B766A0" w:rsidP="00FA2AA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155575</wp:posOffset>
            </wp:positionV>
            <wp:extent cx="1438275" cy="962025"/>
            <wp:effectExtent l="0" t="0" r="0" b="8890"/>
            <wp:wrapNone/>
            <wp:docPr id="2" name="Рисунок 2" descr="подпись дан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одпись дани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79375</wp:posOffset>
            </wp:positionV>
            <wp:extent cx="1619250" cy="1619250"/>
            <wp:effectExtent l="0" t="0" r="0" b="0"/>
            <wp:wrapNone/>
            <wp:docPr id="3" name="Рисунок 3" descr="печать Ф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печать ФС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2AA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Региональной физкультурно-спортивной</w:t>
      </w:r>
    </w:p>
    <w:p w:rsidR="00670E22" w:rsidRDefault="00B766A0" w:rsidP="00FA2AA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FA2AA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общественной организации «Федерация</w:t>
      </w:r>
    </w:p>
    <w:p w:rsidR="00670E22" w:rsidRDefault="00B766A0" w:rsidP="00FA2AA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FA2AA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спортивного ориентирования Ставропольского</w:t>
      </w:r>
    </w:p>
    <w:p w:rsidR="00670E22" w:rsidRDefault="00B766A0" w:rsidP="00FA2AA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FA2AA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края»</w:t>
      </w:r>
    </w:p>
    <w:p w:rsidR="00670E22" w:rsidRDefault="00B766A0" w:rsidP="00FA2AA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____________________</w:t>
      </w:r>
      <w:r w:rsidRPr="00FA2AA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Д. А. Харченко</w:t>
      </w:r>
    </w:p>
    <w:p w:rsidR="00670E22" w:rsidRDefault="00B766A0" w:rsidP="00FA2AA3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2AA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«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FA2AA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»</w:t>
      </w:r>
      <w:proofErr w:type="gramEnd"/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_________________</w:t>
      </w:r>
      <w:r w:rsidRPr="00FA2AA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202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4</w:t>
      </w:r>
      <w:r w:rsidR="00FA2AA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FA2AA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год</w:t>
      </w:r>
    </w:p>
    <w:p w:rsidR="00670E22" w:rsidRDefault="00B766A0" w:rsidP="00FA2AA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70E22" w:rsidRDefault="00FA2AA3" w:rsidP="00FA2AA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забеге </w:t>
      </w:r>
      <w:r w:rsidR="00B766A0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="00B766A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766A0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TRAIL</w:t>
      </w:r>
      <w:r w:rsidR="00B76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766A0">
        <w:rPr>
          <w:rFonts w:ascii="Times New Roman" w:hAnsi="Times New Roman" w:cs="Times New Roman"/>
          <w:b/>
          <w:bCs/>
          <w:sz w:val="24"/>
          <w:szCs w:val="24"/>
        </w:rPr>
        <w:t>Стрижамент</w:t>
      </w:r>
      <w:proofErr w:type="spellEnd"/>
      <w:r w:rsidR="00B766A0">
        <w:rPr>
          <w:rFonts w:ascii="Times New Roman" w:hAnsi="Times New Roman" w:cs="Times New Roman"/>
          <w:b/>
          <w:bCs/>
          <w:sz w:val="24"/>
          <w:szCs w:val="24"/>
        </w:rPr>
        <w:t xml:space="preserve"> ВЭС</w:t>
      </w:r>
    </w:p>
    <w:p w:rsidR="00670E22" w:rsidRDefault="00670E22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E22" w:rsidRDefault="00B766A0" w:rsidP="00FA2AA3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и </w:t>
      </w:r>
      <w:r>
        <w:rPr>
          <w:rFonts w:ascii="Times New Roman" w:hAnsi="Times New Roman" w:cs="Times New Roman"/>
          <w:b/>
          <w:sz w:val="24"/>
          <w:szCs w:val="24"/>
        </w:rPr>
        <w:t>сроки проведения.</w:t>
      </w:r>
      <w:r w:rsidR="00FA2A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2AA3" w:rsidRPr="00FA2AA3" w:rsidRDefault="00FA2AA3" w:rsidP="00FA2AA3">
      <w:pPr>
        <w:jc w:val="both"/>
        <w:rPr>
          <w:rFonts w:ascii="Times New Roman" w:hAnsi="Times New Roman" w:cs="Times New Roman"/>
          <w:sz w:val="24"/>
          <w:szCs w:val="24"/>
        </w:rPr>
      </w:pPr>
      <w:r w:rsidRPr="00FA2AA3">
        <w:rPr>
          <w:rFonts w:ascii="Times New Roman" w:hAnsi="Times New Roman" w:cs="Times New Roman"/>
          <w:sz w:val="24"/>
          <w:szCs w:val="24"/>
        </w:rPr>
        <w:t xml:space="preserve">Ставропольский край, </w:t>
      </w:r>
      <w:proofErr w:type="spellStart"/>
      <w:r w:rsidRPr="00FA2AA3">
        <w:rPr>
          <w:rFonts w:ascii="Times New Roman" w:hAnsi="Times New Roman" w:cs="Times New Roman"/>
          <w:sz w:val="24"/>
          <w:szCs w:val="24"/>
        </w:rPr>
        <w:t>Кочубеевский</w:t>
      </w:r>
      <w:proofErr w:type="spellEnd"/>
      <w:r w:rsidRPr="00FA2AA3">
        <w:rPr>
          <w:rFonts w:ascii="Times New Roman" w:hAnsi="Times New Roman" w:cs="Times New Roman"/>
          <w:sz w:val="24"/>
          <w:szCs w:val="24"/>
        </w:rPr>
        <w:t xml:space="preserve"> район, ст. </w:t>
      </w:r>
      <w:proofErr w:type="spellStart"/>
      <w:r w:rsidRPr="00FA2AA3">
        <w:rPr>
          <w:rFonts w:ascii="Times New Roman" w:hAnsi="Times New Roman" w:cs="Times New Roman"/>
          <w:sz w:val="24"/>
          <w:szCs w:val="24"/>
        </w:rPr>
        <w:t>Новоекатериновская</w:t>
      </w:r>
      <w:proofErr w:type="spellEnd"/>
      <w:r w:rsidRPr="00FA2AA3">
        <w:rPr>
          <w:rFonts w:ascii="Times New Roman" w:hAnsi="Times New Roman" w:cs="Times New Roman"/>
          <w:sz w:val="24"/>
          <w:szCs w:val="24"/>
        </w:rPr>
        <w:t>, 27 апреля 2025 года.</w:t>
      </w:r>
    </w:p>
    <w:p w:rsidR="00FA2AA3" w:rsidRDefault="00FA2AA3" w:rsidP="00FA2AA3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Региональная физкультурно-спортивная общественная организация «Федерация спортивного ориентирования Ставропольского края»;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Автономная некоммерч</w:t>
      </w:r>
      <w:r>
        <w:rPr>
          <w:rFonts w:ascii="Times New Roman" w:hAnsi="Times New Roman" w:cs="Times New Roman"/>
          <w:sz w:val="24"/>
          <w:szCs w:val="24"/>
        </w:rPr>
        <w:t>еская организация «Центр проектных инициатив «ДАНКО»;</w:t>
      </w:r>
    </w:p>
    <w:p w:rsidR="00670E22" w:rsidRDefault="00B766A0" w:rsidP="00FA2AA3">
      <w:pPr>
        <w:numPr>
          <w:ilvl w:val="0"/>
          <w:numId w:val="1"/>
        </w:numPr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пропаганда физической культуры, спорта и здорового образа жизни;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популяризация бега по пересеченной местности и спортивного ориентирования;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массового спорта;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выявление </w:t>
      </w:r>
      <w:r>
        <w:rPr>
          <w:rFonts w:ascii="Times New Roman" w:hAnsi="Times New Roman" w:cs="Times New Roman"/>
          <w:sz w:val="24"/>
          <w:szCs w:val="24"/>
        </w:rPr>
        <w:t>наиболее сильных и выносливых спортсменов;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знакомство с туристическим, рекреационным, экологическим потенциалом.</w:t>
      </w:r>
    </w:p>
    <w:p w:rsidR="00670E22" w:rsidRDefault="00B766A0" w:rsidP="00FA2AA3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участникам и условия их допуска.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Разрешенный минимальный возраст участников (принадлежность спортсмена к возрастной категории </w:t>
      </w:r>
      <w:r>
        <w:rPr>
          <w:rFonts w:ascii="Times New Roman" w:hAnsi="Times New Roman" w:cs="Times New Roman"/>
          <w:sz w:val="24"/>
          <w:szCs w:val="24"/>
        </w:rPr>
        <w:t>определяется на дату проведения забега):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Детский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 км – 0+ (до 11 лет включительно)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 км – 12+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км – 14+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 км – 16+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80 км – от 18 до 65 лет включительно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Ориентирование – 6+</w:t>
      </w:r>
    </w:p>
    <w:p w:rsidR="00670E22" w:rsidRDefault="00B766A0" w:rsidP="00FA2AA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Молочные реки, кисельные берега – 0+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участник должен иметь справку </w:t>
      </w:r>
      <w:r>
        <w:rPr>
          <w:rFonts w:ascii="Times New Roman" w:hAnsi="Times New Roman" w:cs="Times New Roman"/>
          <w:sz w:val="24"/>
          <w:szCs w:val="24"/>
        </w:rPr>
        <w:t>о состоянии здоровья, которая является основанием для допуска. Справка должна содержать печать медицинской организации, имеющей лицензию на осуществление такой деятельности, подпись и печать врача. В справке должно быть указана группа здоровья и должна быт</w:t>
      </w:r>
      <w:r>
        <w:rPr>
          <w:rFonts w:ascii="Times New Roman" w:hAnsi="Times New Roman" w:cs="Times New Roman"/>
          <w:sz w:val="24"/>
          <w:szCs w:val="24"/>
        </w:rPr>
        <w:t>ь оформлена не ранее 6 месяцев до даты проведения.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МЕДИЦИНСКОЙ СПРАВКИ УЧАСТНИК НА ДИСТАНЦИЮ НЕ ДОПУСКАЕТСЯ, СТАРТОВЫЙ ВЗНОС НЕ ВОЗВРАЩАЕТСЯ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Оплатой участия участник берет на себя полную ответственность за свое здоровье и все возможные риски, связанные</w:t>
      </w:r>
      <w:r>
        <w:rPr>
          <w:rFonts w:ascii="Times New Roman" w:hAnsi="Times New Roman" w:cs="Times New Roman"/>
          <w:sz w:val="24"/>
          <w:szCs w:val="24"/>
        </w:rPr>
        <w:t xml:space="preserve"> с участием в забеге, которые могут повлечь за собой травмы или иные проблемы со здоровьем и соглашается со всеми условиями забега. Ответственность за несовершеннолетних участников берет на себя родитель путем заполнения расписки.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участник во время </w:t>
      </w:r>
      <w:r>
        <w:rPr>
          <w:rFonts w:ascii="Times New Roman" w:hAnsi="Times New Roman" w:cs="Times New Roman"/>
          <w:sz w:val="24"/>
          <w:szCs w:val="24"/>
        </w:rPr>
        <w:t>получения стартового пакета получает нагрудный номер. Номер должен быть прикреплен спереди на груди или поясе, к внешнему слою спортивной одежды каждого участника и быть хорошо читаемым. В случае утери/порчи номера результат в итоговом протоколе может быть</w:t>
      </w:r>
      <w:r>
        <w:rPr>
          <w:rFonts w:ascii="Times New Roman" w:hAnsi="Times New Roman" w:cs="Times New Roman"/>
          <w:sz w:val="24"/>
          <w:szCs w:val="24"/>
        </w:rPr>
        <w:t xml:space="preserve"> недоступен.</w:t>
      </w:r>
    </w:p>
    <w:p w:rsidR="00670E22" w:rsidRDefault="00B766A0" w:rsidP="00FA2AA3">
      <w:pPr>
        <w:numPr>
          <w:ilvl w:val="0"/>
          <w:numId w:val="1"/>
        </w:numPr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Регистрация.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регистрация участников открыта до 25 апреля 2025 года.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считается зарегистрированным, если он заполнил регистрационную форму, согласен с настоящим Положением и оплатил регистрационный взнос.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выполнившие</w:t>
      </w:r>
      <w:r>
        <w:rPr>
          <w:rFonts w:ascii="Times New Roman" w:hAnsi="Times New Roman" w:cs="Times New Roman"/>
          <w:sz w:val="24"/>
          <w:szCs w:val="24"/>
        </w:rPr>
        <w:t xml:space="preserve"> условия настоящего Положения и допущенные к участию в забеге, получают пакет участника со следующей атрибутикой и набором услуг: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нагрудный стартовый номер, соответствующий выбранной дистанции;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сувенирная атрибутика с символикой Забега;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памятная меда</w:t>
      </w:r>
      <w:r>
        <w:rPr>
          <w:rFonts w:ascii="Times New Roman" w:hAnsi="Times New Roman" w:cs="Times New Roman"/>
          <w:sz w:val="24"/>
          <w:szCs w:val="24"/>
        </w:rPr>
        <w:t>ль финишера;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и разметка дистанции;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камера хранения, туалеты, раздевалка в зоне старта/финиша;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питание и напитки на контрольных пунктах дистанции;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питание на финише.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Выполняя регистрацию на Забег, спортсмен принимает Положение о забеге.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Зарегистрированным считается участник, подавший заявку согласно правилам и оплативший участие в Забеге.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несет персональную ответственность за данные, указанные им при регистрации.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оставляют за собой право отказать в регистрации участн</w:t>
      </w:r>
      <w:r>
        <w:rPr>
          <w:rFonts w:ascii="Times New Roman" w:hAnsi="Times New Roman" w:cs="Times New Roman"/>
          <w:sz w:val="24"/>
          <w:szCs w:val="24"/>
        </w:rPr>
        <w:t>ику без объяснения причин, с возвратом оплаченного стартового взноса.</w:t>
      </w:r>
    </w:p>
    <w:p w:rsidR="00670E22" w:rsidRDefault="00670E22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E22" w:rsidRDefault="00B766A0" w:rsidP="00FA2AA3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Спортивно-техническая информация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забеге будет представлено пять отдельных беговых дистанций: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км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5 км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>)– 10 км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>)– 26 км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>)– 80 км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Дистанция Ориентирование. Техническая информация о длине и количестве КП будет размещена на сайте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https://www.o-trail.ru/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непосредственно перед забегом.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Точная длина дистанции может несущественно отли</w:t>
      </w:r>
      <w:r>
        <w:rPr>
          <w:rFonts w:ascii="Times New Roman" w:hAnsi="Times New Roman" w:cs="Times New Roman"/>
          <w:sz w:val="24"/>
          <w:szCs w:val="24"/>
        </w:rPr>
        <w:t xml:space="preserve">чаться от ориентировочной в большую или меньшую сторону. В случае возникновения чрезвычайной ситуации, непредвиденных погодных или иных ситуаций организатор оставляет за собой право изменить в любой момент, вплоть до момента проведения забега, дистанции в </w:t>
      </w:r>
      <w:r>
        <w:rPr>
          <w:rFonts w:ascii="Times New Roman" w:hAnsi="Times New Roman" w:cs="Times New Roman"/>
          <w:sz w:val="24"/>
          <w:szCs w:val="24"/>
        </w:rPr>
        <w:t>большую или меньшую сторону, включая изменение количества и места расположения пунктов питания, а также контрольного времени. При внесении данных изменений организаторы обязуются сообщить ее участникам посредством одного или нескольких доступных информацио</w:t>
      </w:r>
      <w:r>
        <w:rPr>
          <w:rFonts w:ascii="Times New Roman" w:hAnsi="Times New Roman" w:cs="Times New Roman"/>
          <w:sz w:val="24"/>
          <w:szCs w:val="24"/>
        </w:rPr>
        <w:t xml:space="preserve">нных каналов: на сайте мероприятия,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брифинге, пунктах питания, на старте или иным доступным способом.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ОНЛАЙН-Забег. Зарегистрироваться на ОНЛАЙН-забег может любой желающий без ограничений по возрасту и полу и пробежать любую выбранную дистан</w:t>
      </w:r>
      <w:r>
        <w:rPr>
          <w:rFonts w:ascii="Times New Roman" w:hAnsi="Times New Roman" w:cs="Times New Roman"/>
          <w:sz w:val="24"/>
          <w:szCs w:val="24"/>
        </w:rPr>
        <w:t xml:space="preserve">цию, находясь географически в любом месте. Дистанция выбранной длины считается пройденной, если она зафиксирована на беговом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трекере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в любом фитнес приложении, а трек прислан организаторам. Мы в свою очередь высылаем стартовый пакет и медаль финишера э</w:t>
      </w:r>
      <w:r>
        <w:rPr>
          <w:rFonts w:ascii="Times New Roman" w:hAnsi="Times New Roman" w:cs="Times New Roman"/>
          <w:sz w:val="24"/>
          <w:szCs w:val="24"/>
        </w:rPr>
        <w:t>тому участнику.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ЗАЕЗДЫ на педальных машинках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беговелах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«ТИМУР И ЕГО КОМАНДА».</w:t>
      </w:r>
    </w:p>
    <w:p w:rsidR="00670E22" w:rsidRDefault="00B766A0" w:rsidP="00FA2A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Виды заездов: </w:t>
      </w:r>
      <w:r>
        <w:rPr>
          <w:rFonts w:ascii="Times New Roman" w:hAnsi="Times New Roman" w:cs="Times New Roman"/>
          <w:sz w:val="24"/>
          <w:szCs w:val="24"/>
        </w:rPr>
        <w:t>фигурное катание - прохождение извилистой трассы с искусственными препятствиями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давилки - давим на скорость шарики с водой.</w:t>
      </w:r>
    </w:p>
    <w:p w:rsidR="00670E22" w:rsidRDefault="00B766A0" w:rsidP="00FA2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Участники.</w:t>
      </w:r>
      <w:r>
        <w:rPr>
          <w:rFonts w:ascii="Times New Roman" w:hAnsi="Times New Roman" w:cs="Times New Roman"/>
          <w:sz w:val="24"/>
          <w:szCs w:val="24"/>
        </w:rPr>
        <w:t xml:space="preserve"> Стать гонщиками могут все </w:t>
      </w:r>
      <w:r>
        <w:rPr>
          <w:rFonts w:ascii="Times New Roman" w:hAnsi="Times New Roman" w:cs="Times New Roman"/>
          <w:sz w:val="24"/>
          <w:szCs w:val="24"/>
        </w:rPr>
        <w:t>дети старше 3 лет, ограничение по росту и весу зависит от имеющегося на момент проведения забега детского транспорта.</w:t>
      </w:r>
    </w:p>
    <w:p w:rsidR="00670E22" w:rsidRDefault="00B766A0" w:rsidP="00FA2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Старт. </w:t>
      </w:r>
      <w:r>
        <w:rPr>
          <w:rFonts w:ascii="Times New Roman" w:hAnsi="Times New Roman" w:cs="Times New Roman"/>
          <w:sz w:val="24"/>
          <w:szCs w:val="24"/>
        </w:rPr>
        <w:t>Участники стартуют в порядке живой очереди.</w:t>
      </w:r>
    </w:p>
    <w:p w:rsidR="00670E22" w:rsidRDefault="00B766A0" w:rsidP="00FA2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Заезды без подведения итогов. Участие в заездах БЕСПЛАТНОЕ.</w:t>
      </w:r>
    </w:p>
    <w:p w:rsidR="00670E22" w:rsidRDefault="00B766A0" w:rsidP="00FA2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МОЛОЧНЫЕ РЕКИ, КИСЕЛЬНЫЕ БЕ</w:t>
      </w:r>
      <w:r>
        <w:rPr>
          <w:rFonts w:ascii="Times New Roman" w:hAnsi="Times New Roman" w:cs="Times New Roman"/>
          <w:sz w:val="24"/>
          <w:szCs w:val="24"/>
        </w:rPr>
        <w:t>РЕГА. Забег от партнеров. Условия подведения итогов будут определены партнерами.</w:t>
      </w:r>
    </w:p>
    <w:p w:rsidR="00670E22" w:rsidRDefault="00B766A0" w:rsidP="00FA2A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Маркировка трассы будет представлять собой разметку голубого цвета из сигнальной ленты, краски или флажков через каждые 5-50 метров (в зависимости от прямой видимости), указат</w:t>
      </w:r>
      <w:r>
        <w:rPr>
          <w:rFonts w:ascii="Times New Roman" w:hAnsi="Times New Roman" w:cs="Times New Roman"/>
          <w:sz w:val="24"/>
          <w:szCs w:val="24"/>
        </w:rPr>
        <w:t>елей направления на сложных участках и развилках дистанций. В случае частичного отсутствия маркировки на трассе (форс-мажор) участник должен руководствоваться загруженным треком, картой дистанции и здравым смыслом.</w:t>
      </w:r>
    </w:p>
    <w:p w:rsidR="00670E22" w:rsidRDefault="00670E22" w:rsidP="00FA2A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0E22" w:rsidRDefault="00B766A0" w:rsidP="00FA2AA3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Контрольное время.</w:t>
      </w:r>
    </w:p>
    <w:p w:rsidR="00670E22" w:rsidRDefault="00B766A0" w:rsidP="00FA2AA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Нахождение участников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дистанции ограничено: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км – 30 минут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5 км – 2 часа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10 км – 3 часа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26 км – 5 часов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80 км – 13 часов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Ориентирование – контрольное время будет обозначено в технической информации </w:t>
      </w:r>
      <w:r>
        <w:rPr>
          <w:rFonts w:ascii="Times New Roman" w:hAnsi="Times New Roman" w:cs="Times New Roman"/>
          <w:sz w:val="24"/>
          <w:szCs w:val="24"/>
        </w:rPr>
        <w:t>непосредственно перед забегом.</w:t>
      </w:r>
    </w:p>
    <w:p w:rsidR="00670E22" w:rsidRDefault="00B766A0" w:rsidP="00FA2AA3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Программа.</w:t>
      </w:r>
    </w:p>
    <w:tbl>
      <w:tblPr>
        <w:tblpPr w:leftFromText="180" w:rightFromText="180" w:vertAnchor="text" w:horzAnchor="margin" w:tblpXSpec="center" w:tblpY="15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3005"/>
      </w:tblGrid>
      <w:tr w:rsidR="00670E22">
        <w:trPr>
          <w:trHeight w:val="288"/>
        </w:trPr>
        <w:tc>
          <w:tcPr>
            <w:tcW w:w="9634" w:type="dxa"/>
            <w:gridSpan w:val="3"/>
            <w:shd w:val="clear" w:color="auto" w:fill="auto"/>
          </w:tcPr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апреля</w:t>
            </w: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3005" w:type="dxa"/>
            <w:shd w:val="clear" w:color="auto" w:fill="auto"/>
          </w:tcPr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15:00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и выдача стартовых пакетов</w:t>
            </w:r>
          </w:p>
        </w:tc>
        <w:tc>
          <w:tcPr>
            <w:tcW w:w="3005" w:type="dxa"/>
            <w:shd w:val="clear" w:color="auto" w:fill="auto"/>
          </w:tcPr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670E22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Забег «Молочные реки, кисельные берега»</w:t>
            </w:r>
          </w:p>
        </w:tc>
        <w:tc>
          <w:tcPr>
            <w:tcW w:w="3005" w:type="dxa"/>
            <w:shd w:val="clear" w:color="auto" w:fill="auto"/>
          </w:tcPr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</w:tr>
      <w:tr w:rsidR="00670E22">
        <w:trPr>
          <w:trHeight w:val="288"/>
        </w:trPr>
        <w:tc>
          <w:tcPr>
            <w:tcW w:w="9634" w:type="dxa"/>
            <w:gridSpan w:val="3"/>
            <w:shd w:val="clear" w:color="auto" w:fill="auto"/>
          </w:tcPr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апреля</w:t>
            </w: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hanging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3005" w:type="dxa"/>
          </w:tcPr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80 км</w:t>
            </w:r>
          </w:p>
        </w:tc>
        <w:tc>
          <w:tcPr>
            <w:tcW w:w="3005" w:type="dxa"/>
            <w:vMerge w:val="restart"/>
          </w:tcPr>
          <w:p w:rsidR="00670E22" w:rsidRDefault="00670E22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E22" w:rsidRDefault="00670E22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E22" w:rsidRDefault="00670E22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E22" w:rsidRDefault="00670E22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Кочубеевский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Новоекатериновская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9</w:t>
            </w:r>
          </w:p>
          <w:p w:rsidR="00670E22" w:rsidRDefault="00B766A0" w:rsidP="00FA2AA3">
            <w:pPr>
              <w:snapToGri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(школа 21)</w:t>
            </w:r>
          </w:p>
          <w:p w:rsidR="00670E22" w:rsidRDefault="00670E22" w:rsidP="00FA2AA3">
            <w:pPr>
              <w:snapToGrid w:val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E22" w:rsidRDefault="00670E22" w:rsidP="00FA2AA3">
            <w:pPr>
              <w:snapToGrid w:val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E22" w:rsidRDefault="00670E22" w:rsidP="00FA2AA3">
            <w:pPr>
              <w:snapToGrid w:val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7:00 до 11:00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стартовых пакетов</w:t>
            </w:r>
          </w:p>
        </w:tc>
        <w:tc>
          <w:tcPr>
            <w:tcW w:w="3005" w:type="dxa"/>
            <w:vMerge/>
          </w:tcPr>
          <w:p w:rsidR="00670E22" w:rsidRDefault="00670E22" w:rsidP="00FA2AA3">
            <w:pPr>
              <w:snapToGrid w:val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3005" w:type="dxa"/>
            <w:vMerge/>
          </w:tcPr>
          <w:p w:rsidR="00670E22" w:rsidRDefault="00670E22" w:rsidP="00FA2AA3">
            <w:pPr>
              <w:snapToGrid w:val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</w:p>
        </w:tc>
        <w:tc>
          <w:tcPr>
            <w:tcW w:w="3005" w:type="dxa"/>
            <w:vMerge/>
          </w:tcPr>
          <w:p w:rsidR="00670E22" w:rsidRDefault="00670E22" w:rsidP="00FA2AA3">
            <w:pPr>
              <w:snapToGrid w:val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трейла</w:t>
            </w:r>
            <w:proofErr w:type="spellEnd"/>
          </w:p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005" w:type="dxa"/>
            <w:vMerge/>
          </w:tcPr>
          <w:p w:rsidR="00670E22" w:rsidRDefault="00670E22" w:rsidP="00FA2AA3">
            <w:pPr>
              <w:snapToGrid w:val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5, 10,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005" w:type="dxa"/>
            <w:vMerge/>
          </w:tcPr>
          <w:p w:rsidR="00670E22" w:rsidRDefault="00670E22" w:rsidP="00FA2AA3">
            <w:pPr>
              <w:snapToGrid w:val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Заезды «Тимур и его команда»</w:t>
            </w:r>
          </w:p>
        </w:tc>
        <w:tc>
          <w:tcPr>
            <w:tcW w:w="3005" w:type="dxa"/>
            <w:vMerge/>
          </w:tcPr>
          <w:p w:rsidR="00670E22" w:rsidRDefault="00670E22" w:rsidP="00FA2AA3">
            <w:pPr>
              <w:snapToGrid w:val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  <w:tc>
          <w:tcPr>
            <w:tcW w:w="3005" w:type="dxa"/>
            <w:vMerge/>
          </w:tcPr>
          <w:p w:rsidR="00670E22" w:rsidRDefault="00670E22" w:rsidP="00FA2AA3">
            <w:pPr>
              <w:snapToGrid w:val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2">
        <w:trPr>
          <w:trHeight w:val="288"/>
        </w:trPr>
        <w:tc>
          <w:tcPr>
            <w:tcW w:w="1951" w:type="dxa"/>
            <w:shd w:val="clear" w:color="auto" w:fill="auto"/>
          </w:tcPr>
          <w:p w:rsidR="00670E22" w:rsidRDefault="00B766A0" w:rsidP="00FA2AA3">
            <w:pPr>
              <w:snapToGrid w:val="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678" w:type="dxa"/>
            <w:shd w:val="clear" w:color="auto" w:fill="auto"/>
          </w:tcPr>
          <w:p w:rsidR="00670E22" w:rsidRDefault="00B766A0" w:rsidP="00FA2AA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всех трасс</w:t>
            </w:r>
          </w:p>
        </w:tc>
        <w:tc>
          <w:tcPr>
            <w:tcW w:w="3005" w:type="dxa"/>
          </w:tcPr>
          <w:p w:rsidR="00670E22" w:rsidRDefault="00670E22" w:rsidP="00FA2AA3">
            <w:pPr>
              <w:snapToGrid w:val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E22" w:rsidRDefault="00670E22" w:rsidP="00FA2AA3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0E22" w:rsidRDefault="00B766A0" w:rsidP="00FA2AA3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подведения итогов.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Зачет индивидуальный, абсолютный среди мужчин и женщин.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категории (возраст участника определяется на дату проведения забега):</w:t>
      </w:r>
    </w:p>
    <w:tbl>
      <w:tblPr>
        <w:tblStyle w:val="a9"/>
        <w:tblW w:w="96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026"/>
        <w:gridCol w:w="4638"/>
      </w:tblGrid>
      <w:tr w:rsidR="00670E22">
        <w:trPr>
          <w:trHeight w:val="264"/>
        </w:trPr>
        <w:tc>
          <w:tcPr>
            <w:tcW w:w="5026" w:type="dxa"/>
            <w:vAlign w:val="center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категории</w:t>
            </w:r>
          </w:p>
        </w:tc>
        <w:tc>
          <w:tcPr>
            <w:tcW w:w="4638" w:type="dxa"/>
            <w:vAlign w:val="center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Доступные дистанции</w:t>
            </w:r>
          </w:p>
        </w:tc>
      </w:tr>
      <w:tr w:rsidR="00670E22">
        <w:trPr>
          <w:trHeight w:val="543"/>
        </w:trPr>
        <w:tc>
          <w:tcPr>
            <w:tcW w:w="5026" w:type="dxa"/>
            <w:vAlign w:val="center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до 5 лет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 до 5 лет</w:t>
            </w:r>
          </w:p>
        </w:tc>
        <w:tc>
          <w:tcPr>
            <w:tcW w:w="4638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</w:tr>
      <w:tr w:rsidR="00670E22">
        <w:trPr>
          <w:trHeight w:val="529"/>
        </w:trPr>
        <w:tc>
          <w:tcPr>
            <w:tcW w:w="5026" w:type="dxa"/>
            <w:vAlign w:val="center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до 9 лет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до 9 лет</w:t>
            </w:r>
          </w:p>
        </w:tc>
        <w:tc>
          <w:tcPr>
            <w:tcW w:w="4638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</w:tr>
      <w:tr w:rsidR="00670E22">
        <w:trPr>
          <w:trHeight w:val="529"/>
        </w:trPr>
        <w:tc>
          <w:tcPr>
            <w:tcW w:w="5026" w:type="dxa"/>
            <w:vAlign w:val="center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до 11 лет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до 11 лет</w:t>
            </w:r>
          </w:p>
        </w:tc>
        <w:tc>
          <w:tcPr>
            <w:tcW w:w="4638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</w:tr>
      <w:tr w:rsidR="00670E22">
        <w:trPr>
          <w:trHeight w:val="808"/>
        </w:trPr>
        <w:tc>
          <w:tcPr>
            <w:tcW w:w="5026" w:type="dxa"/>
            <w:vAlign w:val="center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с 12 до 18 лет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с 12 до 18 лет</w:t>
            </w:r>
          </w:p>
        </w:tc>
        <w:tc>
          <w:tcPr>
            <w:tcW w:w="4638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км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км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км</w:t>
            </w:r>
          </w:p>
        </w:tc>
      </w:tr>
      <w:tr w:rsidR="00670E22">
        <w:trPr>
          <w:trHeight w:val="808"/>
        </w:trPr>
        <w:tc>
          <w:tcPr>
            <w:tcW w:w="5026" w:type="dxa"/>
            <w:vAlign w:val="center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от 19 до 45 лет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от 19 до 45 лет</w:t>
            </w:r>
          </w:p>
        </w:tc>
        <w:tc>
          <w:tcPr>
            <w:tcW w:w="4638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км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км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км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км</w:t>
            </w:r>
          </w:p>
        </w:tc>
      </w:tr>
      <w:tr w:rsidR="00670E22">
        <w:trPr>
          <w:trHeight w:val="808"/>
        </w:trPr>
        <w:tc>
          <w:tcPr>
            <w:tcW w:w="5026" w:type="dxa"/>
            <w:vAlign w:val="center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46 лет и старше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46 лет и старше</w:t>
            </w:r>
          </w:p>
          <w:p w:rsidR="00670E22" w:rsidRDefault="00670E22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км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км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км</w:t>
            </w:r>
          </w:p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км</w:t>
            </w:r>
          </w:p>
        </w:tc>
      </w:tr>
    </w:tbl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разрешается перевод спортсмена из своей возрастной категории в более старшую возрастную категорию.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всех</w:t>
      </w:r>
      <w:r>
        <w:rPr>
          <w:rFonts w:ascii="Times New Roman" w:hAnsi="Times New Roman" w:cs="Times New Roman"/>
          <w:sz w:val="24"/>
          <w:szCs w:val="24"/>
        </w:rPr>
        <w:t xml:space="preserve"> дистанций фиксирование результатов осуществляется системой электронного хронометража.</w:t>
      </w:r>
    </w:p>
    <w:p w:rsidR="00670E22" w:rsidRDefault="00B766A0" w:rsidP="00FA2AA3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на каждой дистанции определяются по факту прихода на финиш (</w:t>
      </w:r>
      <w:proofErr w:type="spellStart"/>
      <w:r>
        <w:rPr>
          <w:rFonts w:ascii="Times New Roman" w:hAnsi="Times New Roman" w:cs="Times New Roman"/>
          <w:sz w:val="24"/>
          <w:szCs w:val="24"/>
        </w:rPr>
        <w:t>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>) с момента общего старта.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призеры (1- 3 место) абсолютного заче</w:t>
      </w:r>
      <w:r>
        <w:rPr>
          <w:rFonts w:ascii="Times New Roman" w:hAnsi="Times New Roman" w:cs="Times New Roman"/>
          <w:sz w:val="24"/>
          <w:szCs w:val="24"/>
        </w:rPr>
        <w:t>та награждаются грамотами и подарками.</w:t>
      </w:r>
    </w:p>
    <w:p w:rsidR="00670E22" w:rsidRPr="003E57E3" w:rsidRDefault="00B766A0" w:rsidP="003E57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по итогам забега грамотами награждаются победители в каждой возрастной группе.</w:t>
      </w:r>
      <w:bookmarkStart w:id="0" w:name="_GoBack"/>
      <w:bookmarkEnd w:id="0"/>
    </w:p>
    <w:p w:rsidR="00670E22" w:rsidRDefault="00B766A0" w:rsidP="00FA2AA3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финансирования.</w:t>
      </w:r>
    </w:p>
    <w:p w:rsidR="00670E22" w:rsidRDefault="00B766A0" w:rsidP="00FA2A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Размер взноса:</w:t>
      </w:r>
    </w:p>
    <w:tbl>
      <w:tblPr>
        <w:tblStyle w:val="a9"/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00"/>
        <w:gridCol w:w="2405"/>
        <w:gridCol w:w="2405"/>
        <w:gridCol w:w="2405"/>
      </w:tblGrid>
      <w:tr w:rsidR="00670E22">
        <w:trPr>
          <w:trHeight w:val="1120"/>
        </w:trPr>
        <w:tc>
          <w:tcPr>
            <w:tcW w:w="2600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-1270</wp:posOffset>
                      </wp:positionV>
                      <wp:extent cx="1699260" cy="687705"/>
                      <wp:effectExtent l="0" t="0" r="3429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9260" cy="687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4" o:spid="_x0000_s1026" o:spt="20" style="position:absolute;left:0pt;flip:y;margin-left:-5.25pt;margin-top:-0.1pt;height:54.15pt;width:133.8pt;z-index:251659264;mso-width-relative:page;mso-height-relative:page;" filled="f" stroked="t" coordsize="21600,21600" o:gfxdata="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Ygkb/WAAAACQEAAA8AAAAAAAAAAQAgAAAA&#10;IgAAAGRycy9kb3ducmV2LnhtbFBLAQIUABQAAAAIAIdO4kBpKT4IDQIAAOUDAAAOAAAAAAAAAAEA&#10;IAAAACUBAABkcnMvZTJvRG9jLnhtbFBLBQYAAAAABgAGAFkBAACk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Дистанции</w:t>
            </w:r>
          </w:p>
          <w:p w:rsidR="00670E22" w:rsidRDefault="00B766A0" w:rsidP="003E57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670E22" w:rsidRDefault="00B766A0" w:rsidP="003E57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670E22" w:rsidRDefault="00B766A0" w:rsidP="003E57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цены</w:t>
            </w:r>
          </w:p>
        </w:tc>
        <w:tc>
          <w:tcPr>
            <w:tcW w:w="2405" w:type="dxa"/>
          </w:tcPr>
          <w:p w:rsidR="00670E22" w:rsidRDefault="00B766A0" w:rsidP="00FA2AA3">
            <w:pPr>
              <w:pStyle w:val="a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01.06.2024 00:00 - 31.12.2024 23:59</w:t>
            </w:r>
          </w:p>
          <w:p w:rsidR="00670E22" w:rsidRDefault="00670E22" w:rsidP="00FA2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01.01.2025 00:00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- 25.04.2025 00:00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Участникам старше 60 лет, со скидкой 30%</w:t>
            </w:r>
          </w:p>
        </w:tc>
      </w:tr>
      <w:tr w:rsidR="00670E22">
        <w:trPr>
          <w:trHeight w:val="261"/>
        </w:trPr>
        <w:tc>
          <w:tcPr>
            <w:tcW w:w="2600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Заезды «Тимур и его команда»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405" w:type="dxa"/>
          </w:tcPr>
          <w:p w:rsidR="00670E22" w:rsidRDefault="00670E22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2">
        <w:trPr>
          <w:trHeight w:val="261"/>
        </w:trPr>
        <w:tc>
          <w:tcPr>
            <w:tcW w:w="2600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Ориентирование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руб.</w:t>
            </w:r>
          </w:p>
        </w:tc>
      </w:tr>
      <w:tr w:rsidR="00670E22">
        <w:trPr>
          <w:trHeight w:val="261"/>
        </w:trPr>
        <w:tc>
          <w:tcPr>
            <w:tcW w:w="2600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руб.</w:t>
            </w:r>
          </w:p>
        </w:tc>
        <w:tc>
          <w:tcPr>
            <w:tcW w:w="2405" w:type="dxa"/>
          </w:tcPr>
          <w:p w:rsidR="00670E22" w:rsidRDefault="00670E22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2">
        <w:trPr>
          <w:trHeight w:val="261"/>
        </w:trPr>
        <w:tc>
          <w:tcPr>
            <w:tcW w:w="2600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км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1050/1400 руб.</w:t>
            </w:r>
          </w:p>
        </w:tc>
      </w:tr>
      <w:tr w:rsidR="00670E22">
        <w:trPr>
          <w:trHeight w:val="261"/>
        </w:trPr>
        <w:tc>
          <w:tcPr>
            <w:tcW w:w="2600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км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1400/2100 руб.</w:t>
            </w:r>
          </w:p>
        </w:tc>
      </w:tr>
      <w:tr w:rsidR="00670E22">
        <w:trPr>
          <w:trHeight w:val="261"/>
        </w:trPr>
        <w:tc>
          <w:tcPr>
            <w:tcW w:w="2600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км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2800/4500 руб.</w:t>
            </w:r>
          </w:p>
        </w:tc>
      </w:tr>
      <w:tr w:rsidR="00670E22">
        <w:trPr>
          <w:trHeight w:val="261"/>
        </w:trPr>
        <w:tc>
          <w:tcPr>
            <w:tcW w:w="2600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км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3500/5600 руб.</w:t>
            </w:r>
          </w:p>
        </w:tc>
      </w:tr>
      <w:tr w:rsidR="00670E22">
        <w:trPr>
          <w:trHeight w:val="261"/>
        </w:trPr>
        <w:tc>
          <w:tcPr>
            <w:tcW w:w="2600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Молочные реки, кисельные берега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  <w:tc>
          <w:tcPr>
            <w:tcW w:w="2405" w:type="dxa"/>
          </w:tcPr>
          <w:p w:rsidR="00670E22" w:rsidRDefault="00670E22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2">
        <w:trPr>
          <w:trHeight w:val="261"/>
        </w:trPr>
        <w:tc>
          <w:tcPr>
            <w:tcW w:w="2600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Онлайн-забег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  <w:tc>
          <w:tcPr>
            <w:tcW w:w="2405" w:type="dxa"/>
          </w:tcPr>
          <w:p w:rsidR="00670E22" w:rsidRDefault="00B766A0" w:rsidP="00FA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</w:tr>
    </w:tbl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в возрасте </w:t>
      </w:r>
      <w:r>
        <w:rPr>
          <w:rFonts w:ascii="Times New Roman" w:hAnsi="Times New Roman" w:cs="Times New Roman"/>
          <w:b/>
          <w:bCs/>
          <w:sz w:val="24"/>
          <w:szCs w:val="24"/>
        </w:rPr>
        <w:t>60 лет и старше</w:t>
      </w:r>
      <w:r>
        <w:rPr>
          <w:rFonts w:ascii="Times New Roman" w:hAnsi="Times New Roman" w:cs="Times New Roman"/>
          <w:sz w:val="24"/>
          <w:szCs w:val="24"/>
        </w:rPr>
        <w:t xml:space="preserve">, предоставляется скидка в размере </w:t>
      </w:r>
      <w:r>
        <w:rPr>
          <w:rFonts w:ascii="Times New Roman" w:hAnsi="Times New Roman" w:cs="Times New Roman"/>
          <w:b/>
          <w:bCs/>
          <w:sz w:val="24"/>
          <w:szCs w:val="24"/>
        </w:rPr>
        <w:t>30%</w:t>
      </w:r>
      <w:r>
        <w:rPr>
          <w:rFonts w:ascii="Times New Roman" w:hAnsi="Times New Roman" w:cs="Times New Roman"/>
          <w:sz w:val="24"/>
          <w:szCs w:val="24"/>
        </w:rPr>
        <w:t xml:space="preserve"> на любую дистанцию. Возраст определяется на дату проведения забега.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с ограниченными возможностями здоровья (ОВЗ), предоставляется скидка в размере </w:t>
      </w:r>
      <w:r>
        <w:rPr>
          <w:rFonts w:ascii="Times New Roman" w:hAnsi="Times New Roman" w:cs="Times New Roman"/>
          <w:b/>
          <w:bCs/>
          <w:sz w:val="24"/>
          <w:szCs w:val="24"/>
        </w:rPr>
        <w:t>50%</w:t>
      </w:r>
      <w:r>
        <w:rPr>
          <w:rFonts w:ascii="Times New Roman" w:hAnsi="Times New Roman" w:cs="Times New Roman"/>
          <w:sz w:val="24"/>
          <w:szCs w:val="24"/>
        </w:rPr>
        <w:t xml:space="preserve"> на любую дистанцию.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здоровья (ОВЗ) участие в Детском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км </w:t>
      </w:r>
      <w:r>
        <w:rPr>
          <w:rFonts w:ascii="Times New Roman" w:hAnsi="Times New Roman" w:cs="Times New Roman"/>
          <w:b/>
          <w:bCs/>
          <w:sz w:val="24"/>
          <w:szCs w:val="24"/>
        </w:rPr>
        <w:t>бесплатное.</w:t>
      </w:r>
      <w:r>
        <w:rPr>
          <w:rFonts w:ascii="Times New Roman" w:hAnsi="Times New Roman" w:cs="Times New Roman"/>
          <w:sz w:val="24"/>
          <w:szCs w:val="24"/>
        </w:rPr>
        <w:t xml:space="preserve"> Для регистрации ребенка без оплаты слота необходимо связаться с организатором по телефону или по электронному адресу, указанным на сайте 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https://www.o-trail.ru/</w:t>
        </w:r>
      </w:hyperlink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Оплата заявочного взноса производится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при заявке.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Забег проводится за счет стартовых взносов участников, собственных средств организаторов и спонсорской помощи.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командированию (проезд, питание, размещение, страховка, стартовый взнос) </w:t>
      </w:r>
      <w:r>
        <w:rPr>
          <w:rFonts w:ascii="Times New Roman" w:hAnsi="Times New Roman" w:cs="Times New Roman"/>
          <w:sz w:val="24"/>
          <w:szCs w:val="24"/>
        </w:rPr>
        <w:t>участников обеспечивают командирующие их организации или лично.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средства, полученные от проведения, будут направлены на развитие массового спорта.</w:t>
      </w:r>
    </w:p>
    <w:p w:rsidR="00670E22" w:rsidRDefault="00B766A0" w:rsidP="00FA2AA3">
      <w:pPr>
        <w:numPr>
          <w:ilvl w:val="0"/>
          <w:numId w:val="1"/>
        </w:numPr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безопасности участников и зрителей.</w:t>
      </w:r>
    </w:p>
    <w:p w:rsidR="00670E22" w:rsidRDefault="00B766A0" w:rsidP="00FA2AA3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месте проведения находится машина скорой медицинской по</w:t>
      </w:r>
      <w:r>
        <w:rPr>
          <w:rFonts w:ascii="Times New Roman" w:hAnsi="Times New Roman" w:cs="Times New Roman"/>
          <w:sz w:val="24"/>
          <w:szCs w:val="24"/>
        </w:rPr>
        <w:t>мощи и соответствующий медицинский персонал для оказания в случае необходимости медицинской помощи.</w:t>
      </w:r>
    </w:p>
    <w:p w:rsidR="00670E22" w:rsidRDefault="00B766A0" w:rsidP="00FA2AA3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должен иметь справку о состоянии здоровья, которая является основанием для допуска.</w:t>
      </w:r>
    </w:p>
    <w:p w:rsidR="00670E22" w:rsidRDefault="00B766A0" w:rsidP="00FA2AA3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Сход с дистанции.</w:t>
      </w:r>
    </w:p>
    <w:p w:rsidR="00670E22" w:rsidRDefault="00B766A0" w:rsidP="003E57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Участник, который сошел с дистанции по</w:t>
      </w:r>
      <w:r>
        <w:rPr>
          <w:rFonts w:ascii="Times New Roman" w:hAnsi="Times New Roman" w:cs="Times New Roman"/>
          <w:sz w:val="24"/>
          <w:szCs w:val="24"/>
        </w:rPr>
        <w:t xml:space="preserve"> какой-либо причине, обязан незамедлительно сообщить об этом организатору и, по возможности, направиться к ближайшему пункту питания, к месту старта или финиша.</w:t>
      </w:r>
    </w:p>
    <w:p w:rsidR="00670E22" w:rsidRDefault="00B766A0" w:rsidP="00FA2AA3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Дисквалификация.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нарушения наказываются дисквалификацией: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по трассе в обход</w:t>
      </w:r>
      <w:r>
        <w:rPr>
          <w:rFonts w:ascii="Times New Roman" w:hAnsi="Times New Roman" w:cs="Times New Roman"/>
          <w:sz w:val="24"/>
          <w:szCs w:val="24"/>
        </w:rPr>
        <w:t xml:space="preserve"> разметки (срез дистанции);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 на трассе спортсмена без номера или с номером другого участника, а также с номером, в который внесены изменения (рисунки, надписи, изменение размера);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 на трассе спортсмена с номером, закрепленным не спереди</w:t>
      </w:r>
      <w:r>
        <w:rPr>
          <w:rFonts w:ascii="Times New Roman" w:hAnsi="Times New Roman" w:cs="Times New Roman"/>
          <w:sz w:val="24"/>
          <w:szCs w:val="24"/>
        </w:rPr>
        <w:t xml:space="preserve"> или номером, не читаемым на расстоянии (закрытом одеждой или другими предметами);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одной или нескольких меток хронометража;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оставление мусора на трассе;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срыв и порча разметки;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любая помощь, оказанная участнику любыми лицами вне ПП, за исключение</w:t>
      </w:r>
      <w:r>
        <w:rPr>
          <w:rFonts w:ascii="Times New Roman" w:hAnsi="Times New Roman" w:cs="Times New Roman"/>
          <w:sz w:val="24"/>
          <w:szCs w:val="24"/>
        </w:rPr>
        <w:t>м первой помощи и помощи при сходе с дистанции;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обязательного снаряжения или отказ от проверки снаряжения организаторами;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действия и бездействие участников, которые организаторы и судьи сочтут несовместимыми с принципами честного соревнован</w:t>
      </w:r>
      <w:r>
        <w:rPr>
          <w:rFonts w:ascii="Times New Roman" w:hAnsi="Times New Roman" w:cs="Times New Roman"/>
          <w:sz w:val="24"/>
          <w:szCs w:val="24"/>
        </w:rPr>
        <w:t xml:space="preserve">ия и этическими нормами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трейлраннинга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включая грубое поведение в отношении организаторов или главного судьи.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сообщить о нарушении участником забега одного или нескольких пунктов, ведущих к дисквалификации, необходимо предоставить главному судье фото</w:t>
      </w:r>
      <w:r>
        <w:rPr>
          <w:rFonts w:ascii="Times New Roman" w:hAnsi="Times New Roman" w:cs="Times New Roman"/>
          <w:sz w:val="24"/>
          <w:szCs w:val="24"/>
        </w:rPr>
        <w:t>- или видео-подтверждение нарушения. При этом, если о нарушении сообщает представитель организаторов, то такое подтверждение не требуется.</w:t>
      </w:r>
    </w:p>
    <w:p w:rsidR="00670E22" w:rsidRDefault="00B766A0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Дисквалифицированному участнику регистрационный взнос не возвращается.</w:t>
      </w:r>
    </w:p>
    <w:p w:rsidR="00670E22" w:rsidRDefault="00670E22" w:rsidP="00FA2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E22" w:rsidRDefault="00B766A0" w:rsidP="00FA2AA3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Изменения в Положении.</w:t>
      </w:r>
    </w:p>
    <w:p w:rsidR="00670E22" w:rsidRDefault="00B766A0" w:rsidP="00FA2AA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оставляют</w:t>
      </w:r>
      <w:r>
        <w:rPr>
          <w:rFonts w:ascii="Times New Roman" w:hAnsi="Times New Roman" w:cs="Times New Roman"/>
          <w:sz w:val="24"/>
          <w:szCs w:val="24"/>
        </w:rPr>
        <w:t xml:space="preserve"> за собой право вносить изменения в программу проведения Забега и в настоящее Положение. Настоящее Положение может быть изменено в одностороннем порядке без предварительного уведомления участников и без выплаты какой-либо компенсации, в связи с этим.</w:t>
      </w:r>
    </w:p>
    <w:p w:rsidR="00670E22" w:rsidRDefault="00B766A0" w:rsidP="00FA2AA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</w:t>
      </w:r>
      <w:r>
        <w:rPr>
          <w:rFonts w:ascii="Times New Roman" w:hAnsi="Times New Roman" w:cs="Times New Roman"/>
          <w:sz w:val="24"/>
          <w:szCs w:val="24"/>
        </w:rPr>
        <w:t>мацию об изменениях Организатор размещает в социальных сетях</w:t>
      </w:r>
    </w:p>
    <w:p w:rsidR="00670E22" w:rsidRDefault="00B766A0" w:rsidP="00FA2AA3">
      <w:pPr>
        <w:ind w:firstLine="284"/>
        <w:jc w:val="both"/>
        <w:rPr>
          <w:rStyle w:val="a3"/>
          <w:rFonts w:ascii="Times New Roman" w:hAnsi="Times New Roman" w:cs="Times New Roman"/>
          <w:b/>
          <w:sz w:val="24"/>
          <w:szCs w:val="24"/>
        </w:rPr>
      </w:pPr>
      <w:hyperlink r:id="rId12" w:history="1"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3" w:history="1"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Телеграм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4" w:history="1"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Инстаграм</w:t>
        </w:r>
        <w:proofErr w:type="spellEnd"/>
      </w:hyperlink>
    </w:p>
    <w:p w:rsidR="00670E22" w:rsidRDefault="00670E22" w:rsidP="00FA2AA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70E22" w:rsidRDefault="00B766A0" w:rsidP="00FA2AA3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на сайте </w:t>
      </w:r>
      <w:bookmarkStart w:id="1" w:name="_Hlk167724817"/>
      <w: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"file:///C:\\Users\\Admin\\Desktop\\Данил\\ПоложенияОфертыПисьмаОТ\\WWW.O-TRAL.RU"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t>WWW</w:t>
      </w:r>
      <w:r>
        <w:rPr>
          <w:rStyle w:val="a3"/>
          <w:rFonts w:ascii="Times New Roman" w:hAnsi="Times New Roman" w:cs="Times New Roman"/>
          <w:b/>
          <w:sz w:val="24"/>
          <w:szCs w:val="24"/>
        </w:rPr>
        <w:t>.</w:t>
      </w:r>
      <w:r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t>O</w:t>
      </w:r>
      <w:r>
        <w:rPr>
          <w:rStyle w:val="a3"/>
          <w:rFonts w:ascii="Times New Roman" w:hAnsi="Times New Roman" w:cs="Times New Roman"/>
          <w:b/>
          <w:sz w:val="24"/>
          <w:szCs w:val="24"/>
        </w:rPr>
        <w:t>-</w:t>
      </w:r>
      <w:r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t>TRAL</w:t>
      </w:r>
      <w:r>
        <w:rPr>
          <w:rStyle w:val="a3"/>
          <w:rFonts w:ascii="Times New Roman" w:hAnsi="Times New Roman" w:cs="Times New Roman"/>
          <w:b/>
          <w:sz w:val="24"/>
          <w:szCs w:val="24"/>
        </w:rPr>
        <w:t>.</w:t>
      </w:r>
      <w:r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t>RU</w:t>
      </w:r>
      <w:r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bookmarkEnd w:id="1"/>
    </w:p>
    <w:sectPr w:rsidR="00670E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A0" w:rsidRDefault="00B766A0">
      <w:pPr>
        <w:spacing w:line="240" w:lineRule="auto"/>
      </w:pPr>
      <w:r>
        <w:separator/>
      </w:r>
    </w:p>
  </w:endnote>
  <w:endnote w:type="continuationSeparator" w:id="0">
    <w:p w:rsidR="00B766A0" w:rsidRDefault="00B76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E22" w:rsidRDefault="00670E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E22" w:rsidRDefault="00670E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E22" w:rsidRDefault="00670E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A0" w:rsidRDefault="00B766A0">
      <w:pPr>
        <w:spacing w:after="0"/>
      </w:pPr>
      <w:r>
        <w:separator/>
      </w:r>
    </w:p>
  </w:footnote>
  <w:footnote w:type="continuationSeparator" w:id="0">
    <w:p w:rsidR="00B766A0" w:rsidRDefault="00B766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E22" w:rsidRDefault="00670E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633026"/>
      <w:docPartObj>
        <w:docPartGallery w:val="AutoText"/>
      </w:docPartObj>
    </w:sdtPr>
    <w:sdtEndPr/>
    <w:sdtContent>
      <w:p w:rsidR="00670E22" w:rsidRDefault="00B766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7E3">
          <w:rPr>
            <w:noProof/>
          </w:rPr>
          <w:t>7</w:t>
        </w:r>
        <w:r>
          <w:fldChar w:fldCharType="end"/>
        </w:r>
      </w:p>
    </w:sdtContent>
  </w:sdt>
  <w:p w:rsidR="00670E22" w:rsidRDefault="00670E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E22" w:rsidRDefault="00670E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39"/>
    <w:rsid w:val="000B6EE7"/>
    <w:rsid w:val="000C35D7"/>
    <w:rsid w:val="000D3E54"/>
    <w:rsid w:val="002F2429"/>
    <w:rsid w:val="00374E00"/>
    <w:rsid w:val="003A0389"/>
    <w:rsid w:val="003E57E3"/>
    <w:rsid w:val="005E0D0E"/>
    <w:rsid w:val="00646439"/>
    <w:rsid w:val="00670E22"/>
    <w:rsid w:val="006B5533"/>
    <w:rsid w:val="006D64BC"/>
    <w:rsid w:val="00785216"/>
    <w:rsid w:val="0079396D"/>
    <w:rsid w:val="00852D8B"/>
    <w:rsid w:val="00AC1DD9"/>
    <w:rsid w:val="00B138EE"/>
    <w:rsid w:val="00B766A0"/>
    <w:rsid w:val="00C35497"/>
    <w:rsid w:val="00DA7C82"/>
    <w:rsid w:val="00FA2AA3"/>
    <w:rsid w:val="746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1959D1"/>
  <w15:docId w15:val="{F6D7773F-D0E2-4DB2-8CF5-7C7C14E6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59"/>
    <w:qFormat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o_trai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o_trai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-trai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-trail.ru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nstagram.com/orient_trai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79054646203</dc:creator>
  <cp:lastModifiedBy>HP</cp:lastModifiedBy>
  <cp:revision>9</cp:revision>
  <dcterms:created xsi:type="dcterms:W3CDTF">2024-03-29T18:56:00Z</dcterms:created>
  <dcterms:modified xsi:type="dcterms:W3CDTF">2024-07-11T09:15:00Z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E8DEEEF359FB4073933F29A0D9DEB74C_12</vt:lpwstr>
  </property>
</Properties>
</file>