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01836" w14:textId="77777777" w:rsidR="00625113" w:rsidRDefault="00424AAE">
      <w:pPr>
        <w:pStyle w:val="10"/>
        <w:keepNext/>
        <w:keepLines/>
        <w:spacing w:line="240" w:lineRule="auto"/>
        <w:ind w:left="5500"/>
        <w:jc w:val="left"/>
      </w:pPr>
      <w:bookmarkStart w:id="0" w:name="bookmark0"/>
      <w:bookmarkStart w:id="1" w:name="bookmark1"/>
      <w:bookmarkStart w:id="2" w:name="bookmark2"/>
      <w:r>
        <w:t>Утверждаю</w:t>
      </w:r>
      <w:bookmarkEnd w:id="0"/>
      <w:bookmarkEnd w:id="1"/>
      <w:bookmarkEnd w:id="2"/>
    </w:p>
    <w:p w14:paraId="2C8D92D4" w14:textId="58A5CF29" w:rsidR="00625113" w:rsidRDefault="009278A5">
      <w:pPr>
        <w:pStyle w:val="11"/>
        <w:spacing w:line="240" w:lineRule="auto"/>
        <w:ind w:left="5500"/>
      </w:pPr>
      <w:r>
        <w:t>учредител</w:t>
      </w:r>
      <w:r w:rsidR="00C719FB">
        <w:t>и</w:t>
      </w:r>
    </w:p>
    <w:p w14:paraId="4E46A63B" w14:textId="70A3AA58" w:rsidR="00625113" w:rsidRDefault="009278A5">
      <w:pPr>
        <w:pStyle w:val="11"/>
        <w:spacing w:line="240" w:lineRule="auto"/>
        <w:ind w:left="5500"/>
      </w:pPr>
      <w:r>
        <w:t>спортивного клуба</w:t>
      </w:r>
    </w:p>
    <w:p w14:paraId="07640FC3" w14:textId="18C23ABF" w:rsidR="00625113" w:rsidRPr="00622B7B" w:rsidRDefault="009278A5">
      <w:pPr>
        <w:pStyle w:val="11"/>
        <w:spacing w:line="240" w:lineRule="auto"/>
        <w:ind w:left="5500"/>
      </w:pPr>
      <w:r>
        <w:rPr>
          <w:lang w:val="en-US"/>
        </w:rPr>
        <w:t>Pro</w:t>
      </w:r>
      <w:r w:rsidRPr="00622B7B">
        <w:t xml:space="preserve"> </w:t>
      </w:r>
      <w:r>
        <w:rPr>
          <w:lang w:val="en-US"/>
        </w:rPr>
        <w:t>Skiing</w:t>
      </w:r>
      <w:r w:rsidR="00793D44" w:rsidRPr="00622B7B">
        <w:t xml:space="preserve"> </w:t>
      </w:r>
      <w:r w:rsidR="00793D44">
        <w:rPr>
          <w:lang w:val="en-US"/>
        </w:rPr>
        <w:t>Ufa</w:t>
      </w:r>
    </w:p>
    <w:p w14:paraId="24BD55A7" w14:textId="7545A765" w:rsidR="00625113" w:rsidRPr="00622B7B" w:rsidRDefault="009278A5">
      <w:pPr>
        <w:pStyle w:val="11"/>
        <w:tabs>
          <w:tab w:val="left" w:leader="underscore" w:pos="8632"/>
        </w:tabs>
        <w:spacing w:line="240" w:lineRule="auto"/>
        <w:ind w:left="5500"/>
      </w:pPr>
      <w:proofErr w:type="spellStart"/>
      <w:r>
        <w:t>Бабчина</w:t>
      </w:r>
      <w:proofErr w:type="spellEnd"/>
      <w:r w:rsidR="00424AAE" w:rsidRPr="00622B7B">
        <w:t xml:space="preserve"> </w:t>
      </w:r>
      <w:r>
        <w:t>Н</w:t>
      </w:r>
      <w:r w:rsidR="00424AAE" w:rsidRPr="00622B7B">
        <w:t>.</w:t>
      </w:r>
      <w:r w:rsidR="00F12A7D">
        <w:t>С</w:t>
      </w:r>
      <w:r w:rsidR="00424AAE" w:rsidRPr="00622B7B">
        <w:t>.</w:t>
      </w:r>
      <w:r w:rsidR="00424AAE" w:rsidRPr="00622B7B">
        <w:tab/>
      </w:r>
    </w:p>
    <w:p w14:paraId="0C33BC70" w14:textId="1B7CEAF3" w:rsidR="00622B7B" w:rsidRPr="00622B7B" w:rsidRDefault="00622B7B">
      <w:pPr>
        <w:pStyle w:val="11"/>
        <w:tabs>
          <w:tab w:val="left" w:leader="underscore" w:pos="8632"/>
        </w:tabs>
        <w:spacing w:line="240" w:lineRule="auto"/>
        <w:ind w:left="5500"/>
      </w:pPr>
      <w:r>
        <w:t>Токарева К.С. ___________</w:t>
      </w:r>
    </w:p>
    <w:p w14:paraId="0E8BA8C9" w14:textId="6326E609" w:rsidR="00625113" w:rsidRDefault="00424AAE">
      <w:pPr>
        <w:pStyle w:val="11"/>
        <w:spacing w:after="700" w:line="240" w:lineRule="auto"/>
        <w:ind w:left="5660"/>
      </w:pPr>
      <w:r>
        <w:t>«</w:t>
      </w:r>
      <w:r w:rsidR="007423DE">
        <w:t>___</w:t>
      </w:r>
      <w:r>
        <w:t>»</w:t>
      </w:r>
      <w:r w:rsidR="007423DE">
        <w:t xml:space="preserve"> </w:t>
      </w:r>
      <w:r w:rsidR="00F12A7D">
        <w:t>декабря</w:t>
      </w:r>
      <w:r w:rsidR="007423DE">
        <w:t xml:space="preserve"> </w:t>
      </w:r>
      <w:r>
        <w:t>202</w:t>
      </w:r>
      <w:r w:rsidR="00F12A7D">
        <w:t>4</w:t>
      </w:r>
      <w:r>
        <w:t xml:space="preserve"> г.</w:t>
      </w:r>
    </w:p>
    <w:p w14:paraId="1ED6D494" w14:textId="548F53D3" w:rsidR="00625113" w:rsidRDefault="00424AAE">
      <w:pPr>
        <w:pStyle w:val="11"/>
        <w:spacing w:after="32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проведении </w:t>
      </w:r>
      <w:r w:rsidR="001C1A07">
        <w:rPr>
          <w:b/>
          <w:bCs/>
        </w:rPr>
        <w:t>соревнования</w:t>
      </w:r>
      <w:r w:rsidR="00A3429D">
        <w:rPr>
          <w:b/>
          <w:bCs/>
        </w:rPr>
        <w:t xml:space="preserve"> «Снежная вершина 2025»</w:t>
      </w:r>
      <w:r>
        <w:rPr>
          <w:b/>
          <w:bCs/>
        </w:rPr>
        <w:br/>
        <w:t>среди спортсменов - любителей по лыжным гонкам</w:t>
      </w:r>
    </w:p>
    <w:p w14:paraId="32A5F607" w14:textId="01A977E4" w:rsidR="00625113" w:rsidRDefault="00424AAE">
      <w:pPr>
        <w:pStyle w:val="10"/>
        <w:keepNext/>
        <w:keepLines/>
        <w:numPr>
          <w:ilvl w:val="0"/>
          <w:numId w:val="1"/>
        </w:numPr>
        <w:tabs>
          <w:tab w:val="left" w:pos="3953"/>
        </w:tabs>
        <w:spacing w:line="254" w:lineRule="auto"/>
        <w:ind w:left="3580"/>
        <w:jc w:val="left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Ц</w:t>
      </w:r>
      <w:bookmarkEnd w:id="4"/>
      <w:bookmarkEnd w:id="5"/>
      <w:bookmarkEnd w:id="6"/>
      <w:r w:rsidR="001C1A07">
        <w:t>ЕЛИ И ЗАДАЧИ.</w:t>
      </w:r>
    </w:p>
    <w:p w14:paraId="23DC303A" w14:textId="40CACE7B" w:rsidR="00625113" w:rsidRDefault="00424AAE">
      <w:pPr>
        <w:pStyle w:val="11"/>
        <w:spacing w:line="254" w:lineRule="auto"/>
        <w:ind w:firstLine="680"/>
      </w:pPr>
      <w:r>
        <w:t>Соревновани</w:t>
      </w:r>
      <w:r w:rsidR="001C1A07">
        <w:t>е</w:t>
      </w:r>
      <w:r>
        <w:t xml:space="preserve"> провод</w:t>
      </w:r>
      <w:r w:rsidR="0052203A">
        <w:t>и</w:t>
      </w:r>
      <w:r>
        <w:t>тся с целью:</w:t>
      </w:r>
    </w:p>
    <w:p w14:paraId="5132F810" w14:textId="77777777" w:rsidR="00625113" w:rsidRDefault="00424AAE">
      <w:pPr>
        <w:pStyle w:val="11"/>
        <w:numPr>
          <w:ilvl w:val="0"/>
          <w:numId w:val="2"/>
        </w:numPr>
        <w:tabs>
          <w:tab w:val="left" w:pos="279"/>
        </w:tabs>
        <w:spacing w:line="254" w:lineRule="auto"/>
      </w:pPr>
      <w:bookmarkStart w:id="7" w:name="bookmark7"/>
      <w:bookmarkEnd w:id="7"/>
      <w:r>
        <w:t>развития массовой физической культуры и спорта;</w:t>
      </w:r>
    </w:p>
    <w:p w14:paraId="2B63533B" w14:textId="77777777" w:rsidR="00625113" w:rsidRDefault="00424AAE">
      <w:pPr>
        <w:pStyle w:val="11"/>
        <w:numPr>
          <w:ilvl w:val="0"/>
          <w:numId w:val="2"/>
        </w:numPr>
        <w:tabs>
          <w:tab w:val="left" w:pos="279"/>
        </w:tabs>
        <w:spacing w:line="254" w:lineRule="auto"/>
      </w:pPr>
      <w:bookmarkStart w:id="8" w:name="bookmark8"/>
      <w:bookmarkEnd w:id="8"/>
      <w:r>
        <w:t>популяризация здорового образа жизни;</w:t>
      </w:r>
    </w:p>
    <w:p w14:paraId="1C7CDAF9" w14:textId="77777777" w:rsidR="00625113" w:rsidRDefault="00424AAE">
      <w:pPr>
        <w:pStyle w:val="11"/>
        <w:numPr>
          <w:ilvl w:val="0"/>
          <w:numId w:val="2"/>
        </w:numPr>
        <w:tabs>
          <w:tab w:val="left" w:pos="279"/>
        </w:tabs>
        <w:spacing w:line="254" w:lineRule="auto"/>
      </w:pPr>
      <w:bookmarkStart w:id="9" w:name="bookmark9"/>
      <w:bookmarkEnd w:id="9"/>
      <w:r>
        <w:t>дальнейшего развития и популяризации лыжного спорта в республике;</w:t>
      </w:r>
    </w:p>
    <w:p w14:paraId="7CE94271" w14:textId="77777777" w:rsidR="00625113" w:rsidRDefault="00424AAE">
      <w:pPr>
        <w:pStyle w:val="11"/>
        <w:numPr>
          <w:ilvl w:val="0"/>
          <w:numId w:val="2"/>
        </w:numPr>
        <w:tabs>
          <w:tab w:val="left" w:pos="279"/>
        </w:tabs>
        <w:spacing w:line="254" w:lineRule="auto"/>
      </w:pPr>
      <w:bookmarkStart w:id="10" w:name="bookmark10"/>
      <w:bookmarkEnd w:id="10"/>
      <w:r>
        <w:t>повышения спортивного мастерства;</w:t>
      </w:r>
    </w:p>
    <w:p w14:paraId="1BA6EDE7" w14:textId="7C2B4298" w:rsidR="00625113" w:rsidRDefault="00424AAE">
      <w:pPr>
        <w:pStyle w:val="11"/>
        <w:spacing w:after="320" w:line="254" w:lineRule="auto"/>
      </w:pPr>
      <w:r>
        <w:t>-</w:t>
      </w:r>
      <w:r w:rsidR="006D47BB">
        <w:t xml:space="preserve">   </w:t>
      </w:r>
      <w:r>
        <w:t>привлечение молодежи и ветеранов к регулярным занятиям лыжным спортом.</w:t>
      </w:r>
    </w:p>
    <w:p w14:paraId="6E016C57" w14:textId="13700F23" w:rsidR="00625113" w:rsidRDefault="00424AAE">
      <w:pPr>
        <w:pStyle w:val="10"/>
        <w:keepNext/>
        <w:keepLines/>
        <w:numPr>
          <w:ilvl w:val="0"/>
          <w:numId w:val="1"/>
        </w:numPr>
        <w:tabs>
          <w:tab w:val="left" w:pos="389"/>
        </w:tabs>
        <w:spacing w:line="240" w:lineRule="auto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М</w:t>
      </w:r>
      <w:bookmarkEnd w:id="12"/>
      <w:bookmarkEnd w:id="13"/>
      <w:bookmarkEnd w:id="14"/>
      <w:r w:rsidR="001C1A07">
        <w:t>ЕСТО И СРОКИ ПРОВЕДЕНИЯ СОРЕВНОВАНИЯ.</w:t>
      </w:r>
    </w:p>
    <w:p w14:paraId="47A63300" w14:textId="793ECCEA" w:rsidR="00625113" w:rsidRDefault="00424AAE">
      <w:pPr>
        <w:pStyle w:val="11"/>
        <w:spacing w:after="320" w:line="240" w:lineRule="auto"/>
        <w:ind w:firstLine="740"/>
      </w:pPr>
      <w:r>
        <w:t>Соревновани</w:t>
      </w:r>
      <w:r w:rsidR="001C1A07">
        <w:t>е</w:t>
      </w:r>
      <w:r>
        <w:t xml:space="preserve"> провод</w:t>
      </w:r>
      <w:r w:rsidR="0052203A">
        <w:t>и</w:t>
      </w:r>
      <w:r>
        <w:t>тся в г. Уф</w:t>
      </w:r>
      <w:r w:rsidR="00DC52CD">
        <w:t>е</w:t>
      </w:r>
      <w:r>
        <w:t xml:space="preserve">, </w:t>
      </w:r>
      <w:r w:rsidR="00E3623A">
        <w:t xml:space="preserve">на комплексе </w:t>
      </w:r>
      <w:r w:rsidR="00E3623A" w:rsidRPr="00E3623A">
        <w:t>ГБУ ДО СШОР ПО БИАТЛОНУ РБ</w:t>
      </w:r>
      <w:r w:rsidR="00D17AE9" w:rsidRPr="00D17AE9">
        <w:t xml:space="preserve"> (</w:t>
      </w:r>
      <w:r w:rsidR="00D17AE9">
        <w:t>г.</w:t>
      </w:r>
      <w:r w:rsidR="00D17AE9" w:rsidRPr="00D17AE9">
        <w:t xml:space="preserve"> </w:t>
      </w:r>
      <w:r w:rsidR="00D17AE9">
        <w:t>Уфа, ул. Комарова, 1)</w:t>
      </w:r>
      <w:r w:rsidR="00E3623A">
        <w:t>,</w:t>
      </w:r>
      <w:r>
        <w:t xml:space="preserve"> </w:t>
      </w:r>
      <w:r w:rsidR="00793F6A">
        <w:t>1</w:t>
      </w:r>
      <w:r w:rsidR="00E3623A">
        <w:t>1</w:t>
      </w:r>
      <w:r w:rsidR="0052203A">
        <w:t xml:space="preserve"> </w:t>
      </w:r>
      <w:r w:rsidR="00E3623A">
        <w:t>января</w:t>
      </w:r>
      <w:r>
        <w:t xml:space="preserve"> 202</w:t>
      </w:r>
      <w:r w:rsidR="00E3623A">
        <w:t>5</w:t>
      </w:r>
      <w:r>
        <w:t xml:space="preserve"> г. Начало в 1</w:t>
      </w:r>
      <w:r w:rsidR="00E3623A">
        <w:t>1</w:t>
      </w:r>
      <w:r>
        <w:t>:00 часов.</w:t>
      </w:r>
    </w:p>
    <w:p w14:paraId="4DFF6855" w14:textId="547FEB33" w:rsidR="00625113" w:rsidRDefault="00424AAE">
      <w:pPr>
        <w:pStyle w:val="10"/>
        <w:keepNext/>
        <w:keepLines/>
        <w:numPr>
          <w:ilvl w:val="0"/>
          <w:numId w:val="1"/>
        </w:numPr>
        <w:tabs>
          <w:tab w:val="left" w:pos="400"/>
        </w:tabs>
        <w:spacing w:line="257" w:lineRule="auto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Р</w:t>
      </w:r>
      <w:bookmarkEnd w:id="16"/>
      <w:bookmarkEnd w:id="17"/>
      <w:bookmarkEnd w:id="18"/>
      <w:r w:rsidR="001C1A07">
        <w:t>УКОВОДСТВО ПРОВЕДЕНИЕМ СОРЕВНОВАНИЯ.</w:t>
      </w:r>
    </w:p>
    <w:p w14:paraId="5A525CD8" w14:textId="4784FA02" w:rsidR="00625113" w:rsidRDefault="00424AAE">
      <w:pPr>
        <w:pStyle w:val="11"/>
        <w:spacing w:line="257" w:lineRule="auto"/>
        <w:ind w:firstLine="740"/>
      </w:pPr>
      <w:r>
        <w:t xml:space="preserve">Общее руководство соревнованием осуществляет </w:t>
      </w:r>
      <w:r w:rsidR="00920DB9">
        <w:t xml:space="preserve">спортивный клуб </w:t>
      </w:r>
      <w:r w:rsidR="00793D44">
        <w:rPr>
          <w:lang w:val="en-US"/>
        </w:rPr>
        <w:t>Pro</w:t>
      </w:r>
      <w:r w:rsidR="00793D44" w:rsidRPr="00793D44">
        <w:t xml:space="preserve"> </w:t>
      </w:r>
      <w:r w:rsidR="00793D44">
        <w:rPr>
          <w:lang w:val="en-US"/>
        </w:rPr>
        <w:t>Skiing</w:t>
      </w:r>
      <w:r w:rsidR="00793D44" w:rsidRPr="00793D44">
        <w:t xml:space="preserve"> </w:t>
      </w:r>
      <w:r w:rsidR="00793D44">
        <w:rPr>
          <w:lang w:val="en-US"/>
        </w:rPr>
        <w:t>Ufa</w:t>
      </w:r>
      <w:r>
        <w:t>.</w:t>
      </w:r>
    </w:p>
    <w:p w14:paraId="24C0ADC0" w14:textId="1691C745" w:rsidR="00625113" w:rsidRDefault="00424AAE">
      <w:pPr>
        <w:pStyle w:val="11"/>
        <w:spacing w:line="257" w:lineRule="auto"/>
        <w:ind w:firstLine="740"/>
      </w:pPr>
      <w:r>
        <w:t xml:space="preserve">Непосредственное проведение соревнования возлагается на главную судейскую коллегию, утвержденную </w:t>
      </w:r>
      <w:r w:rsidR="00793D44">
        <w:t xml:space="preserve">спортивным клубом </w:t>
      </w:r>
      <w:r w:rsidR="00793D44">
        <w:rPr>
          <w:lang w:val="en-US"/>
        </w:rPr>
        <w:t>Pro</w:t>
      </w:r>
      <w:r w:rsidR="00793D44" w:rsidRPr="00793D44">
        <w:t xml:space="preserve"> </w:t>
      </w:r>
      <w:r w:rsidR="00793D44">
        <w:rPr>
          <w:lang w:val="en-US"/>
        </w:rPr>
        <w:t>Skiing</w:t>
      </w:r>
      <w:r w:rsidR="00793D44">
        <w:t xml:space="preserve"> </w:t>
      </w:r>
      <w:r w:rsidR="00793D44">
        <w:rPr>
          <w:lang w:val="en-US"/>
        </w:rPr>
        <w:t>Ufa</w:t>
      </w:r>
      <w:r>
        <w:t>:</w:t>
      </w:r>
    </w:p>
    <w:p w14:paraId="0ED66C14" w14:textId="68EA1A52" w:rsidR="00625113" w:rsidRPr="004A2AC7" w:rsidRDefault="00424AAE">
      <w:pPr>
        <w:pStyle w:val="11"/>
        <w:spacing w:line="257" w:lineRule="auto"/>
      </w:pPr>
      <w:r>
        <w:t xml:space="preserve">Главный судья соревнований: </w:t>
      </w:r>
      <w:proofErr w:type="spellStart"/>
      <w:r w:rsidR="004A2AC7">
        <w:rPr>
          <w:u w:val="single"/>
        </w:rPr>
        <w:t>Бабчина</w:t>
      </w:r>
      <w:proofErr w:type="spellEnd"/>
      <w:r w:rsidR="004A2AC7">
        <w:rPr>
          <w:u w:val="single"/>
        </w:rPr>
        <w:t xml:space="preserve"> Н. С. </w:t>
      </w:r>
      <w:r w:rsidR="004A2AC7">
        <w:t>(8-919-635-70-33)</w:t>
      </w:r>
    </w:p>
    <w:p w14:paraId="52FD0020" w14:textId="54FC3DB9" w:rsidR="00625113" w:rsidRPr="004A2AC7" w:rsidRDefault="00424AAE">
      <w:pPr>
        <w:pStyle w:val="11"/>
        <w:spacing w:after="320" w:line="262" w:lineRule="auto"/>
      </w:pPr>
      <w:r>
        <w:t xml:space="preserve">Главный секретарь: </w:t>
      </w:r>
      <w:r w:rsidR="004A2AC7">
        <w:rPr>
          <w:u w:val="single"/>
        </w:rPr>
        <w:t xml:space="preserve">Пешков В. Н. </w:t>
      </w:r>
      <w:r w:rsidR="004A2AC7">
        <w:t>(8-987-25-222-00)</w:t>
      </w:r>
    </w:p>
    <w:p w14:paraId="4EFAA2B1" w14:textId="75318B77" w:rsidR="00625113" w:rsidRDefault="00424AAE">
      <w:pPr>
        <w:pStyle w:val="10"/>
        <w:keepNext/>
        <w:keepLines/>
        <w:numPr>
          <w:ilvl w:val="0"/>
          <w:numId w:val="1"/>
        </w:numPr>
        <w:tabs>
          <w:tab w:val="left" w:pos="389"/>
        </w:tabs>
        <w:spacing w:line="262" w:lineRule="auto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>У</w:t>
      </w:r>
      <w:r w:rsidR="001C1A07">
        <w:t>ЧАСТНИКИ И ПРОГРАММА СОРЕВНОВАНИЯ</w:t>
      </w:r>
      <w:r>
        <w:t>.</w:t>
      </w:r>
      <w:bookmarkEnd w:id="20"/>
      <w:bookmarkEnd w:id="21"/>
      <w:bookmarkEnd w:id="22"/>
    </w:p>
    <w:p w14:paraId="00403CB1" w14:textId="7DD94C62" w:rsidR="00625113" w:rsidRDefault="00424AAE">
      <w:pPr>
        <w:pStyle w:val="11"/>
        <w:spacing w:line="262" w:lineRule="auto"/>
        <w:ind w:firstLine="740"/>
        <w:jc w:val="both"/>
      </w:pPr>
      <w:r>
        <w:t>К участию в соревнованиях допускаются все желающие, имеющие допуск врача</w:t>
      </w:r>
      <w:r w:rsidR="002A394D">
        <w:t xml:space="preserve"> (медицинскую справку)</w:t>
      </w:r>
      <w:r>
        <w:t xml:space="preserve"> и договор о страховании несчастных случаев жизни и здоровья, который предоставляется в день соревнований </w:t>
      </w:r>
      <w:r w:rsidR="003B5A64">
        <w:t xml:space="preserve">в </w:t>
      </w:r>
      <w:r>
        <w:t>судейскую коллегию.</w:t>
      </w:r>
    </w:p>
    <w:p w14:paraId="1454413E" w14:textId="437373D2" w:rsidR="008A3859" w:rsidRPr="00B60197" w:rsidRDefault="00EB6744">
      <w:pPr>
        <w:pStyle w:val="11"/>
        <w:spacing w:line="262" w:lineRule="auto"/>
        <w:ind w:firstLine="740"/>
        <w:jc w:val="both"/>
        <w:rPr>
          <w:b/>
          <w:bCs/>
        </w:rPr>
      </w:pPr>
      <w:r>
        <w:t>Лыжная гонка проходит по рельефной трассе спорткомплекса «Биатлон» и финиширует в гору в конце первого подъема четырехкилометрового круга. Старт осуществляется со стандартной точки</w:t>
      </w:r>
      <w:r w:rsidR="00233EA3">
        <w:t xml:space="preserve"> на стадионе</w:t>
      </w:r>
      <w:r>
        <w:t>. Мужчины бегут 3 круга по 2100 метров (по срезке в районе родника) и на четвертом уходят на первый подъем четырехкилометрового биатлонного круга</w:t>
      </w:r>
      <w:r w:rsidR="005544EE">
        <w:t>, в конце которого финишируют</w:t>
      </w:r>
      <w:r>
        <w:t>. Женщины бегут 3 круга по 1500 метров</w:t>
      </w:r>
      <w:r w:rsidR="00B60197">
        <w:t xml:space="preserve"> и на четвертом уходят на первый подъем четырехкилометрового биатлонного круга</w:t>
      </w:r>
      <w:r w:rsidR="005544EE">
        <w:t>, в конце которого финишируют</w:t>
      </w:r>
      <w:r w:rsidR="00B60197">
        <w:t>.</w:t>
      </w:r>
      <w:r w:rsidR="000276C7">
        <w:t xml:space="preserve"> Ответственность за подсчет кругов несут сами участники.</w:t>
      </w:r>
    </w:p>
    <w:p w14:paraId="6068ACE5" w14:textId="77777777" w:rsidR="004558F6" w:rsidRDefault="004558F6">
      <w:pPr>
        <w:pStyle w:val="11"/>
        <w:spacing w:line="262" w:lineRule="auto"/>
        <w:ind w:firstLine="740"/>
        <w:jc w:val="both"/>
        <w:rPr>
          <w:b/>
          <w:bCs/>
        </w:rPr>
      </w:pPr>
    </w:p>
    <w:p w14:paraId="4B37556F" w14:textId="3AD9828D" w:rsidR="0066036F" w:rsidRDefault="0066036F">
      <w:pPr>
        <w:pStyle w:val="11"/>
        <w:spacing w:line="262" w:lineRule="auto"/>
        <w:ind w:firstLine="740"/>
        <w:jc w:val="both"/>
        <w:rPr>
          <w:b/>
          <w:bCs/>
        </w:rPr>
      </w:pPr>
      <w:r w:rsidRPr="0066036F">
        <w:rPr>
          <w:b/>
          <w:bCs/>
        </w:rPr>
        <w:t xml:space="preserve">Стартовый взнос </w:t>
      </w:r>
      <w:r w:rsidR="00216736">
        <w:rPr>
          <w:b/>
          <w:bCs/>
        </w:rPr>
        <w:t xml:space="preserve">составляет 1500 руб. Осуществляется переводом на карту </w:t>
      </w:r>
      <w:r w:rsidR="00216736">
        <w:rPr>
          <w:b/>
          <w:bCs/>
        </w:rPr>
        <w:lastRenderedPageBreak/>
        <w:t>(2200 7003 0623 4336) с указанием ФИО и даты рождения.</w:t>
      </w:r>
    </w:p>
    <w:p w14:paraId="66CF8F6F" w14:textId="77777777" w:rsidR="004558F6" w:rsidRPr="0066036F" w:rsidRDefault="004558F6">
      <w:pPr>
        <w:pStyle w:val="11"/>
        <w:spacing w:line="262" w:lineRule="auto"/>
        <w:ind w:firstLine="740"/>
        <w:jc w:val="both"/>
        <w:rPr>
          <w:b/>
          <w:bCs/>
        </w:rPr>
      </w:pPr>
    </w:p>
    <w:p w14:paraId="2D64D76D" w14:textId="045ED079" w:rsidR="00625113" w:rsidRDefault="00ED3D38">
      <w:pPr>
        <w:pStyle w:val="10"/>
        <w:keepNext/>
        <w:keepLines/>
        <w:spacing w:line="262" w:lineRule="auto"/>
        <w:ind w:firstLine="180"/>
        <w:jc w:val="left"/>
        <w:sectPr w:rsidR="00625113">
          <w:pgSz w:w="11900" w:h="16840"/>
          <w:pgMar w:top="857" w:right="669" w:bottom="1109" w:left="1089" w:header="429" w:footer="681" w:gutter="0"/>
          <w:pgNumType w:start="3"/>
          <w:cols w:space="720"/>
          <w:noEndnote/>
          <w:docGrid w:linePitch="360"/>
        </w:sectPr>
      </w:pPr>
      <w:bookmarkStart w:id="23" w:name="bookmark23"/>
      <w:bookmarkStart w:id="24" w:name="bookmark24"/>
      <w:bookmarkStart w:id="25" w:name="bookmark25"/>
      <w:r>
        <w:rPr>
          <w:u w:val="single"/>
        </w:rPr>
        <w:t>1</w:t>
      </w:r>
      <w:r w:rsidR="00C05B35">
        <w:rPr>
          <w:u w:val="single"/>
        </w:rPr>
        <w:t>1</w:t>
      </w:r>
      <w:r w:rsidR="00424AAE">
        <w:rPr>
          <w:u w:val="single"/>
        </w:rPr>
        <w:t xml:space="preserve"> </w:t>
      </w:r>
      <w:r w:rsidR="00C05B35">
        <w:rPr>
          <w:u w:val="single"/>
        </w:rPr>
        <w:t>января 2025</w:t>
      </w:r>
      <w:r w:rsidR="00424AAE">
        <w:rPr>
          <w:u w:val="single"/>
        </w:rPr>
        <w:t xml:space="preserve">. Ход </w:t>
      </w:r>
      <w:r w:rsidR="00C05B35">
        <w:rPr>
          <w:u w:val="single"/>
        </w:rPr>
        <w:t>сво</w:t>
      </w:r>
      <w:r w:rsidR="00D83AA6">
        <w:rPr>
          <w:u w:val="single"/>
        </w:rPr>
        <w:t>б</w:t>
      </w:r>
      <w:r w:rsidR="00C05B35">
        <w:rPr>
          <w:u w:val="single"/>
        </w:rPr>
        <w:t>одный</w:t>
      </w:r>
      <w:r w:rsidR="00424AAE">
        <w:rPr>
          <w:u w:val="single"/>
        </w:rPr>
        <w:t xml:space="preserve">. </w:t>
      </w:r>
      <w:proofErr w:type="spellStart"/>
      <w:r w:rsidR="00424AAE">
        <w:rPr>
          <w:u w:val="single"/>
        </w:rPr>
        <w:t>Масстарт</w:t>
      </w:r>
      <w:proofErr w:type="spellEnd"/>
      <w:r w:rsidR="00424AAE">
        <w:rPr>
          <w:u w:val="single"/>
        </w:rPr>
        <w:t xml:space="preserve"> по группам. Начало в 1</w:t>
      </w:r>
      <w:r w:rsidR="00CE0D76" w:rsidRPr="00CE0D76">
        <w:rPr>
          <w:u w:val="single"/>
        </w:rPr>
        <w:t>1</w:t>
      </w:r>
      <w:r w:rsidR="00424AAE">
        <w:rPr>
          <w:u w:val="single"/>
        </w:rPr>
        <w:t>:00 часов.</w:t>
      </w:r>
      <w:bookmarkEnd w:id="23"/>
      <w:bookmarkEnd w:id="24"/>
      <w:bookmarkEnd w:id="25"/>
    </w:p>
    <w:p w14:paraId="10A93396" w14:textId="77777777" w:rsidR="00625113" w:rsidRDefault="00625113">
      <w:pPr>
        <w:spacing w:line="194" w:lineRule="exact"/>
        <w:rPr>
          <w:sz w:val="16"/>
          <w:szCs w:val="16"/>
        </w:rPr>
      </w:pPr>
    </w:p>
    <w:p w14:paraId="462CC3CE" w14:textId="77777777" w:rsidR="00625113" w:rsidRDefault="00625113">
      <w:pPr>
        <w:spacing w:line="1" w:lineRule="exact"/>
        <w:sectPr w:rsidR="00625113">
          <w:type w:val="continuous"/>
          <w:pgSz w:w="11900" w:h="16840"/>
          <w:pgMar w:top="857" w:right="0" w:bottom="1109" w:left="0" w:header="0" w:footer="3" w:gutter="0"/>
          <w:cols w:space="720"/>
          <w:noEndnote/>
          <w:docGrid w:linePitch="360"/>
        </w:sectPr>
      </w:pPr>
    </w:p>
    <w:p w14:paraId="6427842F" w14:textId="626DCF4E" w:rsidR="00F53E15" w:rsidRDefault="00F53E15" w:rsidP="00F53E15">
      <w:pPr>
        <w:pStyle w:val="11"/>
      </w:pPr>
      <w:r>
        <w:t xml:space="preserve">Муж </w:t>
      </w:r>
      <w:r w:rsidR="00240111">
        <w:t xml:space="preserve">18-29 </w:t>
      </w:r>
      <w:r>
        <w:t>(200</w:t>
      </w:r>
      <w:r w:rsidR="00240111">
        <w:t>7</w:t>
      </w:r>
      <w:r>
        <w:t xml:space="preserve"> - 199</w:t>
      </w:r>
      <w:r w:rsidR="00240111">
        <w:t>6</w:t>
      </w:r>
      <w:r>
        <w:t>)-</w:t>
      </w:r>
      <w:r w:rsidR="00240111">
        <w:t>8</w:t>
      </w:r>
      <w:r>
        <w:t xml:space="preserve"> км </w:t>
      </w:r>
    </w:p>
    <w:p w14:paraId="5B06E161" w14:textId="61B92E1C" w:rsidR="00F53E15" w:rsidRDefault="00F53E15" w:rsidP="00F53E15">
      <w:pPr>
        <w:pStyle w:val="11"/>
      </w:pPr>
      <w:r>
        <w:t xml:space="preserve">Муж </w:t>
      </w:r>
      <w:r w:rsidR="00240111">
        <w:t>30-3</w:t>
      </w:r>
      <w:r w:rsidR="00105EB8">
        <w:t>9</w:t>
      </w:r>
      <w:r w:rsidR="00240111">
        <w:t xml:space="preserve"> </w:t>
      </w:r>
      <w:r>
        <w:t>(199</w:t>
      </w:r>
      <w:r w:rsidR="00240111">
        <w:t>5</w:t>
      </w:r>
      <w:r>
        <w:t>- 19</w:t>
      </w:r>
      <w:r w:rsidR="00B34217">
        <w:t>86</w:t>
      </w:r>
      <w:r>
        <w:t>) -</w:t>
      </w:r>
      <w:r w:rsidR="0063052D">
        <w:t>8</w:t>
      </w:r>
      <w:r>
        <w:t xml:space="preserve"> км </w:t>
      </w:r>
    </w:p>
    <w:p w14:paraId="32012C11" w14:textId="40BA0134" w:rsidR="00F53E15" w:rsidRDefault="00F53E15" w:rsidP="00F53E15">
      <w:pPr>
        <w:pStyle w:val="11"/>
      </w:pPr>
      <w:r>
        <w:t xml:space="preserve">Муж </w:t>
      </w:r>
      <w:r w:rsidR="00B34217">
        <w:t>40</w:t>
      </w:r>
      <w:r w:rsidR="00105EB8">
        <w:t>-</w:t>
      </w:r>
      <w:r w:rsidR="00B34217">
        <w:t>4</w:t>
      </w:r>
      <w:r w:rsidR="00105EB8">
        <w:t xml:space="preserve">9 </w:t>
      </w:r>
      <w:r>
        <w:t>(19</w:t>
      </w:r>
      <w:r w:rsidR="00B34217">
        <w:t>85</w:t>
      </w:r>
      <w:r>
        <w:t>- 19</w:t>
      </w:r>
      <w:r w:rsidR="00B34217">
        <w:t>76</w:t>
      </w:r>
      <w:r>
        <w:t>) -</w:t>
      </w:r>
      <w:r w:rsidR="0063052D">
        <w:t>8</w:t>
      </w:r>
      <w:r>
        <w:t xml:space="preserve"> км </w:t>
      </w:r>
    </w:p>
    <w:p w14:paraId="3DCFF7DE" w14:textId="64F37E2C" w:rsidR="00626B5A" w:rsidRDefault="00626B5A" w:rsidP="00626B5A">
      <w:pPr>
        <w:pStyle w:val="11"/>
      </w:pPr>
      <w:r>
        <w:t>Муж 50+ (1975 и старше)-</w:t>
      </w:r>
      <w:r w:rsidR="0063052D">
        <w:t>8</w:t>
      </w:r>
      <w:r>
        <w:t xml:space="preserve"> км </w:t>
      </w:r>
    </w:p>
    <w:p w14:paraId="2F3A5399" w14:textId="77777777" w:rsidR="00626B5A" w:rsidRDefault="00626B5A" w:rsidP="00F41899">
      <w:pPr>
        <w:pStyle w:val="11"/>
        <w:spacing w:line="240" w:lineRule="auto"/>
      </w:pPr>
    </w:p>
    <w:p w14:paraId="779D3ACB" w14:textId="6E64E1E0" w:rsidR="00F41899" w:rsidRDefault="00F41899" w:rsidP="00F41899">
      <w:pPr>
        <w:pStyle w:val="11"/>
        <w:spacing w:line="240" w:lineRule="auto"/>
      </w:pPr>
      <w:r>
        <w:t xml:space="preserve">Жен </w:t>
      </w:r>
      <w:r w:rsidR="00D61275">
        <w:t xml:space="preserve">18-34 </w:t>
      </w:r>
      <w:r>
        <w:t>(200</w:t>
      </w:r>
      <w:r w:rsidR="001B0E34">
        <w:t>7</w:t>
      </w:r>
      <w:r>
        <w:t xml:space="preserve"> - 199</w:t>
      </w:r>
      <w:r w:rsidR="00B137BB">
        <w:t>1</w:t>
      </w:r>
      <w:r>
        <w:t>)-</w:t>
      </w:r>
      <w:r w:rsidR="00240111">
        <w:t>6</w:t>
      </w:r>
      <w:r>
        <w:t xml:space="preserve"> км</w:t>
      </w:r>
    </w:p>
    <w:p w14:paraId="65E57195" w14:textId="669BBAD9" w:rsidR="00F41899" w:rsidRDefault="00F41899" w:rsidP="00F41899">
      <w:pPr>
        <w:pStyle w:val="11"/>
        <w:spacing w:line="240" w:lineRule="auto"/>
      </w:pPr>
      <w:r>
        <w:t xml:space="preserve">Жен </w:t>
      </w:r>
      <w:r w:rsidR="00B137BB">
        <w:t>35-44</w:t>
      </w:r>
      <w:r w:rsidR="00240111">
        <w:t xml:space="preserve"> (</w:t>
      </w:r>
      <w:r>
        <w:t>199</w:t>
      </w:r>
      <w:r w:rsidR="00B137BB">
        <w:t>0</w:t>
      </w:r>
      <w:r>
        <w:t>- 198</w:t>
      </w:r>
      <w:r w:rsidR="00240111">
        <w:t>1</w:t>
      </w:r>
      <w:r>
        <w:t>)-</w:t>
      </w:r>
      <w:r w:rsidR="00240111">
        <w:t>6</w:t>
      </w:r>
      <w:r>
        <w:t xml:space="preserve"> км</w:t>
      </w:r>
    </w:p>
    <w:p w14:paraId="2E435A70" w14:textId="5833E627" w:rsidR="00F41899" w:rsidRDefault="00F41899" w:rsidP="00F41899">
      <w:pPr>
        <w:pStyle w:val="11"/>
        <w:spacing w:line="240" w:lineRule="auto"/>
      </w:pPr>
      <w:r>
        <w:t xml:space="preserve">Жен </w:t>
      </w:r>
      <w:r w:rsidR="00240111">
        <w:t xml:space="preserve">45+ </w:t>
      </w:r>
      <w:r>
        <w:t>(198</w:t>
      </w:r>
      <w:r w:rsidR="00240111">
        <w:t>0и старше</w:t>
      </w:r>
      <w:r>
        <w:t>)-</w:t>
      </w:r>
      <w:r w:rsidR="00240111">
        <w:t>6</w:t>
      </w:r>
      <w:r>
        <w:t xml:space="preserve"> км</w:t>
      </w:r>
    </w:p>
    <w:p w14:paraId="577EF97E" w14:textId="77777777" w:rsidR="00F41899" w:rsidRDefault="00F41899">
      <w:pPr>
        <w:pStyle w:val="11"/>
        <w:spacing w:line="240" w:lineRule="auto"/>
      </w:pPr>
    </w:p>
    <w:p w14:paraId="6E9D5F9F" w14:textId="77777777" w:rsidR="00626B5A" w:rsidRDefault="00626B5A">
      <w:pPr>
        <w:pStyle w:val="11"/>
        <w:spacing w:line="240" w:lineRule="auto"/>
      </w:pPr>
    </w:p>
    <w:p w14:paraId="630A683A" w14:textId="2FFF4240" w:rsidR="005B66D0" w:rsidRDefault="005B66D0">
      <w:pPr>
        <w:pStyle w:val="11"/>
        <w:spacing w:line="240" w:lineRule="auto"/>
        <w:sectPr w:rsidR="005B66D0" w:rsidSect="00F41899">
          <w:type w:val="continuous"/>
          <w:pgSz w:w="11900" w:h="16840"/>
          <w:pgMar w:top="857" w:right="1731" w:bottom="1109" w:left="1229" w:header="0" w:footer="3" w:gutter="0"/>
          <w:cols w:num="2" w:space="709"/>
          <w:noEndnote/>
          <w:docGrid w:linePitch="360"/>
        </w:sectPr>
      </w:pPr>
    </w:p>
    <w:p w14:paraId="6E1026A2" w14:textId="0A653C26" w:rsidR="00625113" w:rsidRDefault="00424AAE" w:rsidP="006B0136">
      <w:pPr>
        <w:spacing w:line="1" w:lineRule="exact"/>
      </w:pPr>
      <w:bookmarkStart w:id="26" w:name="bookmark28"/>
      <w:proofErr w:type="spellStart"/>
      <w:r>
        <w:t>ст</w:t>
      </w:r>
      <w:proofErr w:type="spellEnd"/>
      <w:r>
        <w:t xml:space="preserve"> участников определяется на </w:t>
      </w:r>
      <w:r w:rsidR="00DC52CD">
        <w:t>31</w:t>
      </w:r>
      <w:r>
        <w:t xml:space="preserve"> </w:t>
      </w:r>
      <w:r w:rsidR="00DC52CD">
        <w:t>декабря</w:t>
      </w:r>
      <w:r>
        <w:t xml:space="preserve"> 202</w:t>
      </w:r>
      <w:r w:rsidR="009615B3">
        <w:t>5</w:t>
      </w:r>
      <w:r>
        <w:t xml:space="preserve"> года.</w:t>
      </w:r>
      <w:bookmarkEnd w:id="26"/>
    </w:p>
    <w:p w14:paraId="7CA6F7C1" w14:textId="758C928D" w:rsidR="00625113" w:rsidRDefault="00424AAE">
      <w:pPr>
        <w:pStyle w:val="10"/>
        <w:keepNext/>
        <w:keepLines/>
        <w:numPr>
          <w:ilvl w:val="0"/>
          <w:numId w:val="3"/>
        </w:numPr>
        <w:tabs>
          <w:tab w:val="left" w:pos="394"/>
        </w:tabs>
        <w:spacing w:line="252" w:lineRule="auto"/>
      </w:pPr>
      <w:bookmarkStart w:id="27" w:name="bookmark29"/>
      <w:bookmarkStart w:id="28" w:name="bookmark26"/>
      <w:bookmarkStart w:id="29" w:name="bookmark27"/>
      <w:bookmarkStart w:id="30" w:name="bookmark30"/>
      <w:bookmarkEnd w:id="27"/>
      <w:r>
        <w:t>О</w:t>
      </w:r>
      <w:r w:rsidR="001C1A07">
        <w:t>ПРЕДЕЛЕНИЕ ПОБЕДИТЕЛЕЙ</w:t>
      </w:r>
      <w:r>
        <w:t>.</w:t>
      </w:r>
      <w:bookmarkEnd w:id="28"/>
      <w:bookmarkEnd w:id="29"/>
      <w:bookmarkEnd w:id="30"/>
    </w:p>
    <w:p w14:paraId="2C7B9E53" w14:textId="2CDF1D91" w:rsidR="00625113" w:rsidRDefault="00424AAE">
      <w:pPr>
        <w:pStyle w:val="11"/>
        <w:spacing w:line="252" w:lineRule="auto"/>
        <w:ind w:firstLine="740"/>
      </w:pPr>
      <w:r>
        <w:t>Победители и призеры определяются по лучшему техническому результату</w:t>
      </w:r>
      <w:r w:rsidR="003C2170">
        <w:t>,</w:t>
      </w:r>
      <w:r>
        <w:t xml:space="preserve"> показанно</w:t>
      </w:r>
      <w:r w:rsidR="006A3EF8">
        <w:t>му</w:t>
      </w:r>
      <w:r>
        <w:t xml:space="preserve"> участниками в каждой возрастной группе.</w:t>
      </w:r>
    </w:p>
    <w:p w14:paraId="067DFE59" w14:textId="77777777" w:rsidR="005B66D0" w:rsidRDefault="005B66D0">
      <w:pPr>
        <w:pStyle w:val="11"/>
        <w:spacing w:line="252" w:lineRule="auto"/>
        <w:ind w:firstLine="740"/>
      </w:pPr>
    </w:p>
    <w:p w14:paraId="659299BD" w14:textId="59AE8330" w:rsidR="00625113" w:rsidRDefault="00424AAE">
      <w:pPr>
        <w:pStyle w:val="10"/>
        <w:keepNext/>
        <w:keepLines/>
        <w:numPr>
          <w:ilvl w:val="0"/>
          <w:numId w:val="3"/>
        </w:numPr>
        <w:tabs>
          <w:tab w:val="left" w:pos="389"/>
        </w:tabs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У</w:t>
      </w:r>
      <w:bookmarkEnd w:id="32"/>
      <w:bookmarkEnd w:id="33"/>
      <w:bookmarkEnd w:id="34"/>
      <w:r w:rsidR="001C1A07">
        <w:t>СЛОВИЯ ФИНАНСИРОВАНИЯ.</w:t>
      </w:r>
    </w:p>
    <w:p w14:paraId="4420DAC0" w14:textId="5B2B10D1" w:rsidR="00625113" w:rsidRPr="007C58F8" w:rsidRDefault="00424AAE">
      <w:pPr>
        <w:pStyle w:val="11"/>
        <w:ind w:firstLine="740"/>
        <w:jc w:val="both"/>
      </w:pPr>
      <w:r>
        <w:t>Расходы, связанные с организацией и проведением соревнований, награждением победителей и призеров соревнований, оплат</w:t>
      </w:r>
      <w:r w:rsidR="00644807">
        <w:t>ой</w:t>
      </w:r>
      <w:r>
        <w:t xml:space="preserve"> </w:t>
      </w:r>
      <w:r w:rsidR="00644807">
        <w:t>работы</w:t>
      </w:r>
      <w:r>
        <w:t xml:space="preserve"> судей и обслуживающего персонала несет </w:t>
      </w:r>
      <w:r w:rsidR="007C58F8">
        <w:t xml:space="preserve">спортивный клуб </w:t>
      </w:r>
      <w:r w:rsidR="007C58F8">
        <w:rPr>
          <w:lang w:val="en-US"/>
        </w:rPr>
        <w:t>Pro</w:t>
      </w:r>
      <w:r w:rsidR="007C58F8" w:rsidRPr="007C58F8">
        <w:t xml:space="preserve"> </w:t>
      </w:r>
      <w:r w:rsidR="007C58F8">
        <w:rPr>
          <w:lang w:val="en-US"/>
        </w:rPr>
        <w:t>Skiing</w:t>
      </w:r>
      <w:r w:rsidR="007C58F8" w:rsidRPr="007C58F8">
        <w:t xml:space="preserve"> </w:t>
      </w:r>
      <w:r w:rsidR="007C58F8">
        <w:rPr>
          <w:lang w:val="en-US"/>
        </w:rPr>
        <w:t>Ufa</w:t>
      </w:r>
      <w:r w:rsidR="007C58F8">
        <w:t>.</w:t>
      </w:r>
    </w:p>
    <w:p w14:paraId="3B74D197" w14:textId="77777777" w:rsidR="00625113" w:rsidRDefault="00424AAE">
      <w:pPr>
        <w:pStyle w:val="11"/>
        <w:spacing w:after="260" w:line="283" w:lineRule="auto"/>
        <w:ind w:firstLine="480"/>
      </w:pPr>
      <w:r>
        <w:t>Расходы, связанные с участием в соревновании (проезд, суточные в пути, питание и проживание в дни соревнований) несут командирующие организации.</w:t>
      </w:r>
    </w:p>
    <w:p w14:paraId="0B995F88" w14:textId="1DB2B068" w:rsidR="00625113" w:rsidRDefault="00424AAE">
      <w:pPr>
        <w:pStyle w:val="10"/>
        <w:keepNext/>
        <w:keepLines/>
        <w:numPr>
          <w:ilvl w:val="0"/>
          <w:numId w:val="3"/>
        </w:numPr>
        <w:tabs>
          <w:tab w:val="left" w:pos="1084"/>
        </w:tabs>
        <w:ind w:firstLine="700"/>
        <w:jc w:val="left"/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>
        <w:t>ОБЕСПЕЧЕНИЕ БЕЗОПАСНОСТИ УЧАСТНИКОВ И ЗРИТЕЛЕЙ</w:t>
      </w:r>
      <w:bookmarkEnd w:id="36"/>
      <w:bookmarkEnd w:id="37"/>
      <w:bookmarkEnd w:id="38"/>
      <w:r w:rsidR="001C1A07">
        <w:t>.</w:t>
      </w:r>
    </w:p>
    <w:p w14:paraId="15F2976F" w14:textId="77777777" w:rsidR="00625113" w:rsidRDefault="00424AAE">
      <w:pPr>
        <w:pStyle w:val="11"/>
        <w:spacing w:after="280" w:line="288" w:lineRule="auto"/>
        <w:ind w:firstLine="400"/>
      </w:pPr>
      <w:r>
        <w:t>Ответственность за обеспечение безопасности участников и зрителей несут главная судейская коллегия, тренеры-представители команд, а также руководители спортсооружений и баз.</w:t>
      </w:r>
    </w:p>
    <w:p w14:paraId="16A84B8D" w14:textId="01A09674" w:rsidR="00625113" w:rsidRDefault="00424AAE">
      <w:pPr>
        <w:pStyle w:val="11"/>
        <w:spacing w:line="269" w:lineRule="auto"/>
        <w:ind w:firstLine="320"/>
        <w:jc w:val="both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 соревнований по видам спорта</w:t>
      </w:r>
      <w:r w:rsidR="005B66D0">
        <w:t>,</w:t>
      </w:r>
      <w:r>
        <w:t xml:space="preserve"> включенным в программу Соревнований.</w:t>
      </w:r>
    </w:p>
    <w:p w14:paraId="51672BF9" w14:textId="77777777" w:rsidR="00625113" w:rsidRDefault="00424AAE">
      <w:pPr>
        <w:pStyle w:val="11"/>
        <w:spacing w:line="269" w:lineRule="auto"/>
        <w:ind w:firstLine="320"/>
        <w:jc w:val="both"/>
      </w:pPr>
      <w:r>
        <w:t>Соревнование проводится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14:paraId="1BF92FFF" w14:textId="77777777" w:rsidR="00625113" w:rsidRDefault="00424AAE">
      <w:pPr>
        <w:pStyle w:val="11"/>
        <w:spacing w:line="254" w:lineRule="auto"/>
        <w:ind w:left="160" w:firstLine="500"/>
        <w:jc w:val="both"/>
      </w:pPr>
      <w: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 1144н «Об утверждении порядка 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занимается физической культурой и спортом в организациях и (или) выполнять нормативы испытаний (тестов) Всероссийского физкультурно-спортивного комплекса « Готов к труду и обороне» (ГТО) и форм медицинских заключений о допуске к участию физкультурных и спортивных мероприятиях».</w:t>
      </w:r>
    </w:p>
    <w:p w14:paraId="41B2F7DE" w14:textId="5A4E1999" w:rsidR="00625113" w:rsidRDefault="00424AAE">
      <w:pPr>
        <w:pStyle w:val="11"/>
        <w:spacing w:after="340" w:line="254" w:lineRule="auto"/>
        <w:ind w:left="160" w:firstLine="500"/>
        <w:jc w:val="both"/>
      </w:pPr>
      <w:r>
        <w:t xml:space="preserve">В соответствии с п. 3.2.7 Соглашения № 236 от 21.08.2020 о сотрудничестве между </w:t>
      </w:r>
      <w:r>
        <w:lastRenderedPageBreak/>
        <w:t xml:space="preserve">Ассоциацией Российское антидопинговое </w:t>
      </w:r>
      <w:r w:rsidR="00777E29">
        <w:t>агенство</w:t>
      </w:r>
      <w:r>
        <w:t xml:space="preserve"> «РУСАДА» и Министерством молодежной политики и спорта Республики Башкортостан в области противодействия допингу в спорте спортсмены допускаются к соревнованиям после предоставления сертификата о прохождении дистанционной образовательной антидопинговой программы.</w:t>
      </w:r>
    </w:p>
    <w:p w14:paraId="09DBDC43" w14:textId="77777777" w:rsidR="00625113" w:rsidRDefault="00424AAE">
      <w:pPr>
        <w:pStyle w:val="10"/>
        <w:keepNext/>
        <w:keepLines/>
        <w:numPr>
          <w:ilvl w:val="0"/>
          <w:numId w:val="3"/>
        </w:numPr>
        <w:tabs>
          <w:tab w:val="left" w:pos="324"/>
        </w:tabs>
        <w:spacing w:line="269" w:lineRule="auto"/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>
        <w:t>НАГРАЖДЕНИЕ</w:t>
      </w:r>
      <w:bookmarkEnd w:id="40"/>
      <w:bookmarkEnd w:id="41"/>
      <w:bookmarkEnd w:id="42"/>
    </w:p>
    <w:p w14:paraId="529DBD4C" w14:textId="7E4ACA79" w:rsidR="00625113" w:rsidRDefault="00424AAE">
      <w:pPr>
        <w:pStyle w:val="11"/>
        <w:spacing w:after="340" w:line="269" w:lineRule="auto"/>
        <w:ind w:firstLine="640"/>
        <w:jc w:val="both"/>
      </w:pPr>
      <w:r>
        <w:t xml:space="preserve">Участники, занявшие 1, 2, 3 места </w:t>
      </w:r>
      <w:r w:rsidR="001B79F5">
        <w:t xml:space="preserve">в своих возрастных категориях </w:t>
      </w:r>
      <w:r>
        <w:t xml:space="preserve">награждаются </w:t>
      </w:r>
      <w:r w:rsidR="001B79F5">
        <w:t xml:space="preserve">денежными призами, </w:t>
      </w:r>
      <w:r>
        <w:t>медалями и грамотами.</w:t>
      </w:r>
    </w:p>
    <w:p w14:paraId="2B7F5CAD" w14:textId="77777777" w:rsidR="005B66D0" w:rsidRDefault="005B66D0" w:rsidP="005B66D0">
      <w:pPr>
        <w:pStyle w:val="11"/>
        <w:spacing w:after="320" w:line="252" w:lineRule="auto"/>
        <w:ind w:firstLine="740"/>
      </w:pPr>
      <w:r>
        <w:t>Денежные призы в каждой возрастной категории:</w:t>
      </w:r>
    </w:p>
    <w:p w14:paraId="50132220" w14:textId="77777777" w:rsidR="005B66D0" w:rsidRDefault="005B66D0" w:rsidP="005B66D0">
      <w:pPr>
        <w:pStyle w:val="11"/>
        <w:spacing w:after="320" w:line="252" w:lineRule="auto"/>
        <w:ind w:firstLine="740"/>
      </w:pPr>
      <w:r>
        <w:t>1 место – 4000 руб.</w:t>
      </w:r>
    </w:p>
    <w:p w14:paraId="09111832" w14:textId="77777777" w:rsidR="005B66D0" w:rsidRDefault="005B66D0" w:rsidP="005B66D0">
      <w:pPr>
        <w:pStyle w:val="11"/>
        <w:spacing w:after="320" w:line="252" w:lineRule="auto"/>
        <w:ind w:firstLine="740"/>
      </w:pPr>
      <w:r>
        <w:t>2 место – 2500 руб.</w:t>
      </w:r>
    </w:p>
    <w:p w14:paraId="6FD9DF39" w14:textId="77777777" w:rsidR="005B66D0" w:rsidRDefault="005B66D0" w:rsidP="005B66D0">
      <w:pPr>
        <w:pStyle w:val="11"/>
        <w:spacing w:after="320" w:line="252" w:lineRule="auto"/>
        <w:ind w:firstLine="740"/>
      </w:pPr>
      <w:r>
        <w:t>3 место – 1500 руб.</w:t>
      </w:r>
    </w:p>
    <w:p w14:paraId="0873E6FA" w14:textId="12E4A7C6" w:rsidR="00625113" w:rsidRDefault="00424AAE">
      <w:pPr>
        <w:pStyle w:val="10"/>
        <w:keepNext/>
        <w:keepLines/>
        <w:numPr>
          <w:ilvl w:val="0"/>
          <w:numId w:val="3"/>
        </w:numPr>
        <w:tabs>
          <w:tab w:val="left" w:pos="329"/>
        </w:tabs>
        <w:spacing w:line="269" w:lineRule="auto"/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>
        <w:t>З</w:t>
      </w:r>
      <w:bookmarkEnd w:id="44"/>
      <w:bookmarkEnd w:id="45"/>
      <w:bookmarkEnd w:id="46"/>
      <w:r w:rsidR="001C1A07">
        <w:t>АЯВКИ</w:t>
      </w:r>
    </w:p>
    <w:p w14:paraId="6170BA8B" w14:textId="4B129CD3" w:rsidR="00625113" w:rsidRDefault="00424AAE">
      <w:pPr>
        <w:pStyle w:val="11"/>
        <w:spacing w:line="276" w:lineRule="auto"/>
        <w:ind w:left="160" w:firstLine="740"/>
        <w:jc w:val="both"/>
      </w:pPr>
      <w:r>
        <w:t xml:space="preserve">Предварительные заявки принимаются до </w:t>
      </w:r>
      <w:r w:rsidR="00233359">
        <w:t>1</w:t>
      </w:r>
      <w:r w:rsidR="001B79F5">
        <w:t>0</w:t>
      </w:r>
      <w:r>
        <w:t xml:space="preserve"> </w:t>
      </w:r>
      <w:r w:rsidR="001B79F5">
        <w:t>января</w:t>
      </w:r>
      <w:r>
        <w:t xml:space="preserve"> 202</w:t>
      </w:r>
      <w:r w:rsidR="001B79F5">
        <w:t>5</w:t>
      </w:r>
      <w:r>
        <w:t xml:space="preserve"> года на сайте </w:t>
      </w:r>
      <w:r>
        <w:rPr>
          <w:color w:val="404D76"/>
          <w:u w:val="single"/>
        </w:rPr>
        <w:t>QRGEQ.RU</w:t>
      </w:r>
      <w:r>
        <w:rPr>
          <w:color w:val="404D76"/>
        </w:rPr>
        <w:t>.</w:t>
      </w:r>
    </w:p>
    <w:p w14:paraId="3CB14967" w14:textId="62088270" w:rsidR="00625113" w:rsidRDefault="00424AAE">
      <w:pPr>
        <w:pStyle w:val="11"/>
        <w:spacing w:after="660" w:line="271" w:lineRule="auto"/>
        <w:ind w:left="160" w:firstLine="740"/>
        <w:jc w:val="both"/>
      </w:pPr>
      <w:r>
        <w:t xml:space="preserve">Именные заявки подаются в день соревнований в судейскую коллегию установленной формы, с допуском врача </w:t>
      </w:r>
      <w:r w:rsidR="00233359">
        <w:t>1</w:t>
      </w:r>
      <w:r w:rsidR="001B79F5">
        <w:t>1</w:t>
      </w:r>
      <w:r>
        <w:t xml:space="preserve"> </w:t>
      </w:r>
      <w:r w:rsidR="001B79F5">
        <w:t>января</w:t>
      </w:r>
      <w:r>
        <w:t xml:space="preserve"> 202</w:t>
      </w:r>
      <w:r w:rsidR="001B79F5">
        <w:t>5</w:t>
      </w:r>
      <w:r>
        <w:t xml:space="preserve"> года</w:t>
      </w:r>
      <w:r w:rsidR="0044645B">
        <w:t xml:space="preserve"> с 9.00</w:t>
      </w:r>
      <w:r>
        <w:t xml:space="preserve"> до 1</w:t>
      </w:r>
      <w:r w:rsidR="00CE0D76" w:rsidRPr="00CE0D76">
        <w:t>0</w:t>
      </w:r>
      <w:r w:rsidR="0044645B">
        <w:t>.3</w:t>
      </w:r>
      <w:r>
        <w:t>0 часов.</w:t>
      </w:r>
    </w:p>
    <w:p w14:paraId="7859C543" w14:textId="77777777" w:rsidR="00625113" w:rsidRDefault="00424AAE">
      <w:pPr>
        <w:pStyle w:val="11"/>
        <w:spacing w:after="340" w:line="240" w:lineRule="auto"/>
        <w:ind w:firstLine="640"/>
        <w:jc w:val="both"/>
      </w:pPr>
      <w:r>
        <w:rPr>
          <w:b/>
          <w:bCs/>
        </w:rPr>
        <w:t>Данное положение является официальным вызовом на соревнования.</w:t>
      </w:r>
    </w:p>
    <w:sectPr w:rsidR="00625113">
      <w:type w:val="continuous"/>
      <w:pgSz w:w="11900" w:h="16840"/>
      <w:pgMar w:top="852" w:right="726" w:bottom="715" w:left="999" w:header="424" w:footer="2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466E5" w14:textId="77777777" w:rsidR="00C21B21" w:rsidRDefault="00C21B21">
      <w:r>
        <w:separator/>
      </w:r>
    </w:p>
  </w:endnote>
  <w:endnote w:type="continuationSeparator" w:id="0">
    <w:p w14:paraId="576A1E0C" w14:textId="77777777" w:rsidR="00C21B21" w:rsidRDefault="00C2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EADE6" w14:textId="77777777" w:rsidR="00C21B21" w:rsidRDefault="00C21B21"/>
  </w:footnote>
  <w:footnote w:type="continuationSeparator" w:id="0">
    <w:p w14:paraId="29F97AB5" w14:textId="77777777" w:rsidR="00C21B21" w:rsidRDefault="00C21B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E382F"/>
    <w:multiLevelType w:val="multilevel"/>
    <w:tmpl w:val="279CF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70256"/>
    <w:multiLevelType w:val="multilevel"/>
    <w:tmpl w:val="B46E8F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3156DE"/>
    <w:multiLevelType w:val="multilevel"/>
    <w:tmpl w:val="A948C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13"/>
    <w:rsid w:val="000276C7"/>
    <w:rsid w:val="000A7758"/>
    <w:rsid w:val="000E4006"/>
    <w:rsid w:val="00105EB8"/>
    <w:rsid w:val="001B0E34"/>
    <w:rsid w:val="001B1EFF"/>
    <w:rsid w:val="001B79F5"/>
    <w:rsid w:val="001C1A07"/>
    <w:rsid w:val="00216736"/>
    <w:rsid w:val="00233359"/>
    <w:rsid w:val="00233EA3"/>
    <w:rsid w:val="00240111"/>
    <w:rsid w:val="0026137B"/>
    <w:rsid w:val="002A394D"/>
    <w:rsid w:val="00397546"/>
    <w:rsid w:val="003B5A64"/>
    <w:rsid w:val="003C2170"/>
    <w:rsid w:val="00424AAE"/>
    <w:rsid w:val="0044645B"/>
    <w:rsid w:val="004558F6"/>
    <w:rsid w:val="004A2AC7"/>
    <w:rsid w:val="00514A06"/>
    <w:rsid w:val="0052203A"/>
    <w:rsid w:val="005544EE"/>
    <w:rsid w:val="005B66D0"/>
    <w:rsid w:val="005F4E52"/>
    <w:rsid w:val="00611D15"/>
    <w:rsid w:val="00622B7B"/>
    <w:rsid w:val="00625113"/>
    <w:rsid w:val="00626B5A"/>
    <w:rsid w:val="0063052D"/>
    <w:rsid w:val="00644807"/>
    <w:rsid w:val="0066036F"/>
    <w:rsid w:val="006A3EF8"/>
    <w:rsid w:val="006B0136"/>
    <w:rsid w:val="006B4F06"/>
    <w:rsid w:val="006D47BB"/>
    <w:rsid w:val="00722196"/>
    <w:rsid w:val="007423DE"/>
    <w:rsid w:val="00742DFF"/>
    <w:rsid w:val="00777E29"/>
    <w:rsid w:val="00793D44"/>
    <w:rsid w:val="00793F6A"/>
    <w:rsid w:val="007C58F8"/>
    <w:rsid w:val="008A3859"/>
    <w:rsid w:val="00920DB9"/>
    <w:rsid w:val="009278A5"/>
    <w:rsid w:val="009615B3"/>
    <w:rsid w:val="009C5F3C"/>
    <w:rsid w:val="00A3429D"/>
    <w:rsid w:val="00B137BB"/>
    <w:rsid w:val="00B34217"/>
    <w:rsid w:val="00B60197"/>
    <w:rsid w:val="00BB02D7"/>
    <w:rsid w:val="00BF213E"/>
    <w:rsid w:val="00C05B35"/>
    <w:rsid w:val="00C21B21"/>
    <w:rsid w:val="00C64B30"/>
    <w:rsid w:val="00C719FB"/>
    <w:rsid w:val="00CE0D76"/>
    <w:rsid w:val="00CF19A3"/>
    <w:rsid w:val="00D17AE9"/>
    <w:rsid w:val="00D40F9C"/>
    <w:rsid w:val="00D510B7"/>
    <w:rsid w:val="00D61275"/>
    <w:rsid w:val="00D83AA6"/>
    <w:rsid w:val="00DC52CD"/>
    <w:rsid w:val="00E3623A"/>
    <w:rsid w:val="00EB6744"/>
    <w:rsid w:val="00ED3D38"/>
    <w:rsid w:val="00F10422"/>
    <w:rsid w:val="00F12A7D"/>
    <w:rsid w:val="00F40F80"/>
    <w:rsid w:val="00F41899"/>
    <w:rsid w:val="00F47E65"/>
    <w:rsid w:val="00F53E15"/>
    <w:rsid w:val="00F61B21"/>
    <w:rsid w:val="00F70402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B56F"/>
  <w15:docId w15:val="{822AC77B-93F4-454D-96FF-36B11D5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E362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Vadim Peshkov</cp:lastModifiedBy>
  <cp:revision>43</cp:revision>
  <dcterms:created xsi:type="dcterms:W3CDTF">2024-12-19T17:23:00Z</dcterms:created>
  <dcterms:modified xsi:type="dcterms:W3CDTF">2024-12-19T18:35:00Z</dcterms:modified>
</cp:coreProperties>
</file>