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4C" w:rsidRPr="00C107E0" w:rsidRDefault="00AA5429" w:rsidP="00E70540">
      <w:pPr>
        <w:pStyle w:val="1"/>
        <w:ind w:left="0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 </w:t>
      </w:r>
      <w:r w:rsidR="0058468C">
        <w:rPr>
          <w:rStyle w:val="a5"/>
          <w:sz w:val="24"/>
          <w:szCs w:val="24"/>
        </w:rPr>
        <w:t xml:space="preserve">                                                  </w:t>
      </w:r>
      <w:r w:rsidR="00E70540">
        <w:rPr>
          <w:rStyle w:val="a5"/>
          <w:sz w:val="24"/>
          <w:szCs w:val="24"/>
        </w:rPr>
        <w:t xml:space="preserve">                                          </w:t>
      </w:r>
      <w:r>
        <w:rPr>
          <w:rStyle w:val="a5"/>
          <w:sz w:val="24"/>
          <w:szCs w:val="24"/>
        </w:rPr>
        <w:t xml:space="preserve">  </w:t>
      </w:r>
      <w:r w:rsidR="00A0654C" w:rsidRPr="00C107E0">
        <w:rPr>
          <w:rStyle w:val="a5"/>
          <w:sz w:val="24"/>
          <w:szCs w:val="24"/>
        </w:rPr>
        <w:t>«</w:t>
      </w:r>
      <w:r w:rsidR="00A0654C" w:rsidRPr="00C107E0">
        <w:rPr>
          <w:b/>
          <w:sz w:val="24"/>
          <w:szCs w:val="24"/>
        </w:rPr>
        <w:t>Утверждаю</w:t>
      </w:r>
      <w:r w:rsidR="00A0654C" w:rsidRPr="00C107E0">
        <w:rPr>
          <w:sz w:val="24"/>
          <w:szCs w:val="24"/>
        </w:rPr>
        <w:t>»</w:t>
      </w:r>
    </w:p>
    <w:p w:rsidR="00A0654C" w:rsidRPr="00C107E0" w:rsidRDefault="0058468C" w:rsidP="00E70540">
      <w:pPr>
        <w:pStyle w:val="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E70540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AA5429">
        <w:rPr>
          <w:rFonts w:ascii="Times New Roman" w:hAnsi="Times New Roman"/>
          <w:sz w:val="24"/>
          <w:szCs w:val="24"/>
        </w:rPr>
        <w:t xml:space="preserve">  </w:t>
      </w:r>
      <w:r w:rsidR="00632454">
        <w:rPr>
          <w:rFonts w:ascii="Times New Roman" w:hAnsi="Times New Roman"/>
          <w:sz w:val="24"/>
          <w:szCs w:val="24"/>
        </w:rPr>
        <w:t xml:space="preserve"> Председатель</w:t>
      </w:r>
      <w:r w:rsidR="00A0654C" w:rsidRPr="00C107E0">
        <w:rPr>
          <w:rFonts w:ascii="Times New Roman" w:hAnsi="Times New Roman"/>
          <w:sz w:val="24"/>
          <w:szCs w:val="24"/>
        </w:rPr>
        <w:t xml:space="preserve"> </w:t>
      </w:r>
      <w:r w:rsidR="00632454">
        <w:rPr>
          <w:rFonts w:ascii="Times New Roman" w:hAnsi="Times New Roman"/>
          <w:sz w:val="24"/>
          <w:szCs w:val="24"/>
        </w:rPr>
        <w:t>комитета физической</w:t>
      </w:r>
    </w:p>
    <w:p w:rsidR="00A0654C" w:rsidRPr="00C107E0" w:rsidRDefault="00E70540" w:rsidP="00E70540">
      <w:pPr>
        <w:pStyle w:val="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632454">
        <w:rPr>
          <w:rFonts w:ascii="Times New Roman" w:hAnsi="Times New Roman"/>
          <w:sz w:val="24"/>
          <w:szCs w:val="24"/>
        </w:rPr>
        <w:t xml:space="preserve">                            культуры и спорта г. Казани</w:t>
      </w:r>
    </w:p>
    <w:p w:rsidR="00A0654C" w:rsidRPr="00C107E0" w:rsidRDefault="00A0654C" w:rsidP="00E70540"/>
    <w:p w:rsidR="00E70540" w:rsidRDefault="00E70540" w:rsidP="00E70540"/>
    <w:p w:rsidR="0058468C" w:rsidRDefault="0058468C" w:rsidP="00632454">
      <w:r>
        <w:t xml:space="preserve">                                                                                                 </w:t>
      </w:r>
      <w:r w:rsidR="00632454">
        <w:t>________________ Л.З. Гарипов</w:t>
      </w:r>
      <w:r>
        <w:t xml:space="preserve">                                              </w:t>
      </w:r>
    </w:p>
    <w:p w:rsidR="00AA5429" w:rsidRDefault="0058468C" w:rsidP="00AA5429">
      <w:pPr>
        <w:tabs>
          <w:tab w:val="left" w:pos="5954"/>
        </w:tabs>
      </w:pPr>
      <w:r>
        <w:t xml:space="preserve">                                             </w:t>
      </w:r>
      <w:r w:rsidR="00AA5429">
        <w:t xml:space="preserve">                                         </w:t>
      </w:r>
      <w:r>
        <w:t xml:space="preserve">          «___» _________</w:t>
      </w:r>
      <w:proofErr w:type="gramStart"/>
      <w:r>
        <w:t>_  2024</w:t>
      </w:r>
      <w:proofErr w:type="gramEnd"/>
      <w:r w:rsidR="00AA5429" w:rsidRPr="00C107E0">
        <w:t xml:space="preserve"> г.</w:t>
      </w:r>
    </w:p>
    <w:p w:rsidR="00AF2DCF" w:rsidRDefault="00AF2DCF" w:rsidP="00E70540">
      <w:pPr>
        <w:tabs>
          <w:tab w:val="left" w:pos="5954"/>
        </w:tabs>
      </w:pPr>
    </w:p>
    <w:p w:rsidR="00A0654C" w:rsidRDefault="00A0654C" w:rsidP="00A0654C">
      <w:pPr>
        <w:ind w:left="5954"/>
        <w:jc w:val="center"/>
      </w:pPr>
    </w:p>
    <w:p w:rsidR="00A0654C" w:rsidRDefault="00A0654C" w:rsidP="00A0654C">
      <w:pPr>
        <w:ind w:left="5954"/>
        <w:jc w:val="center"/>
        <w:rPr>
          <w:b/>
        </w:rPr>
      </w:pPr>
    </w:p>
    <w:p w:rsidR="00AF2DCF" w:rsidRPr="00531F82" w:rsidRDefault="00AF2DCF" w:rsidP="00AF2DCF">
      <w:pPr>
        <w:jc w:val="center"/>
        <w:rPr>
          <w:b/>
        </w:rPr>
      </w:pPr>
      <w:r w:rsidRPr="00531F82">
        <w:rPr>
          <w:b/>
        </w:rPr>
        <w:t>ПОЛОЖЕНИ</w:t>
      </w:r>
      <w:r>
        <w:rPr>
          <w:b/>
        </w:rPr>
        <w:t>Е</w:t>
      </w:r>
    </w:p>
    <w:p w:rsidR="00CA4160" w:rsidRDefault="00DD6D1E" w:rsidP="00DD6D1E">
      <w:pPr>
        <w:jc w:val="center"/>
        <w:rPr>
          <w:b/>
        </w:rPr>
      </w:pPr>
      <w:r>
        <w:rPr>
          <w:b/>
        </w:rPr>
        <w:t>о</w:t>
      </w:r>
      <w:r w:rsidR="00AF2DCF" w:rsidRPr="00531F82">
        <w:rPr>
          <w:b/>
        </w:rPr>
        <w:t xml:space="preserve"> </w:t>
      </w:r>
      <w:r w:rsidR="0058468C">
        <w:rPr>
          <w:b/>
        </w:rPr>
        <w:t xml:space="preserve">чемпионате муниципального образования </w:t>
      </w:r>
      <w:r w:rsidR="00632454">
        <w:rPr>
          <w:b/>
        </w:rPr>
        <w:t xml:space="preserve">г. </w:t>
      </w:r>
      <w:proofErr w:type="gramStart"/>
      <w:r w:rsidR="00632454">
        <w:rPr>
          <w:b/>
        </w:rPr>
        <w:t>Казань</w:t>
      </w:r>
      <w:r w:rsidR="00AF2DCF" w:rsidRPr="00531F82">
        <w:rPr>
          <w:b/>
        </w:rPr>
        <w:t xml:space="preserve"> </w:t>
      </w:r>
      <w:r w:rsidR="0058468C">
        <w:rPr>
          <w:b/>
        </w:rPr>
        <w:t xml:space="preserve"> по</w:t>
      </w:r>
      <w:proofErr w:type="gramEnd"/>
      <w:r w:rsidR="0058468C">
        <w:rPr>
          <w:b/>
        </w:rPr>
        <w:t xml:space="preserve"> спортивному туризму</w:t>
      </w:r>
    </w:p>
    <w:p w:rsidR="00AF2DCF" w:rsidRPr="00531F82" w:rsidRDefault="00DD6D1E" w:rsidP="00AF2DCF">
      <w:pPr>
        <w:jc w:val="center"/>
        <w:rPr>
          <w:b/>
        </w:rPr>
      </w:pPr>
      <w:r>
        <w:rPr>
          <w:b/>
        </w:rPr>
        <w:t>в дисциплине «Северная ходьба»</w:t>
      </w:r>
    </w:p>
    <w:p w:rsidR="00AF2DCF" w:rsidRPr="00531F82" w:rsidRDefault="00AF2DCF" w:rsidP="00AF2DCF">
      <w:pPr>
        <w:jc w:val="center"/>
      </w:pPr>
    </w:p>
    <w:p w:rsidR="00AF2DCF" w:rsidRPr="00531F82" w:rsidRDefault="00AF2DCF" w:rsidP="00AF2DCF">
      <w:pPr>
        <w:numPr>
          <w:ilvl w:val="0"/>
          <w:numId w:val="1"/>
        </w:numPr>
        <w:jc w:val="center"/>
        <w:rPr>
          <w:b/>
        </w:rPr>
      </w:pPr>
      <w:r w:rsidRPr="00531F82">
        <w:rPr>
          <w:b/>
        </w:rPr>
        <w:t>Цели и задачи.</w:t>
      </w:r>
    </w:p>
    <w:p w:rsidR="00AF2DCF" w:rsidRDefault="0058468C" w:rsidP="004D2C2B">
      <w:pPr>
        <w:ind w:firstLine="567"/>
        <w:jc w:val="both"/>
      </w:pPr>
      <w:r>
        <w:rPr>
          <w:b/>
        </w:rPr>
        <w:t xml:space="preserve">Чемпионат муниципального образования г. </w:t>
      </w:r>
      <w:r w:rsidR="00632454">
        <w:rPr>
          <w:b/>
        </w:rPr>
        <w:t>Казань</w:t>
      </w:r>
      <w:r w:rsidR="00632454" w:rsidRPr="00531F82">
        <w:rPr>
          <w:b/>
        </w:rPr>
        <w:t xml:space="preserve"> </w:t>
      </w:r>
      <w:r w:rsidR="00632454">
        <w:rPr>
          <w:b/>
        </w:rPr>
        <w:t>по</w:t>
      </w:r>
      <w:r w:rsidR="004D2C2B">
        <w:t xml:space="preserve"> спортивному туризму в дисциплине «Северная ходьба»</w:t>
      </w:r>
      <w:r w:rsidR="00AF2DCF" w:rsidRPr="00531F82">
        <w:t xml:space="preserve"> проводится с целью подъема массовости, пропаганды и популяризации </w:t>
      </w:r>
      <w:r w:rsidR="00DD6D1E">
        <w:t>северной ходьбы</w:t>
      </w:r>
      <w:r w:rsidR="00AF2DCF" w:rsidRPr="00531F82">
        <w:t>, дальнейшего их развития, повышения спортивного</w:t>
      </w:r>
      <w:r w:rsidR="00AF2DCF">
        <w:t xml:space="preserve">, технического и тактического </w:t>
      </w:r>
      <w:r w:rsidR="00AF2DCF" w:rsidRPr="00531F82">
        <w:t>мастерства участников, выполнения спортивных разрядов, выявления сильнейших участников, обмена опытом, расширения</w:t>
      </w:r>
      <w:r w:rsidR="00DD6D1E">
        <w:t xml:space="preserve"> дружественных и деловых связей между </w:t>
      </w:r>
      <w:proofErr w:type="gramStart"/>
      <w:r w:rsidR="00DD6D1E">
        <w:t>клубами</w:t>
      </w:r>
      <w:r w:rsidR="006262DB" w:rsidRPr="006262DB">
        <w:t xml:space="preserve"> </w:t>
      </w:r>
      <w:r w:rsidR="006262DB">
        <w:t xml:space="preserve"> и</w:t>
      </w:r>
      <w:proofErr w:type="gramEnd"/>
      <w:r w:rsidR="006262DB">
        <w:t xml:space="preserve"> любителями</w:t>
      </w:r>
      <w:r w:rsidR="00DD6D1E">
        <w:t xml:space="preserve"> северной ходьбы Республики Татарстан.</w:t>
      </w:r>
    </w:p>
    <w:p w:rsidR="00AF2DCF" w:rsidRPr="00531F82" w:rsidRDefault="00AF2DCF" w:rsidP="00AF2DCF">
      <w:pPr>
        <w:numPr>
          <w:ilvl w:val="0"/>
          <w:numId w:val="1"/>
        </w:numPr>
        <w:jc w:val="center"/>
        <w:rPr>
          <w:b/>
        </w:rPr>
      </w:pPr>
      <w:r w:rsidRPr="00531F82">
        <w:rPr>
          <w:b/>
        </w:rPr>
        <w:t>Время и место проведения.</w:t>
      </w:r>
    </w:p>
    <w:p w:rsidR="00AF2DCF" w:rsidRPr="00531F82" w:rsidRDefault="00AF2DCF" w:rsidP="00AF2DCF">
      <w:pPr>
        <w:jc w:val="both"/>
      </w:pPr>
      <w:r w:rsidRPr="00531F82">
        <w:t xml:space="preserve">           Соревнования проводятся</w:t>
      </w:r>
      <w:r w:rsidR="0058468C">
        <w:t xml:space="preserve"> 21 сентября 2024</w:t>
      </w:r>
      <w:r w:rsidR="00DD6D1E">
        <w:t xml:space="preserve"> года по адресу г. Казань, поселок Юдино, ул. Футбольная </w:t>
      </w:r>
      <w:r w:rsidR="00F079C3">
        <w:t>д. 1. Начало</w:t>
      </w:r>
      <w:r w:rsidR="00DD6D1E">
        <w:t xml:space="preserve"> соревнований в</w:t>
      </w:r>
      <w:r w:rsidR="00E533D6">
        <w:t xml:space="preserve"> 9.00. Старт соревнований в 10.3</w:t>
      </w:r>
      <w:r w:rsidR="00DD6D1E">
        <w:t>0</w:t>
      </w:r>
      <w:r w:rsidR="0058468C">
        <w:t>.</w:t>
      </w:r>
    </w:p>
    <w:p w:rsidR="00AF2DCF" w:rsidRPr="00531F82" w:rsidRDefault="00AF2DCF" w:rsidP="00AF2DCF">
      <w:pPr>
        <w:numPr>
          <w:ilvl w:val="0"/>
          <w:numId w:val="1"/>
        </w:numPr>
        <w:jc w:val="center"/>
        <w:rPr>
          <w:b/>
        </w:rPr>
      </w:pPr>
      <w:r w:rsidRPr="00531F82">
        <w:rPr>
          <w:b/>
        </w:rPr>
        <w:t>Руководство соревнованиями.</w:t>
      </w:r>
    </w:p>
    <w:p w:rsidR="00AF2DCF" w:rsidRDefault="00AF2DCF" w:rsidP="00AF2DCF">
      <w:pPr>
        <w:jc w:val="both"/>
      </w:pPr>
      <w:r w:rsidRPr="00531F82">
        <w:t xml:space="preserve">            Общее руководство ор</w:t>
      </w:r>
      <w:r w:rsidR="00CA4160">
        <w:t xml:space="preserve">ганизацией </w:t>
      </w:r>
      <w:r w:rsidR="0058468C">
        <w:t>и проведением чемпионата</w:t>
      </w:r>
      <w:r w:rsidR="00CA4160">
        <w:t xml:space="preserve"> </w:t>
      </w:r>
      <w:r w:rsidRPr="00531F82">
        <w:t xml:space="preserve">возлагается на </w:t>
      </w:r>
      <w:r w:rsidR="00F079C3">
        <w:t>Федерацию</w:t>
      </w:r>
      <w:r w:rsidR="00CA4160">
        <w:t xml:space="preserve"> спортивного туризма РТ. Непосредственное проведение осуществляет Г</w:t>
      </w:r>
      <w:r w:rsidRPr="00531F82">
        <w:t>лавн</w:t>
      </w:r>
      <w:r w:rsidR="00CA4160">
        <w:t>ая</w:t>
      </w:r>
      <w:r w:rsidRPr="00531F82">
        <w:t xml:space="preserve"> судейск</w:t>
      </w:r>
      <w:r w:rsidR="00CA4160">
        <w:t>ая</w:t>
      </w:r>
      <w:r w:rsidRPr="00531F82">
        <w:t xml:space="preserve"> коллеги</w:t>
      </w:r>
      <w:r w:rsidR="00CA4160">
        <w:t>я</w:t>
      </w:r>
      <w:r w:rsidRPr="00531F82">
        <w:t xml:space="preserve">. Главный судья </w:t>
      </w:r>
      <w:r w:rsidR="007D1356">
        <w:t>–</w:t>
      </w:r>
      <w:r w:rsidR="0058468C">
        <w:t xml:space="preserve"> Стрелков Валерий Германович</w:t>
      </w:r>
      <w:r w:rsidRPr="00531F82">
        <w:t xml:space="preserve"> </w:t>
      </w:r>
      <w:r w:rsidR="0058468C">
        <w:t>(судья 2</w:t>
      </w:r>
      <w:r w:rsidR="00CA4160">
        <w:t>-й категории)</w:t>
      </w:r>
    </w:p>
    <w:p w:rsidR="00AF2DCF" w:rsidRPr="00531F82" w:rsidRDefault="00AF2DCF" w:rsidP="00AF2DCF">
      <w:pPr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531F82">
        <w:rPr>
          <w:b/>
        </w:rPr>
        <w:t>Программа соревнований.</w:t>
      </w:r>
    </w:p>
    <w:p w:rsidR="00AF74D1" w:rsidRDefault="00AF2DCF" w:rsidP="001C3630">
      <w:pPr>
        <w:suppressAutoHyphens/>
        <w:autoSpaceDE w:val="0"/>
        <w:autoSpaceDN w:val="0"/>
        <w:adjustRightInd w:val="0"/>
        <w:jc w:val="both"/>
      </w:pPr>
      <w:r w:rsidRPr="00531F82">
        <w:t xml:space="preserve">           Программа </w:t>
      </w:r>
      <w:r w:rsidR="001C3630" w:rsidRPr="00531F82">
        <w:t>предусматривает проведение</w:t>
      </w:r>
      <w:r w:rsidRPr="00531F82">
        <w:t xml:space="preserve"> соревнований </w:t>
      </w:r>
      <w:r w:rsidR="001C3630">
        <w:t xml:space="preserve">на дистанции 3 класса в дисциплине северная ходьба (код в ВРВС - </w:t>
      </w:r>
      <w:r w:rsidR="001C3630" w:rsidRPr="001C3630">
        <w:t>0840291811Л</w:t>
      </w:r>
      <w:r w:rsidR="006262DB">
        <w:t>). Протяженность дистанции 5</w:t>
      </w:r>
      <w:r w:rsidR="001C3630">
        <w:t xml:space="preserve"> километров.</w:t>
      </w:r>
      <w:r w:rsidRPr="00531F82">
        <w:t xml:space="preserve"> </w:t>
      </w:r>
    </w:p>
    <w:p w:rsidR="00AF2DCF" w:rsidRDefault="00AF74D1" w:rsidP="00281B2C">
      <w:pPr>
        <w:suppressAutoHyphens/>
        <w:autoSpaceDE w:val="0"/>
        <w:autoSpaceDN w:val="0"/>
        <w:adjustRightInd w:val="0"/>
        <w:ind w:firstLine="567"/>
        <w:jc w:val="both"/>
      </w:pPr>
      <w:r>
        <w:t xml:space="preserve">   </w:t>
      </w:r>
      <w:r w:rsidR="00AF2DCF" w:rsidRPr="00531F82">
        <w:t>Соревнования провод</w:t>
      </w:r>
      <w:r w:rsidR="001B6213">
        <w:t>ятся в соответствии с «Правилами</w:t>
      </w:r>
      <w:r w:rsidR="00AF2DCF" w:rsidRPr="00531F82">
        <w:t xml:space="preserve"> </w:t>
      </w:r>
      <w:r w:rsidR="001B6213">
        <w:t>вида спорта</w:t>
      </w:r>
      <w:r w:rsidR="00AF2DCF" w:rsidRPr="00531F82">
        <w:t xml:space="preserve"> </w:t>
      </w:r>
      <w:r w:rsidR="001B6213">
        <w:t>«С</w:t>
      </w:r>
      <w:r w:rsidR="00AF2DCF" w:rsidRPr="00531F82">
        <w:t>портивн</w:t>
      </w:r>
      <w:r w:rsidR="001B6213">
        <w:t>ый</w:t>
      </w:r>
      <w:r w:rsidR="00AF2DCF" w:rsidRPr="00531F82">
        <w:t xml:space="preserve"> туризм» от </w:t>
      </w:r>
      <w:r w:rsidR="00AF2DCF">
        <w:t>2</w:t>
      </w:r>
      <w:r w:rsidR="001B6213">
        <w:t>2</w:t>
      </w:r>
      <w:r w:rsidR="00AF2DCF" w:rsidRPr="00531F82">
        <w:t>.0</w:t>
      </w:r>
      <w:r w:rsidR="00DD2C81">
        <w:t>4</w:t>
      </w:r>
      <w:r w:rsidR="00AF2DCF">
        <w:t>.</w:t>
      </w:r>
      <w:r w:rsidR="00AF2DCF" w:rsidRPr="00531F82">
        <w:t>20</w:t>
      </w:r>
      <w:r w:rsidR="00DD2C81">
        <w:t>2</w:t>
      </w:r>
      <w:r w:rsidR="001B6213">
        <w:t>1</w:t>
      </w:r>
      <w:r w:rsidR="00AF2DCF" w:rsidRPr="00531F82">
        <w:t xml:space="preserve"> г.»</w:t>
      </w:r>
      <w:r w:rsidR="004A0FF7">
        <w:t xml:space="preserve"> </w:t>
      </w:r>
      <w:r w:rsidR="00281B2C">
        <w:t>(</w:t>
      </w:r>
      <w:r w:rsidR="001C3630" w:rsidRPr="001C3630">
        <w:t>Раздел 4. Спортивная дисциплина "северная ходьба"</w:t>
      </w:r>
      <w:r w:rsidR="001C3630">
        <w:t>)</w:t>
      </w:r>
      <w:r w:rsidR="00AE4D6C">
        <w:t xml:space="preserve">, </w:t>
      </w:r>
      <w:r w:rsidR="005D0A1D">
        <w:t>данным Положением и Условиями проведения соревнований.</w:t>
      </w:r>
      <w:r w:rsidR="00AF2DCF" w:rsidRPr="00531F82">
        <w:t xml:space="preserve"> </w:t>
      </w:r>
    </w:p>
    <w:p w:rsidR="00F30A98" w:rsidRDefault="00F75789" w:rsidP="00F75789">
      <w:pPr>
        <w:suppressAutoHyphens/>
        <w:autoSpaceDE w:val="0"/>
        <w:autoSpaceDN w:val="0"/>
        <w:adjustRightInd w:val="0"/>
        <w:ind w:firstLine="567"/>
        <w:jc w:val="both"/>
      </w:pPr>
      <w:r>
        <w:t>Схема прохождения дист</w:t>
      </w:r>
      <w:r w:rsidR="00E533D6">
        <w:t xml:space="preserve">анции будет размещена </w:t>
      </w:r>
      <w:hyperlink r:id="rId5" w:history="1">
        <w:r w:rsidR="00F30A98" w:rsidRPr="00E8366A">
          <w:rPr>
            <w:rStyle w:val="a6"/>
          </w:rPr>
          <w:t>https://disk.yandex.ru/i</w:t>
        </w:r>
        <w:r w:rsidR="00F30A98" w:rsidRPr="00E8366A">
          <w:rPr>
            <w:rStyle w:val="a6"/>
          </w:rPr>
          <w:t>/</w:t>
        </w:r>
        <w:r w:rsidR="00F30A98" w:rsidRPr="00E8366A">
          <w:rPr>
            <w:rStyle w:val="a6"/>
          </w:rPr>
          <w:t>Yv</w:t>
        </w:r>
        <w:r w:rsidR="00F30A98" w:rsidRPr="00E8366A">
          <w:rPr>
            <w:rStyle w:val="a6"/>
          </w:rPr>
          <w:t>w</w:t>
        </w:r>
        <w:r w:rsidR="00F30A98" w:rsidRPr="00E8366A">
          <w:rPr>
            <w:rStyle w:val="a6"/>
          </w:rPr>
          <w:t>M</w:t>
        </w:r>
        <w:bookmarkStart w:id="0" w:name="_GoBack"/>
        <w:bookmarkEnd w:id="0"/>
        <w:r w:rsidR="00F30A98" w:rsidRPr="00E8366A">
          <w:rPr>
            <w:rStyle w:val="a6"/>
          </w:rPr>
          <w:t>j</w:t>
        </w:r>
        <w:r w:rsidR="00F30A98" w:rsidRPr="00E8366A">
          <w:rPr>
            <w:rStyle w:val="a6"/>
          </w:rPr>
          <w:t>h3TLC</w:t>
        </w:r>
        <w:r w:rsidR="00F30A98" w:rsidRPr="00E8366A">
          <w:rPr>
            <w:rStyle w:val="a6"/>
          </w:rPr>
          <w:t>s</w:t>
        </w:r>
        <w:r w:rsidR="00F30A98" w:rsidRPr="00E8366A">
          <w:rPr>
            <w:rStyle w:val="a6"/>
          </w:rPr>
          <w:t>n8w</w:t>
        </w:r>
      </w:hyperlink>
    </w:p>
    <w:p w:rsidR="00B14919" w:rsidRDefault="00B14919" w:rsidP="00F30A98">
      <w:pPr>
        <w:suppressAutoHyphens/>
        <w:autoSpaceDE w:val="0"/>
        <w:autoSpaceDN w:val="0"/>
        <w:adjustRightInd w:val="0"/>
        <w:jc w:val="both"/>
      </w:pPr>
      <w:r>
        <w:t>за 2 недели до проведения соревнований, окончательные Условия</w:t>
      </w:r>
      <w:r w:rsidR="00724E85" w:rsidRPr="00724E85">
        <w:t xml:space="preserve"> </w:t>
      </w:r>
      <w:r w:rsidR="00724E85">
        <w:t>прохождения дистанции</w:t>
      </w:r>
      <w:r>
        <w:t xml:space="preserve"> будут сообщены на совещании </w:t>
      </w:r>
      <w:r w:rsidR="006262DB">
        <w:t xml:space="preserve">с участниками в личном зачете </w:t>
      </w:r>
      <w:r w:rsidR="00E533D6">
        <w:t>20 сентября</w:t>
      </w:r>
      <w:r w:rsidR="00B70A98">
        <w:t xml:space="preserve"> 18.30</w:t>
      </w:r>
      <w:r>
        <w:t>.</w:t>
      </w:r>
    </w:p>
    <w:p w:rsidR="00AF2DCF" w:rsidRPr="00531F82" w:rsidRDefault="00AF2DCF" w:rsidP="00AF2DCF">
      <w:pPr>
        <w:suppressAutoHyphens/>
        <w:autoSpaceDE w:val="0"/>
        <w:autoSpaceDN w:val="0"/>
        <w:adjustRightInd w:val="0"/>
        <w:jc w:val="both"/>
      </w:pPr>
      <w:r w:rsidRPr="007965AB">
        <w:rPr>
          <w:color w:val="0000FF"/>
        </w:rPr>
        <w:t xml:space="preserve">            </w:t>
      </w:r>
    </w:p>
    <w:p w:rsidR="00680676" w:rsidRDefault="00AF2DCF" w:rsidP="00AF2DCF">
      <w:pPr>
        <w:suppressAutoHyphens/>
        <w:autoSpaceDE w:val="0"/>
        <w:autoSpaceDN w:val="0"/>
        <w:adjustRightInd w:val="0"/>
        <w:jc w:val="both"/>
        <w:rPr>
          <w:b/>
          <w:color w:val="0000FF"/>
        </w:rPr>
      </w:pPr>
      <w:r w:rsidRPr="00531F82">
        <w:t xml:space="preserve">           </w:t>
      </w:r>
      <w:r w:rsidRPr="005028CA">
        <w:rPr>
          <w:b/>
        </w:rPr>
        <w:t>Порядок проведения соревнований</w:t>
      </w:r>
      <w:r w:rsidRPr="00531F82">
        <w:t>:</w:t>
      </w:r>
      <w:r w:rsidR="00062E42">
        <w:rPr>
          <w:b/>
          <w:color w:val="0000FF"/>
        </w:rPr>
        <w:t xml:space="preserve"> </w:t>
      </w:r>
    </w:p>
    <w:p w:rsidR="00AF2DCF" w:rsidRPr="00531F82" w:rsidRDefault="0058468C" w:rsidP="00AF2DCF">
      <w:pPr>
        <w:suppressAutoHyphens/>
        <w:autoSpaceDE w:val="0"/>
        <w:autoSpaceDN w:val="0"/>
        <w:adjustRightInd w:val="0"/>
        <w:jc w:val="both"/>
      </w:pPr>
      <w:r>
        <w:rPr>
          <w:b/>
        </w:rPr>
        <w:t>20 сентября</w:t>
      </w:r>
      <w:r w:rsidR="00680676">
        <w:t>:</w:t>
      </w:r>
      <w:r w:rsidR="00B70A98">
        <w:t>18.30</w:t>
      </w:r>
      <w:r w:rsidR="00724E85">
        <w:t xml:space="preserve">   -  со</w:t>
      </w:r>
      <w:r w:rsidR="006262DB">
        <w:t>вещание с участниками в личном зачете</w:t>
      </w:r>
      <w:r w:rsidR="00FE4208">
        <w:t>, показ дистанции</w:t>
      </w:r>
      <w:r w:rsidR="00AF2DCF" w:rsidRPr="00531F82">
        <w:t xml:space="preserve">;    </w:t>
      </w:r>
    </w:p>
    <w:p w:rsidR="00724E85" w:rsidRDefault="0058468C" w:rsidP="00724E85">
      <w:pPr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21 сентября</w:t>
      </w:r>
      <w:r w:rsidR="00AF2DCF" w:rsidRPr="00531F82">
        <w:rPr>
          <w:b/>
        </w:rPr>
        <w:t>:</w:t>
      </w:r>
      <w:r w:rsidR="00724E85">
        <w:rPr>
          <w:b/>
        </w:rPr>
        <w:t xml:space="preserve"> </w:t>
      </w:r>
    </w:p>
    <w:p w:rsidR="00724E85" w:rsidRDefault="00724E85" w:rsidP="00724E85">
      <w:pPr>
        <w:suppressAutoHyphens/>
        <w:autoSpaceDE w:val="0"/>
        <w:autoSpaceDN w:val="0"/>
        <w:adjustRightInd w:val="0"/>
        <w:jc w:val="both"/>
      </w:pPr>
      <w:r w:rsidRPr="00724E85">
        <w:t>9.00 – работа комиссии по допуску, получение стартовых номеров</w:t>
      </w:r>
      <w:r w:rsidR="00FE4208" w:rsidRPr="00FE4208">
        <w:t>;</w:t>
      </w:r>
    </w:p>
    <w:p w:rsidR="00724E85" w:rsidRPr="00FE4208" w:rsidRDefault="00FE4208" w:rsidP="00724E85">
      <w:pPr>
        <w:suppressAutoHyphens/>
        <w:autoSpaceDE w:val="0"/>
        <w:autoSpaceDN w:val="0"/>
        <w:adjustRightInd w:val="0"/>
        <w:jc w:val="both"/>
      </w:pPr>
      <w:r>
        <w:t>10.00 – торжественное открытие соревнований</w:t>
      </w:r>
    </w:p>
    <w:p w:rsidR="00FE4208" w:rsidRPr="00FE4208" w:rsidRDefault="00B70A98" w:rsidP="00724E85">
      <w:pPr>
        <w:suppressAutoHyphens/>
        <w:autoSpaceDE w:val="0"/>
        <w:autoSpaceDN w:val="0"/>
        <w:adjustRightInd w:val="0"/>
        <w:jc w:val="both"/>
      </w:pPr>
      <w:r>
        <w:t>10.30</w:t>
      </w:r>
      <w:r w:rsidR="006262DB">
        <w:t xml:space="preserve"> – старт дистанции 5</w:t>
      </w:r>
      <w:r w:rsidR="00FE4208">
        <w:t xml:space="preserve"> км</w:t>
      </w:r>
      <w:r w:rsidR="00FE4208" w:rsidRPr="00FE4208">
        <w:t>;</w:t>
      </w:r>
    </w:p>
    <w:p w:rsidR="00FE4208" w:rsidRPr="00FE4208" w:rsidRDefault="00B70A98" w:rsidP="00724E85">
      <w:pPr>
        <w:suppressAutoHyphens/>
        <w:autoSpaceDE w:val="0"/>
        <w:autoSpaceDN w:val="0"/>
        <w:adjustRightInd w:val="0"/>
        <w:jc w:val="both"/>
      </w:pPr>
      <w:r>
        <w:t>12</w:t>
      </w:r>
      <w:r w:rsidR="00FE4208" w:rsidRPr="00FE4208">
        <w:t>.</w:t>
      </w:r>
      <w:r>
        <w:t>00</w:t>
      </w:r>
      <w:r w:rsidR="00FE4208" w:rsidRPr="00FE4208">
        <w:t xml:space="preserve"> – подведение </w:t>
      </w:r>
      <w:r w:rsidR="00FE4208">
        <w:t>предварительных итогов</w:t>
      </w:r>
      <w:r w:rsidR="00FE4208" w:rsidRPr="00FE4208">
        <w:t>;</w:t>
      </w:r>
    </w:p>
    <w:p w:rsidR="00FE4208" w:rsidRPr="00B70A98" w:rsidRDefault="00B70A98" w:rsidP="00724E85">
      <w:pPr>
        <w:suppressAutoHyphens/>
        <w:autoSpaceDE w:val="0"/>
        <w:autoSpaceDN w:val="0"/>
        <w:adjustRightInd w:val="0"/>
        <w:jc w:val="both"/>
      </w:pPr>
      <w:r>
        <w:t>13.00</w:t>
      </w:r>
      <w:r w:rsidR="00FE4208" w:rsidRPr="00FE4208">
        <w:t xml:space="preserve"> –</w:t>
      </w:r>
      <w:r w:rsidR="00FE4208">
        <w:t xml:space="preserve"> награждение победителей</w:t>
      </w:r>
      <w:r w:rsidR="00FE4208" w:rsidRPr="00B70A98">
        <w:t>;</w:t>
      </w:r>
    </w:p>
    <w:p w:rsidR="00FE4208" w:rsidRDefault="00B70A98" w:rsidP="00724E85">
      <w:pPr>
        <w:suppressAutoHyphens/>
        <w:autoSpaceDE w:val="0"/>
        <w:autoSpaceDN w:val="0"/>
        <w:adjustRightInd w:val="0"/>
        <w:jc w:val="both"/>
      </w:pPr>
      <w:r>
        <w:t>13.30</w:t>
      </w:r>
      <w:r w:rsidR="00FE4208" w:rsidRPr="00B70A98">
        <w:t xml:space="preserve"> – </w:t>
      </w:r>
      <w:r w:rsidR="00FE4208">
        <w:t>окончание соревнований.</w:t>
      </w:r>
    </w:p>
    <w:p w:rsidR="004D2C2B" w:rsidRDefault="004D2C2B" w:rsidP="00724E85">
      <w:pPr>
        <w:suppressAutoHyphens/>
        <w:autoSpaceDE w:val="0"/>
        <w:autoSpaceDN w:val="0"/>
        <w:adjustRightInd w:val="0"/>
        <w:jc w:val="both"/>
      </w:pPr>
    </w:p>
    <w:p w:rsidR="004D2C2B" w:rsidRDefault="004D2C2B" w:rsidP="00724E85">
      <w:pPr>
        <w:suppressAutoHyphens/>
        <w:autoSpaceDE w:val="0"/>
        <w:autoSpaceDN w:val="0"/>
        <w:adjustRightInd w:val="0"/>
        <w:jc w:val="both"/>
      </w:pPr>
    </w:p>
    <w:p w:rsidR="00B70A98" w:rsidRDefault="00B70A98" w:rsidP="00724E85">
      <w:pPr>
        <w:suppressAutoHyphens/>
        <w:autoSpaceDE w:val="0"/>
        <w:autoSpaceDN w:val="0"/>
        <w:adjustRightInd w:val="0"/>
        <w:jc w:val="both"/>
      </w:pPr>
    </w:p>
    <w:p w:rsidR="0058468C" w:rsidRDefault="0058468C" w:rsidP="00724E85">
      <w:pPr>
        <w:suppressAutoHyphens/>
        <w:autoSpaceDE w:val="0"/>
        <w:autoSpaceDN w:val="0"/>
        <w:adjustRightInd w:val="0"/>
        <w:jc w:val="both"/>
      </w:pPr>
    </w:p>
    <w:p w:rsidR="0058468C" w:rsidRDefault="0058468C" w:rsidP="00724E85">
      <w:pPr>
        <w:suppressAutoHyphens/>
        <w:autoSpaceDE w:val="0"/>
        <w:autoSpaceDN w:val="0"/>
        <w:adjustRightInd w:val="0"/>
        <w:jc w:val="both"/>
      </w:pPr>
    </w:p>
    <w:p w:rsidR="004D2C2B" w:rsidRPr="00FE4208" w:rsidRDefault="004D2C2B" w:rsidP="00724E85">
      <w:pPr>
        <w:suppressAutoHyphens/>
        <w:autoSpaceDE w:val="0"/>
        <w:autoSpaceDN w:val="0"/>
        <w:adjustRightInd w:val="0"/>
        <w:jc w:val="both"/>
      </w:pPr>
    </w:p>
    <w:p w:rsidR="00CA4160" w:rsidRDefault="00724E85" w:rsidP="00FE4208">
      <w:pPr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</w:t>
      </w:r>
      <w:r w:rsidR="005D0A1D">
        <w:rPr>
          <w:b/>
        </w:rPr>
        <w:t xml:space="preserve">  </w:t>
      </w:r>
    </w:p>
    <w:p w:rsidR="005E2D6E" w:rsidRDefault="005E2D6E" w:rsidP="00FE4208">
      <w:pPr>
        <w:suppressAutoHyphens/>
        <w:autoSpaceDE w:val="0"/>
        <w:autoSpaceDN w:val="0"/>
        <w:adjustRightInd w:val="0"/>
        <w:jc w:val="both"/>
      </w:pPr>
    </w:p>
    <w:p w:rsidR="00632454" w:rsidRDefault="00632454" w:rsidP="00FE4208">
      <w:pPr>
        <w:suppressAutoHyphens/>
        <w:autoSpaceDE w:val="0"/>
        <w:autoSpaceDN w:val="0"/>
        <w:adjustRightInd w:val="0"/>
        <w:jc w:val="both"/>
      </w:pPr>
    </w:p>
    <w:p w:rsidR="00CA4160" w:rsidRPr="00CA4160" w:rsidRDefault="00CA4160" w:rsidP="00CA4160">
      <w:pPr>
        <w:pStyle w:val="a3"/>
        <w:numPr>
          <w:ilvl w:val="0"/>
          <w:numId w:val="1"/>
        </w:numPr>
        <w:jc w:val="center"/>
        <w:rPr>
          <w:b/>
        </w:rPr>
      </w:pPr>
      <w:r w:rsidRPr="00CA4160">
        <w:rPr>
          <w:b/>
        </w:rPr>
        <w:lastRenderedPageBreak/>
        <w:t>Участники.</w:t>
      </w:r>
    </w:p>
    <w:p w:rsidR="00CA4160" w:rsidRPr="00531F82" w:rsidRDefault="00CA4160" w:rsidP="00CA4160">
      <w:pPr>
        <w:jc w:val="both"/>
      </w:pPr>
      <w:r w:rsidRPr="00531F82">
        <w:t xml:space="preserve">           В </w:t>
      </w:r>
      <w:r w:rsidR="00EF1524">
        <w:t>чемпионате муниципального образования г. Казань</w:t>
      </w:r>
      <w:r w:rsidR="00FE4208">
        <w:t xml:space="preserve"> по северной ходьбе </w:t>
      </w:r>
      <w:r w:rsidR="006262DB">
        <w:t>принимают участие</w:t>
      </w:r>
      <w:r w:rsidR="000A3618">
        <w:t xml:space="preserve"> спортсмены</w:t>
      </w:r>
      <w:r w:rsidRPr="00531F82">
        <w:t xml:space="preserve"> спортивных и туристских клубов,</w:t>
      </w:r>
      <w:r w:rsidR="005D42FB">
        <w:t xml:space="preserve"> организаций,</w:t>
      </w:r>
      <w:r w:rsidR="00E544D7">
        <w:t xml:space="preserve"> клубов севе</w:t>
      </w:r>
      <w:r w:rsidR="002B674E">
        <w:t xml:space="preserve">рной ходьбы, </w:t>
      </w:r>
      <w:proofErr w:type="gramStart"/>
      <w:r w:rsidR="002B674E">
        <w:t>ВУЗ-</w:t>
      </w:r>
      <w:proofErr w:type="spellStart"/>
      <w:r w:rsidR="002B674E">
        <w:t>ов</w:t>
      </w:r>
      <w:proofErr w:type="spellEnd"/>
      <w:proofErr w:type="gramEnd"/>
      <w:r w:rsidR="002B674E">
        <w:t>.</w:t>
      </w:r>
      <w:r w:rsidR="00EF1524">
        <w:t xml:space="preserve"> Чемпионат муниципального образования г. Казань</w:t>
      </w:r>
      <w:r w:rsidR="00E544D7">
        <w:t xml:space="preserve"> проводится </w:t>
      </w:r>
      <w:r w:rsidR="000A3618">
        <w:t>в личном зачете.</w:t>
      </w:r>
    </w:p>
    <w:p w:rsidR="00CA4160" w:rsidRPr="00531F82" w:rsidRDefault="00CA4160" w:rsidP="00CA4160">
      <w:pPr>
        <w:jc w:val="both"/>
      </w:pPr>
      <w:r w:rsidRPr="00531F82">
        <w:t xml:space="preserve">           Требования по возрасту и спорти</w:t>
      </w:r>
      <w:r w:rsidR="000A3618">
        <w:t>вной квалификации</w:t>
      </w:r>
      <w:r w:rsidR="004B4CCD">
        <w:t xml:space="preserve"> </w:t>
      </w:r>
      <w:r w:rsidR="007D1356">
        <w:t>участников: -</w:t>
      </w:r>
      <w:r w:rsidR="007D1356" w:rsidRPr="007D1356">
        <w:t xml:space="preserve"> </w:t>
      </w:r>
      <w:r w:rsidR="007D1356">
        <w:t>на дистанцию допускаются</w:t>
      </w:r>
      <w:r w:rsidR="000A3618">
        <w:t xml:space="preserve"> участники от 18 лет и выше, без спортивной квалификации</w:t>
      </w:r>
      <w:r w:rsidR="00D94A30">
        <w:t>.</w:t>
      </w:r>
    </w:p>
    <w:p w:rsidR="00AF2DCF" w:rsidRPr="004B4CCD" w:rsidRDefault="00CA4160" w:rsidP="00524BFC">
      <w:pPr>
        <w:jc w:val="both"/>
        <w:rPr>
          <w:b/>
        </w:rPr>
      </w:pPr>
      <w:r w:rsidRPr="00B14919">
        <w:rPr>
          <w:b/>
        </w:rPr>
        <w:t xml:space="preserve">           </w:t>
      </w:r>
      <w:r w:rsidR="00B14919" w:rsidRPr="00B10349">
        <w:rPr>
          <w:b/>
        </w:rPr>
        <w:t xml:space="preserve">Все участники должны </w:t>
      </w:r>
      <w:r w:rsidR="004B4CCD">
        <w:rPr>
          <w:b/>
        </w:rPr>
        <w:t>иметь полис страхования для участия соревновании по виду спорта спортивный туризм и иметь соответствующий медицинский допуск по форме 1144Н</w:t>
      </w:r>
    </w:p>
    <w:p w:rsidR="004D2C2B" w:rsidRDefault="004D2C2B" w:rsidP="00AF2DCF">
      <w:pPr>
        <w:jc w:val="center"/>
        <w:rPr>
          <w:b/>
        </w:rPr>
      </w:pPr>
    </w:p>
    <w:p w:rsidR="00292EEA" w:rsidRPr="004D2C2B" w:rsidRDefault="00AF2DCF" w:rsidP="004D2C2B">
      <w:pPr>
        <w:pStyle w:val="a3"/>
        <w:numPr>
          <w:ilvl w:val="0"/>
          <w:numId w:val="1"/>
        </w:numPr>
        <w:jc w:val="center"/>
        <w:rPr>
          <w:b/>
        </w:rPr>
      </w:pPr>
      <w:r w:rsidRPr="004D2C2B">
        <w:rPr>
          <w:b/>
        </w:rPr>
        <w:t>Снаряжение.</w:t>
      </w:r>
    </w:p>
    <w:p w:rsidR="004D2C2B" w:rsidRPr="004D2C2B" w:rsidRDefault="004D2C2B" w:rsidP="004D2C2B">
      <w:pPr>
        <w:pStyle w:val="a3"/>
        <w:rPr>
          <w:b/>
        </w:rPr>
      </w:pPr>
    </w:p>
    <w:p w:rsidR="00292EEA" w:rsidRDefault="004D2C2B" w:rsidP="00292EEA">
      <w:pPr>
        <w:ind w:firstLine="709"/>
        <w:jc w:val="both"/>
      </w:pPr>
      <w:r>
        <w:t xml:space="preserve"> </w:t>
      </w:r>
      <w:r w:rsidR="00292EEA" w:rsidRPr="00292EEA">
        <w:t>К основным элементам снаряжения (специальных палок) относятся: трубка (древко, стержень), рукоятка, темляк, наконечник. Трубка может быть цельной (фиксированной длины), телескопической, складной. Темляк может быть выполнен в форме перчатки (полуперчатки).</w:t>
      </w:r>
      <w:bookmarkStart w:id="1" w:name="121378"/>
      <w:bookmarkEnd w:id="1"/>
    </w:p>
    <w:p w:rsidR="00292EEA" w:rsidRDefault="004D2C2B" w:rsidP="00292EEA">
      <w:pPr>
        <w:ind w:firstLine="709"/>
        <w:jc w:val="both"/>
      </w:pPr>
      <w:r>
        <w:t xml:space="preserve"> </w:t>
      </w:r>
      <w:r w:rsidR="00292EEA" w:rsidRPr="00292EEA">
        <w:t>Спортсмены должны использовать палки с темляками, застегивающимися на запястье. Во время движения спортсмена по дистанции темляки должны быть застегнуты, темляки/перчатки с системой быстрой фиксации должны быть пристегнуты к ручкам палок.</w:t>
      </w:r>
      <w:bookmarkStart w:id="2" w:name="121379"/>
      <w:bookmarkEnd w:id="2"/>
    </w:p>
    <w:p w:rsidR="00292EEA" w:rsidRPr="00292EEA" w:rsidRDefault="00292EEA" w:rsidP="004D2C2B">
      <w:pPr>
        <w:ind w:firstLine="709"/>
        <w:jc w:val="both"/>
      </w:pPr>
      <w:r w:rsidRPr="00292EEA">
        <w:t xml:space="preserve"> Палки спортсмена должны быть одинаковой длины. Длина палок определяется формулой "0,7 от роста спортсмена +/- 5 сантиметров". Визуально рука с надетой палкой, вертикально поставленной на опорную поверхность, должна образовывать в локтевом суставе угол, максимально близкий к прямому. Контроль длины палок производится во время предстартовой проверки. При использовании телескопических палок спортсменам запрещается менять их длину во время прохождения дистанции.</w:t>
      </w:r>
      <w:bookmarkStart w:id="3" w:name="121380"/>
      <w:bookmarkEnd w:id="3"/>
    </w:p>
    <w:p w:rsidR="00292EEA" w:rsidRPr="00292EEA" w:rsidRDefault="004D2C2B" w:rsidP="004D2C2B">
      <w:pPr>
        <w:jc w:val="both"/>
      </w:pPr>
      <w:bookmarkStart w:id="4" w:name="121381"/>
      <w:bookmarkEnd w:id="4"/>
      <w:r>
        <w:t xml:space="preserve">             </w:t>
      </w:r>
      <w:r w:rsidR="00292EEA" w:rsidRPr="00292EEA">
        <w:t>Использование палок, имеющих повреждение (отсутствие) основных элементов, запрещено.</w:t>
      </w:r>
    </w:p>
    <w:p w:rsidR="00292EEA" w:rsidRDefault="004D2C2B" w:rsidP="004D2C2B">
      <w:pPr>
        <w:jc w:val="both"/>
      </w:pPr>
      <w:bookmarkStart w:id="5" w:name="121382"/>
      <w:bookmarkEnd w:id="5"/>
      <w:r>
        <w:t xml:space="preserve">             И</w:t>
      </w:r>
      <w:r w:rsidR="00292EEA" w:rsidRPr="00292EEA">
        <w:t>спользование палок с темляком типа "петля", с помповым или пружинным механизмами тру</w:t>
      </w:r>
      <w:r>
        <w:t>бки (древка, стержня) запрещено</w:t>
      </w:r>
    </w:p>
    <w:p w:rsidR="004D2C2B" w:rsidRPr="00292EEA" w:rsidRDefault="004D2C2B" w:rsidP="004D2C2B">
      <w:pPr>
        <w:ind w:firstLine="709"/>
        <w:jc w:val="both"/>
      </w:pPr>
      <w:r w:rsidRPr="004D2C2B">
        <w:t>Замена неисправного (поврежденного) снаряжения разрешается в любом месте дистанции. Требование об одинаковой длине палок в случае их замены при повреждении не применяется. При повреждении одной из палок и невозможности ее замены спортсмен может продолжать движение по дистанции, неся поврежденную палку с собой. При повреждении обеих палок и невозможности замены хотя бы одной из них спортсмен обязан прекратить движение по дистанции.</w:t>
      </w:r>
    </w:p>
    <w:p w:rsidR="00AF2DCF" w:rsidRPr="00531F82" w:rsidRDefault="00AF2DCF" w:rsidP="00AF2DCF">
      <w:pPr>
        <w:jc w:val="center"/>
        <w:rPr>
          <w:b/>
        </w:rPr>
      </w:pPr>
      <w:r>
        <w:rPr>
          <w:b/>
        </w:rPr>
        <w:t xml:space="preserve">7. </w:t>
      </w:r>
      <w:r w:rsidRPr="00531F82">
        <w:rPr>
          <w:b/>
        </w:rPr>
        <w:t>Заявки.</w:t>
      </w:r>
    </w:p>
    <w:p w:rsidR="00AF2DCF" w:rsidRPr="00160A84" w:rsidRDefault="00AF2DCF" w:rsidP="00AF2DCF">
      <w:pPr>
        <w:jc w:val="both"/>
      </w:pPr>
      <w:r w:rsidRPr="00531F82">
        <w:t xml:space="preserve">           Предварительные заявки на участие в </w:t>
      </w:r>
      <w:r w:rsidR="004D2C2B" w:rsidRPr="00531F82">
        <w:t>соревнованиях в</w:t>
      </w:r>
      <w:r w:rsidRPr="00531F82">
        <w:t xml:space="preserve"> произвольной форме подаются до </w:t>
      </w:r>
      <w:r w:rsidR="00062E42">
        <w:t>1</w:t>
      </w:r>
      <w:r w:rsidR="00632454">
        <w:t>9 сентября</w:t>
      </w:r>
      <w:r w:rsidR="00524BFC">
        <w:t xml:space="preserve"> 20</w:t>
      </w:r>
      <w:r w:rsidR="005D42FB">
        <w:t>2</w:t>
      </w:r>
      <w:r w:rsidR="00632454">
        <w:t>4г.,</w:t>
      </w:r>
      <w:r>
        <w:t xml:space="preserve"> по тел.</w:t>
      </w:r>
      <w:r w:rsidR="00B07CA2">
        <w:t xml:space="preserve"> </w:t>
      </w:r>
      <w:r w:rsidR="00160A84">
        <w:t>89047618929</w:t>
      </w:r>
      <w:r>
        <w:t xml:space="preserve"> </w:t>
      </w:r>
      <w:r w:rsidR="00524BFC">
        <w:t>,</w:t>
      </w:r>
      <w:r w:rsidR="00062E42">
        <w:t xml:space="preserve"> </w:t>
      </w:r>
      <w:r w:rsidR="00524BFC">
        <w:t xml:space="preserve">на </w:t>
      </w:r>
      <w:r w:rsidR="00524BFC">
        <w:rPr>
          <w:lang w:val="en-US"/>
        </w:rPr>
        <w:t>e</w:t>
      </w:r>
      <w:r w:rsidR="00524BFC" w:rsidRPr="00524BFC">
        <w:t>-</w:t>
      </w:r>
      <w:r w:rsidR="00524BFC">
        <w:rPr>
          <w:lang w:val="en-US"/>
        </w:rPr>
        <w:t>mail</w:t>
      </w:r>
      <w:r w:rsidR="00524BFC" w:rsidRPr="00524BFC">
        <w:t xml:space="preserve"> –</w:t>
      </w:r>
      <w:r w:rsidR="00160A84">
        <w:t xml:space="preserve"> </w:t>
      </w:r>
      <w:hyperlink r:id="rId6" w:history="1">
        <w:r w:rsidR="00160A84" w:rsidRPr="00704A7B">
          <w:rPr>
            <w:rStyle w:val="a6"/>
            <w:lang w:val="en-US"/>
          </w:rPr>
          <w:t>ruslanius</w:t>
        </w:r>
        <w:r w:rsidR="00160A84" w:rsidRPr="00704A7B">
          <w:rPr>
            <w:rStyle w:val="a6"/>
          </w:rPr>
          <w:t>@</w:t>
        </w:r>
        <w:r w:rsidR="00160A84" w:rsidRPr="00704A7B">
          <w:rPr>
            <w:rStyle w:val="a6"/>
            <w:lang w:val="en-US"/>
          </w:rPr>
          <w:t>bk</w:t>
        </w:r>
        <w:r w:rsidR="00160A84" w:rsidRPr="00704A7B">
          <w:rPr>
            <w:rStyle w:val="a6"/>
          </w:rPr>
          <w:t>.</w:t>
        </w:r>
        <w:proofErr w:type="spellStart"/>
        <w:r w:rsidR="00160A84" w:rsidRPr="00704A7B">
          <w:rPr>
            <w:rStyle w:val="a6"/>
            <w:lang w:val="en-US"/>
          </w:rPr>
          <w:t>ru</w:t>
        </w:r>
        <w:proofErr w:type="spellEnd"/>
      </w:hyperlink>
      <w:r w:rsidR="00160A84" w:rsidRPr="00160A84">
        <w:t xml:space="preserve"> </w:t>
      </w:r>
      <w:r w:rsidRPr="00531F82">
        <w:t>.</w:t>
      </w:r>
      <w:r w:rsidR="004D2C2B">
        <w:t xml:space="preserve"> Ответственн</w:t>
      </w:r>
      <w:r w:rsidR="00A061AD">
        <w:t>ый за прием</w:t>
      </w:r>
      <w:r w:rsidR="00160A84">
        <w:t xml:space="preserve"> заявок Селиванов Руслан </w:t>
      </w:r>
      <w:proofErr w:type="spellStart"/>
      <w:r w:rsidR="00160A84">
        <w:t>Наильевич</w:t>
      </w:r>
      <w:proofErr w:type="spellEnd"/>
      <w:r w:rsidR="00160A84">
        <w:t>.</w:t>
      </w:r>
    </w:p>
    <w:p w:rsidR="00AF2DCF" w:rsidRPr="00531F82" w:rsidRDefault="00AF2DCF" w:rsidP="00AF2DCF">
      <w:pPr>
        <w:jc w:val="both"/>
      </w:pPr>
      <w:r w:rsidRPr="00531F82">
        <w:t xml:space="preserve">           Именные заявки</w:t>
      </w:r>
      <w:r w:rsidR="00524BFC">
        <w:t>, оформленные в соответствии с Правилами, полисы страхования от несчастных случаев, книжки спортсменов подаются на мандатной комиссии</w:t>
      </w:r>
      <w:r w:rsidRPr="00531F82">
        <w:t>.</w:t>
      </w:r>
      <w:r w:rsidR="002B674E">
        <w:t xml:space="preserve"> </w:t>
      </w:r>
      <w:r w:rsidR="00160A84">
        <w:t>Участники,</w:t>
      </w:r>
      <w:r w:rsidR="00524BFC">
        <w:t xml:space="preserve"> не представившие комплект документов, подтверждающих спортивные разряды участников, к соревнованиям не допускаются.</w:t>
      </w:r>
      <w:r w:rsidR="00B10349">
        <w:t xml:space="preserve"> Заявочный взнос для участия в соревнованиях на дистанц</w:t>
      </w:r>
      <w:r w:rsidR="00632454">
        <w:t>ии 5</w:t>
      </w:r>
      <w:r w:rsidR="00D94A30">
        <w:t xml:space="preserve"> км</w:t>
      </w:r>
      <w:r w:rsidR="002B674E">
        <w:t xml:space="preserve"> </w:t>
      </w:r>
      <w:r w:rsidR="00D94A30">
        <w:t xml:space="preserve"> </w:t>
      </w:r>
      <w:r w:rsidR="00CC65A8">
        <w:t xml:space="preserve"> -</w:t>
      </w:r>
      <w:r w:rsidR="006262DB">
        <w:t xml:space="preserve"> 3</w:t>
      </w:r>
      <w:r w:rsidR="00B10349">
        <w:t>00 рублей.</w:t>
      </w:r>
    </w:p>
    <w:p w:rsidR="00AF2DCF" w:rsidRPr="00531F82" w:rsidRDefault="00AF2DCF" w:rsidP="00AF2DCF">
      <w:pPr>
        <w:jc w:val="center"/>
        <w:rPr>
          <w:b/>
        </w:rPr>
      </w:pPr>
      <w:r>
        <w:rPr>
          <w:b/>
        </w:rPr>
        <w:t xml:space="preserve">8. </w:t>
      </w:r>
      <w:r w:rsidRPr="00531F82">
        <w:rPr>
          <w:b/>
        </w:rPr>
        <w:t xml:space="preserve">Определение </w:t>
      </w:r>
      <w:r w:rsidR="006667F3">
        <w:rPr>
          <w:b/>
        </w:rPr>
        <w:t>победителей</w:t>
      </w:r>
      <w:r w:rsidR="00F5048C">
        <w:rPr>
          <w:b/>
        </w:rPr>
        <w:t>.</w:t>
      </w:r>
    </w:p>
    <w:p w:rsidR="00EC288A" w:rsidRDefault="00AF2DCF" w:rsidP="00733913">
      <w:pPr>
        <w:jc w:val="both"/>
      </w:pPr>
      <w:r w:rsidRPr="006C2AD0">
        <w:t xml:space="preserve">           </w:t>
      </w:r>
      <w:r w:rsidR="00EC288A">
        <w:t xml:space="preserve">Соревнования проводятся по штрафной системе оценки нарушений: </w:t>
      </w:r>
    </w:p>
    <w:p w:rsidR="00AF2DCF" w:rsidRDefault="00EC288A" w:rsidP="00EC288A">
      <w:pPr>
        <w:ind w:firstLine="567"/>
        <w:jc w:val="both"/>
      </w:pPr>
      <w:r>
        <w:t xml:space="preserve">При определении результатов используется сумма штрафных баллов. </w:t>
      </w:r>
      <w:r w:rsidRPr="00EC288A">
        <w:t>Временной эквивалент одного штрафного балла устанавливается в 15 секунд.</w:t>
      </w:r>
      <w:r>
        <w:t xml:space="preserve"> </w:t>
      </w:r>
    </w:p>
    <w:tbl>
      <w:tblPr>
        <w:tblW w:w="9245" w:type="dxa"/>
        <w:tblLook w:val="04A0" w:firstRow="1" w:lastRow="0" w:firstColumn="1" w:lastColumn="0" w:noHBand="0" w:noVBand="1"/>
      </w:tblPr>
      <w:tblGrid>
        <w:gridCol w:w="684"/>
        <w:gridCol w:w="6307"/>
        <w:gridCol w:w="2254"/>
      </w:tblGrid>
      <w:tr w:rsidR="00EC288A" w:rsidTr="00EC288A">
        <w:trPr>
          <w:trHeight w:val="599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Техническое нарушение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Снижение оценки, баллов</w:t>
            </w:r>
          </w:p>
        </w:tc>
      </w:tr>
      <w:tr w:rsidR="00EC288A" w:rsidTr="00EC288A">
        <w:trPr>
          <w:trHeight w:val="600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ind w:left="105" w:right="328"/>
              <w:rPr>
                <w:color w:val="000000"/>
              </w:rPr>
            </w:pPr>
            <w:r>
              <w:rPr>
                <w:color w:val="000000"/>
              </w:rPr>
              <w:t>Отсутствие сохранения контакта палки с опорной поверхностью под острым углом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ind w:right="256"/>
              <w:jc w:val="center"/>
              <w:rPr>
                <w:color w:val="000000"/>
              </w:rPr>
            </w:pPr>
            <w:r>
              <w:rPr>
                <w:color w:val="000000"/>
              </w:rPr>
              <w:t>1 балл</w:t>
            </w:r>
          </w:p>
        </w:tc>
      </w:tr>
      <w:tr w:rsidR="00EC288A" w:rsidTr="00EC288A">
        <w:trPr>
          <w:trHeight w:val="600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spacing w:line="312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Наклон корпуса вперёд больше наклона передней палки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spacing w:before="153"/>
              <w:ind w:right="256"/>
              <w:jc w:val="center"/>
              <w:rPr>
                <w:color w:val="000000"/>
              </w:rPr>
            </w:pPr>
            <w:r>
              <w:rPr>
                <w:color w:val="000000"/>
              </w:rPr>
              <w:t>1 балл</w:t>
            </w:r>
          </w:p>
        </w:tc>
      </w:tr>
      <w:tr w:rsidR="00EC288A" w:rsidTr="00EC288A">
        <w:trPr>
          <w:trHeight w:val="504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spacing w:line="312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Излишний подъём наконечников палок вверх и разброс в стороны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spacing w:before="153"/>
              <w:ind w:right="256"/>
              <w:jc w:val="center"/>
              <w:rPr>
                <w:color w:val="000000"/>
              </w:rPr>
            </w:pPr>
            <w:r>
              <w:rPr>
                <w:color w:val="000000"/>
              </w:rPr>
              <w:t>1 балл</w:t>
            </w:r>
          </w:p>
        </w:tc>
      </w:tr>
      <w:tr w:rsidR="00EC288A" w:rsidTr="00EC288A">
        <w:trPr>
          <w:trHeight w:val="529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spacing w:line="312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Малая амплитуда движения рук - отсутствие выноса локтя впереди корпуса при постановке палки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ind w:right="256"/>
              <w:jc w:val="center"/>
              <w:rPr>
                <w:color w:val="000000"/>
              </w:rPr>
            </w:pPr>
            <w:r>
              <w:rPr>
                <w:color w:val="000000"/>
              </w:rPr>
              <w:t>2 балла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spacing w:line="312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Малая амплитуда движения рук - отсутствие заведения кисти за корпус при завершении отталкивания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spacing w:before="153"/>
              <w:ind w:right="256"/>
              <w:jc w:val="center"/>
              <w:rPr>
                <w:color w:val="000000"/>
              </w:rPr>
            </w:pPr>
            <w:r>
              <w:rPr>
                <w:color w:val="000000"/>
              </w:rPr>
              <w:t>2 балла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spacing w:before="153"/>
              <w:ind w:left="105" w:right="312"/>
              <w:rPr>
                <w:color w:val="000000"/>
              </w:rPr>
            </w:pPr>
            <w:r>
              <w:rPr>
                <w:color w:val="000000"/>
              </w:rPr>
              <w:t>Отсутствие попеременной (диагональной) работы рук и ног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spacing w:before="1"/>
              <w:ind w:right="256"/>
              <w:jc w:val="center"/>
              <w:rPr>
                <w:color w:val="000000"/>
              </w:rPr>
            </w:pPr>
            <w:r>
              <w:rPr>
                <w:color w:val="000000"/>
              </w:rPr>
              <w:t>3 балла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ind w:left="105" w:right="188"/>
              <w:rPr>
                <w:color w:val="000000"/>
              </w:rPr>
            </w:pPr>
            <w:r>
              <w:rPr>
                <w:color w:val="000000"/>
              </w:rPr>
              <w:t>Отсутствие постоянного контакта одной ноги с опорной</w:t>
            </w:r>
          </w:p>
          <w:p w:rsidR="00EC288A" w:rsidRDefault="00EC288A">
            <w:pPr>
              <w:spacing w:line="304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поверхностью (однократное)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spacing w:before="1"/>
              <w:ind w:right="256"/>
              <w:jc w:val="center"/>
              <w:rPr>
                <w:color w:val="000000"/>
              </w:rPr>
            </w:pPr>
            <w:r>
              <w:rPr>
                <w:color w:val="000000"/>
              </w:rPr>
              <w:t>3 балла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rPr>
                <w:color w:val="000000"/>
              </w:rPr>
            </w:pPr>
            <w:r>
              <w:rPr>
                <w:color w:val="000000"/>
              </w:rPr>
              <w:t xml:space="preserve">  Движение на полусогнутых ногах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ind w:right="256"/>
              <w:jc w:val="center"/>
              <w:rPr>
                <w:color w:val="000000"/>
              </w:rPr>
            </w:pPr>
            <w:r>
              <w:rPr>
                <w:color w:val="000000"/>
              </w:rPr>
              <w:t>3 балла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ind w:left="105"/>
              <w:rPr>
                <w:color w:val="000000"/>
              </w:rPr>
            </w:pPr>
            <w:r>
              <w:rPr>
                <w:color w:val="000000"/>
              </w:rPr>
              <w:t>Движение без отталкивания – отсутствие акцентированного контакта палок с опорной поверхностью (отрыв задней палки от опоры до отрыва задней ноги)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ind w:right="256"/>
              <w:jc w:val="center"/>
              <w:rPr>
                <w:color w:val="000000"/>
              </w:rPr>
            </w:pPr>
            <w:r>
              <w:rPr>
                <w:color w:val="000000"/>
              </w:rPr>
              <w:t>3 балла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spacing w:before="153"/>
              <w:ind w:left="105"/>
              <w:rPr>
                <w:color w:val="000000"/>
              </w:rPr>
            </w:pPr>
            <w:r>
              <w:rPr>
                <w:color w:val="000000"/>
              </w:rPr>
              <w:t>Движение без отталкивания - волочение палок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ind w:right="256"/>
              <w:jc w:val="center"/>
              <w:rPr>
                <w:color w:val="000000"/>
              </w:rPr>
            </w:pPr>
            <w:r>
              <w:rPr>
                <w:color w:val="000000"/>
              </w:rPr>
              <w:t>3 балла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spacing w:before="154"/>
              <w:ind w:left="105" w:right="613"/>
              <w:rPr>
                <w:color w:val="000000"/>
              </w:rPr>
            </w:pPr>
            <w:r>
              <w:rPr>
                <w:color w:val="000000"/>
              </w:rPr>
              <w:t>Создание помех для движения соперников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ind w:right="256"/>
              <w:jc w:val="center"/>
              <w:rPr>
                <w:color w:val="000000"/>
              </w:rPr>
            </w:pPr>
            <w:r>
              <w:rPr>
                <w:color w:val="000000"/>
              </w:rPr>
              <w:t>3 балла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spacing w:before="153"/>
              <w:ind w:left="105"/>
              <w:rPr>
                <w:color w:val="000000"/>
              </w:rPr>
            </w:pPr>
            <w:r>
              <w:rPr>
                <w:color w:val="000000"/>
              </w:rPr>
              <w:t>Переход на бег или прыжки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spacing w:line="3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Красная карточка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spacing w:line="312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Отказ участника от остановки по требованию судьи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spacing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Красная карточка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ind w:left="105" w:right="273"/>
              <w:rPr>
                <w:color w:val="000000"/>
              </w:rPr>
            </w:pPr>
            <w:r>
              <w:rPr>
                <w:color w:val="000000"/>
              </w:rPr>
              <w:t xml:space="preserve">Неспортивное поведение (агрессия, оскорбления и т.п. в отношении организаторов, участников, судей зрителей) 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spacing w:before="1"/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Красная карточка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spacing w:line="312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Сокращение участником дистанции соревнований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spacing w:line="3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Красная карточка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spacing w:line="312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Невыполнение участником условий соревнований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spacing w:before="2" w:line="3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Красная карточка</w:t>
            </w:r>
          </w:p>
        </w:tc>
      </w:tr>
    </w:tbl>
    <w:p w:rsidR="004D2C2B" w:rsidRDefault="004D2C2B" w:rsidP="00EC288A">
      <w:pPr>
        <w:rPr>
          <w:b/>
        </w:rPr>
      </w:pPr>
    </w:p>
    <w:p w:rsidR="00AF2DCF" w:rsidRPr="00531F82" w:rsidRDefault="00AF2DCF" w:rsidP="00AF2DCF">
      <w:pPr>
        <w:jc w:val="center"/>
        <w:rPr>
          <w:b/>
        </w:rPr>
      </w:pPr>
      <w:r>
        <w:rPr>
          <w:b/>
        </w:rPr>
        <w:t xml:space="preserve">9. </w:t>
      </w:r>
      <w:r w:rsidRPr="00531F82">
        <w:rPr>
          <w:b/>
        </w:rPr>
        <w:t>Награждение.</w:t>
      </w:r>
    </w:p>
    <w:p w:rsidR="00D45D2D" w:rsidRDefault="00AF2DCF" w:rsidP="00D94A30">
      <w:pPr>
        <w:jc w:val="both"/>
      </w:pPr>
      <w:r w:rsidRPr="00531F82">
        <w:t xml:space="preserve">           </w:t>
      </w:r>
      <w:r w:rsidR="00607204">
        <w:t>В личном первенстве спортсмены, занявшие 1-3 места на</w:t>
      </w:r>
      <w:r w:rsidR="00D94A30">
        <w:t>граждаются дипломами и медалями.</w:t>
      </w:r>
    </w:p>
    <w:p w:rsidR="00607204" w:rsidRDefault="00D45D2D" w:rsidP="00D45D2D">
      <w:pPr>
        <w:jc w:val="both"/>
      </w:pPr>
      <w:r>
        <w:t>Организаторы оставляют за собой право награждать спортсменов ценными призами, предоставленных спонсорами соревнований.</w:t>
      </w:r>
    </w:p>
    <w:p w:rsidR="00607204" w:rsidRPr="00531F82" w:rsidRDefault="00607204" w:rsidP="00607204">
      <w:pPr>
        <w:ind w:firstLine="709"/>
        <w:jc w:val="both"/>
      </w:pPr>
    </w:p>
    <w:p w:rsidR="00AF2DCF" w:rsidRPr="00531F82" w:rsidRDefault="00AF2DCF" w:rsidP="00AF2DCF">
      <w:pPr>
        <w:jc w:val="center"/>
        <w:rPr>
          <w:b/>
        </w:rPr>
      </w:pPr>
      <w:r>
        <w:rPr>
          <w:b/>
        </w:rPr>
        <w:t xml:space="preserve">10. </w:t>
      </w:r>
      <w:r w:rsidRPr="00531F82">
        <w:rPr>
          <w:b/>
        </w:rPr>
        <w:t>Финансирование.</w:t>
      </w:r>
    </w:p>
    <w:p w:rsidR="006667F3" w:rsidRDefault="00AF2DCF" w:rsidP="00AF2DCF">
      <w:pPr>
        <w:jc w:val="both"/>
      </w:pPr>
      <w:r w:rsidRPr="00531F82">
        <w:t xml:space="preserve">          Расходы, связанные с организацией и проведением соревнований, несет </w:t>
      </w:r>
      <w:r w:rsidR="006667F3">
        <w:t xml:space="preserve">Министерство </w:t>
      </w:r>
      <w:r w:rsidR="008F7C7B">
        <w:t>спорта РТ.</w:t>
      </w:r>
    </w:p>
    <w:p w:rsidR="00AF2DCF" w:rsidRDefault="006667F3" w:rsidP="006667F3">
      <w:pPr>
        <w:ind w:firstLine="567"/>
        <w:jc w:val="both"/>
      </w:pPr>
      <w:r>
        <w:t>Расходы, связанные с участием команд (п</w:t>
      </w:r>
      <w:r w:rsidR="00AF2DCF" w:rsidRPr="00531F82">
        <w:t>роезд</w:t>
      </w:r>
      <w:r w:rsidR="005B65A0">
        <w:t xml:space="preserve">, провоз </w:t>
      </w:r>
      <w:r w:rsidR="008F7C7B">
        <w:t>багажа, размещение</w:t>
      </w:r>
      <w:r w:rsidR="00AF2DCF" w:rsidRPr="00531F82">
        <w:t xml:space="preserve"> </w:t>
      </w:r>
      <w:r w:rsidR="005B65A0">
        <w:t xml:space="preserve">и питание </w:t>
      </w:r>
      <w:r w:rsidR="00AF2DCF" w:rsidRPr="00531F82">
        <w:t>участников</w:t>
      </w:r>
      <w:r w:rsidR="005B65A0">
        <w:t xml:space="preserve">, прокат снаряжения), </w:t>
      </w:r>
      <w:r w:rsidR="008F7C7B">
        <w:t xml:space="preserve">несут </w:t>
      </w:r>
      <w:r w:rsidR="008F7C7B" w:rsidRPr="00531F82">
        <w:t>командирующие</w:t>
      </w:r>
      <w:r w:rsidR="00AF2DCF" w:rsidRPr="00531F82">
        <w:t xml:space="preserve"> организаци</w:t>
      </w:r>
      <w:r w:rsidR="005B65A0">
        <w:t>и</w:t>
      </w:r>
      <w:r w:rsidR="00AF2DCF" w:rsidRPr="00531F82">
        <w:t>.</w:t>
      </w:r>
    </w:p>
    <w:p w:rsidR="002634BD" w:rsidRDefault="002634BD" w:rsidP="006667F3">
      <w:pPr>
        <w:ind w:firstLine="567"/>
        <w:jc w:val="both"/>
      </w:pPr>
    </w:p>
    <w:p w:rsidR="00AF2DCF" w:rsidRPr="00531F82" w:rsidRDefault="00AF2DCF" w:rsidP="00DD2C81">
      <w:pPr>
        <w:jc w:val="both"/>
        <w:rPr>
          <w:b/>
        </w:rPr>
      </w:pPr>
      <w:r>
        <w:t xml:space="preserve">                                                    </w:t>
      </w:r>
      <w:r>
        <w:rPr>
          <w:b/>
        </w:rPr>
        <w:t xml:space="preserve">11. </w:t>
      </w:r>
      <w:r w:rsidRPr="00531F82">
        <w:rPr>
          <w:b/>
        </w:rPr>
        <w:t>Обеспечение безопасности.</w:t>
      </w:r>
    </w:p>
    <w:p w:rsidR="00AF2DCF" w:rsidRPr="00531F82" w:rsidRDefault="00AF2DCF" w:rsidP="00AF2DCF">
      <w:pPr>
        <w:jc w:val="both"/>
      </w:pPr>
      <w:r w:rsidRPr="00531F82">
        <w:t xml:space="preserve">          Ответственность за безопасность проведения сорев</w:t>
      </w:r>
      <w:r w:rsidR="00D45D2D">
        <w:t>нований несут проводящие организации</w:t>
      </w:r>
      <w:r w:rsidR="00632454">
        <w:t xml:space="preserve">: - Комитет по физической культуре и спорту </w:t>
      </w:r>
      <w:proofErr w:type="gramStart"/>
      <w:r w:rsidR="00632454">
        <w:t>г .Казани</w:t>
      </w:r>
      <w:proofErr w:type="gramEnd"/>
      <w:r w:rsidR="00D45D2D">
        <w:t>, Федерация спортивного туризма РТ.</w:t>
      </w:r>
    </w:p>
    <w:p w:rsidR="00AF2DCF" w:rsidRPr="00531F82" w:rsidRDefault="00AF2DCF" w:rsidP="00AF2DCF">
      <w:pPr>
        <w:jc w:val="both"/>
      </w:pPr>
    </w:p>
    <w:p w:rsidR="00AF2DCF" w:rsidRPr="00531F82" w:rsidRDefault="00AF2DCF" w:rsidP="005B65A0">
      <w:pPr>
        <w:jc w:val="center"/>
        <w:rPr>
          <w:b/>
        </w:rPr>
      </w:pPr>
      <w:r w:rsidRPr="00531F82">
        <w:rPr>
          <w:b/>
        </w:rPr>
        <w:t>Данное положение является вызовом на соревнования.</w:t>
      </w:r>
    </w:p>
    <w:p w:rsidR="00AF2DCF" w:rsidRPr="00A061AD" w:rsidRDefault="00AF2DCF" w:rsidP="00AF2DCF">
      <w:pPr>
        <w:jc w:val="both"/>
      </w:pPr>
      <w:r w:rsidRPr="00531F82">
        <w:t xml:space="preserve">Телефоны для </w:t>
      </w:r>
      <w:r w:rsidR="00D45D2D" w:rsidRPr="00531F82">
        <w:t>справо</w:t>
      </w:r>
      <w:r w:rsidR="00632454">
        <w:t>к:</w:t>
      </w:r>
      <w:r w:rsidR="00A061AD" w:rsidRPr="00A061AD">
        <w:t xml:space="preserve"> </w:t>
      </w:r>
      <w:r w:rsidR="00160A84">
        <w:t>8904761-89-</w:t>
      </w:r>
      <w:proofErr w:type="gramStart"/>
      <w:r w:rsidR="00160A84">
        <w:t>29</w:t>
      </w:r>
      <w:r w:rsidR="00632454">
        <w:t xml:space="preserve"> </w:t>
      </w:r>
      <w:r w:rsidR="00A82462">
        <w:t xml:space="preserve"> </w:t>
      </w:r>
      <w:r w:rsidR="00160A84">
        <w:t>–</w:t>
      </w:r>
      <w:proofErr w:type="gramEnd"/>
      <w:r w:rsidR="00160A84">
        <w:t xml:space="preserve"> Селиванов Руслан </w:t>
      </w:r>
      <w:proofErr w:type="spellStart"/>
      <w:r w:rsidR="00160A84">
        <w:t>Наильевич</w:t>
      </w:r>
      <w:proofErr w:type="spellEnd"/>
    </w:p>
    <w:p w:rsidR="00AE4D6C" w:rsidRDefault="00AE4D6C" w:rsidP="00AF2DCF">
      <w:pPr>
        <w:jc w:val="both"/>
      </w:pPr>
    </w:p>
    <w:p w:rsidR="00AE4D6C" w:rsidRDefault="00AE4D6C" w:rsidP="00AF2DCF">
      <w:pPr>
        <w:jc w:val="both"/>
      </w:pPr>
    </w:p>
    <w:p w:rsidR="004E7F8A" w:rsidRDefault="004E7F8A" w:rsidP="00AF2DCF">
      <w:pPr>
        <w:jc w:val="both"/>
      </w:pPr>
    </w:p>
    <w:p w:rsidR="004E7F8A" w:rsidRDefault="004E7F8A" w:rsidP="00AF2DCF">
      <w:pPr>
        <w:jc w:val="both"/>
      </w:pPr>
    </w:p>
    <w:sectPr w:rsidR="004E7F8A" w:rsidSect="00AF2DCF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B9B"/>
    <w:multiLevelType w:val="hybridMultilevel"/>
    <w:tmpl w:val="6F72E4E6"/>
    <w:lvl w:ilvl="0" w:tplc="717E8B82">
      <w:start w:val="20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22BB0AB4"/>
    <w:multiLevelType w:val="hybridMultilevel"/>
    <w:tmpl w:val="9C8C3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120F38"/>
    <w:multiLevelType w:val="hybridMultilevel"/>
    <w:tmpl w:val="9C8C3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F"/>
    <w:rsid w:val="00001917"/>
    <w:rsid w:val="00062E42"/>
    <w:rsid w:val="000A3618"/>
    <w:rsid w:val="00137EFC"/>
    <w:rsid w:val="00160A84"/>
    <w:rsid w:val="001B1631"/>
    <w:rsid w:val="001B6213"/>
    <w:rsid w:val="001C3630"/>
    <w:rsid w:val="002105FB"/>
    <w:rsid w:val="0024762B"/>
    <w:rsid w:val="002634BD"/>
    <w:rsid w:val="00281B2C"/>
    <w:rsid w:val="00292EEA"/>
    <w:rsid w:val="002B674E"/>
    <w:rsid w:val="002C2F57"/>
    <w:rsid w:val="003B1EC1"/>
    <w:rsid w:val="003D3439"/>
    <w:rsid w:val="00431759"/>
    <w:rsid w:val="0046427A"/>
    <w:rsid w:val="0049654F"/>
    <w:rsid w:val="004A0FF7"/>
    <w:rsid w:val="004B4CCD"/>
    <w:rsid w:val="004D0A28"/>
    <w:rsid w:val="004D2C2B"/>
    <w:rsid w:val="004E7F8A"/>
    <w:rsid w:val="0050354B"/>
    <w:rsid w:val="00524BFC"/>
    <w:rsid w:val="0058468C"/>
    <w:rsid w:val="005B65A0"/>
    <w:rsid w:val="005C32B3"/>
    <w:rsid w:val="005D0A1D"/>
    <w:rsid w:val="005D42FB"/>
    <w:rsid w:val="005E2D6E"/>
    <w:rsid w:val="00607204"/>
    <w:rsid w:val="006144FA"/>
    <w:rsid w:val="006262DB"/>
    <w:rsid w:val="00632454"/>
    <w:rsid w:val="006667F3"/>
    <w:rsid w:val="00680676"/>
    <w:rsid w:val="00724E85"/>
    <w:rsid w:val="00733913"/>
    <w:rsid w:val="007925EB"/>
    <w:rsid w:val="007D1356"/>
    <w:rsid w:val="007E4987"/>
    <w:rsid w:val="00853804"/>
    <w:rsid w:val="00860757"/>
    <w:rsid w:val="008F7C7B"/>
    <w:rsid w:val="009F6A50"/>
    <w:rsid w:val="00A061AD"/>
    <w:rsid w:val="00A0654C"/>
    <w:rsid w:val="00A230B1"/>
    <w:rsid w:val="00A82462"/>
    <w:rsid w:val="00AA5429"/>
    <w:rsid w:val="00AE4D6C"/>
    <w:rsid w:val="00AF2DCF"/>
    <w:rsid w:val="00AF74D1"/>
    <w:rsid w:val="00B07CA2"/>
    <w:rsid w:val="00B10349"/>
    <w:rsid w:val="00B14919"/>
    <w:rsid w:val="00B6061A"/>
    <w:rsid w:val="00B649B6"/>
    <w:rsid w:val="00B70A98"/>
    <w:rsid w:val="00BB32D8"/>
    <w:rsid w:val="00BD4DE1"/>
    <w:rsid w:val="00C97152"/>
    <w:rsid w:val="00CA4160"/>
    <w:rsid w:val="00CC65A8"/>
    <w:rsid w:val="00D32B20"/>
    <w:rsid w:val="00D45D2D"/>
    <w:rsid w:val="00D563DC"/>
    <w:rsid w:val="00D94A30"/>
    <w:rsid w:val="00DD2C81"/>
    <w:rsid w:val="00DD6D1E"/>
    <w:rsid w:val="00E533D6"/>
    <w:rsid w:val="00E544D7"/>
    <w:rsid w:val="00E70540"/>
    <w:rsid w:val="00EC288A"/>
    <w:rsid w:val="00EF1524"/>
    <w:rsid w:val="00F021EE"/>
    <w:rsid w:val="00F079C3"/>
    <w:rsid w:val="00F13184"/>
    <w:rsid w:val="00F30A98"/>
    <w:rsid w:val="00F5048C"/>
    <w:rsid w:val="00F75789"/>
    <w:rsid w:val="00F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766F"/>
  <w15:docId w15:val="{BC7F569C-0A3E-4C3A-B1D5-FB1C6D02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54C"/>
    <w:pPr>
      <w:keepNext/>
      <w:ind w:left="5103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0654C"/>
    <w:pPr>
      <w:keepNext/>
      <w:widowControl w:val="0"/>
      <w:outlineLvl w:val="2"/>
    </w:pPr>
    <w:rPr>
      <w:rFonts w:ascii="Tms Rmn" w:hAnsi="Tms Rm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160"/>
    <w:pPr>
      <w:ind w:left="720"/>
      <w:contextualSpacing/>
    </w:pPr>
  </w:style>
  <w:style w:type="table" w:styleId="a4">
    <w:name w:val="Table Grid"/>
    <w:basedOn w:val="a1"/>
    <w:uiPriority w:val="59"/>
    <w:rsid w:val="0006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065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654C"/>
    <w:rPr>
      <w:rFonts w:ascii="Tms Rmn" w:eastAsia="Times New Roman" w:hAnsi="Tms Rmn" w:cs="Times New Roman"/>
      <w:sz w:val="28"/>
      <w:szCs w:val="20"/>
      <w:lang w:eastAsia="ru-RU"/>
    </w:rPr>
  </w:style>
  <w:style w:type="character" w:styleId="a5">
    <w:name w:val="Strong"/>
    <w:qFormat/>
    <w:rsid w:val="00A0654C"/>
    <w:rPr>
      <w:rFonts w:cs="Times New Roman"/>
      <w:b/>
      <w:bCs/>
    </w:rPr>
  </w:style>
  <w:style w:type="character" w:styleId="a6">
    <w:name w:val="Hyperlink"/>
    <w:basedOn w:val="a0"/>
    <w:uiPriority w:val="99"/>
    <w:unhideWhenUsed/>
    <w:rsid w:val="00F7578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62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62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lanius@bk.ru" TargetMode="External"/><Relationship Id="rId5" Type="http://schemas.openxmlformats.org/officeDocument/2006/relationships/hyperlink" Target="https://disk.yandex.ru/i/YvwMjh3TLCsn8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</vt:lpstr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Валерий</cp:lastModifiedBy>
  <cp:revision>8</cp:revision>
  <cp:lastPrinted>2023-05-01T17:35:00Z</cp:lastPrinted>
  <dcterms:created xsi:type="dcterms:W3CDTF">2024-08-26T15:46:00Z</dcterms:created>
  <dcterms:modified xsi:type="dcterms:W3CDTF">2024-09-03T20:21:00Z</dcterms:modified>
</cp:coreProperties>
</file>