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314" w:rsidRDefault="004C567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0;margin-top:0;width:335.85pt;height:538.45pt;z-index:251665408;mso-wrap-style:tight" stroked="f">
            <v:textbox>
              <w:txbxContent/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420.85pt;margin-top:0;width:335.85pt;height:538.45pt;z-index:251658240;mso-wrap-style:tight" stroked="f">
            <v:textbox style="mso-next-textbox:#_x0000_s1027" inset="0,0,0,0">
              <w:txbxContent>
                <w:p w:rsidR="00B45314" w:rsidRPr="001C2689" w:rsidRDefault="00B45314" w:rsidP="00B45314">
                  <w:pPr>
                    <w:spacing w:after="0" w:line="240" w:lineRule="auto"/>
                    <w:jc w:val="center"/>
                    <w:rPr>
                      <w:rStyle w:val="a5"/>
                      <w:color w:val="7030A0"/>
                      <w:sz w:val="18"/>
                    </w:rPr>
                  </w:pPr>
                  <w:r w:rsidRPr="001C2689">
                    <w:rPr>
                      <w:rStyle w:val="a5"/>
                      <w:color w:val="7030A0"/>
                      <w:sz w:val="18"/>
                    </w:rPr>
                    <w:t>Региональное отделение ДОСААФ России Оренбургской области</w:t>
                  </w:r>
                </w:p>
                <w:p w:rsidR="00B45314" w:rsidRPr="001C2689" w:rsidRDefault="00B45314" w:rsidP="00B45314">
                  <w:pPr>
                    <w:spacing w:after="0" w:line="240" w:lineRule="auto"/>
                    <w:jc w:val="center"/>
                    <w:rPr>
                      <w:rStyle w:val="a5"/>
                      <w:color w:val="7030A0"/>
                      <w:sz w:val="18"/>
                    </w:rPr>
                  </w:pPr>
                  <w:r w:rsidRPr="001C2689">
                    <w:rPr>
                      <w:rStyle w:val="a5"/>
                      <w:color w:val="7030A0"/>
                      <w:sz w:val="18"/>
                    </w:rPr>
                    <w:t>Министерство Физической культуры спорта и туризма Оренбургской области</w:t>
                  </w:r>
                </w:p>
                <w:p w:rsidR="00B45314" w:rsidRPr="001C2689" w:rsidRDefault="00B45314" w:rsidP="00B45314">
                  <w:pPr>
                    <w:spacing w:after="0" w:line="240" w:lineRule="auto"/>
                    <w:jc w:val="center"/>
                    <w:rPr>
                      <w:b/>
                      <w:color w:val="7030A0"/>
                      <w:sz w:val="18"/>
                      <w:szCs w:val="28"/>
                    </w:rPr>
                  </w:pPr>
                  <w:r w:rsidRPr="001C2689">
                    <w:rPr>
                      <w:b/>
                      <w:color w:val="7030A0"/>
                      <w:sz w:val="18"/>
                      <w:szCs w:val="28"/>
                    </w:rPr>
                    <w:t>Министерство образования  Оренбургской области</w:t>
                  </w:r>
                </w:p>
                <w:p w:rsidR="00B45314" w:rsidRPr="001C2689" w:rsidRDefault="002A0D98" w:rsidP="00B45314">
                  <w:pPr>
                    <w:spacing w:after="0" w:line="240" w:lineRule="auto"/>
                    <w:jc w:val="center"/>
                    <w:rPr>
                      <w:b/>
                      <w:color w:val="7030A0"/>
                      <w:sz w:val="18"/>
                      <w:szCs w:val="28"/>
                    </w:rPr>
                  </w:pPr>
                  <w:r>
                    <w:rPr>
                      <w:b/>
                      <w:color w:val="7030A0"/>
                      <w:sz w:val="18"/>
                      <w:szCs w:val="28"/>
                    </w:rPr>
                    <w:t>Департамент</w:t>
                  </w:r>
                  <w:r w:rsidR="00B45314" w:rsidRPr="001C2689">
                    <w:rPr>
                      <w:b/>
                      <w:color w:val="7030A0"/>
                      <w:sz w:val="18"/>
                      <w:szCs w:val="28"/>
                    </w:rPr>
                    <w:t xml:space="preserve"> Молодежной политики Оренбургской области</w:t>
                  </w:r>
                </w:p>
                <w:p w:rsidR="00B45314" w:rsidRPr="001C2689" w:rsidRDefault="00B45314" w:rsidP="00B45314">
                  <w:pPr>
                    <w:spacing w:after="0" w:line="240" w:lineRule="auto"/>
                    <w:jc w:val="center"/>
                    <w:rPr>
                      <w:b/>
                      <w:color w:val="7030A0"/>
                      <w:sz w:val="18"/>
                      <w:szCs w:val="28"/>
                    </w:rPr>
                  </w:pPr>
                  <w:r w:rsidRPr="001C2689">
                    <w:rPr>
                      <w:b/>
                      <w:color w:val="7030A0"/>
                      <w:sz w:val="18"/>
                      <w:szCs w:val="28"/>
                    </w:rPr>
                    <w:t>Федерации спортивного ориентирования Оренбургской области</w:t>
                  </w:r>
                </w:p>
                <w:p w:rsidR="00B45314" w:rsidRPr="001C2689" w:rsidRDefault="00B45314" w:rsidP="00B45314">
                  <w:pPr>
                    <w:spacing w:after="0" w:line="240" w:lineRule="auto"/>
                    <w:jc w:val="both"/>
                    <w:rPr>
                      <w:color w:val="7030A0"/>
                      <w:sz w:val="18"/>
                      <w:szCs w:val="28"/>
                    </w:rPr>
                  </w:pPr>
                </w:p>
                <w:p w:rsidR="00B45314" w:rsidRPr="00F7119C" w:rsidRDefault="00B45314" w:rsidP="00B45314">
                  <w:pPr>
                    <w:spacing w:after="0"/>
                    <w:jc w:val="center"/>
                    <w:rPr>
                      <w:b/>
                      <w:color w:val="0070C0"/>
                      <w:sz w:val="32"/>
                      <w:szCs w:val="52"/>
                    </w:rPr>
                  </w:pPr>
                  <w:r w:rsidRPr="00F7119C">
                    <w:rPr>
                      <w:b/>
                      <w:color w:val="0070C0"/>
                      <w:sz w:val="32"/>
                      <w:szCs w:val="52"/>
                    </w:rPr>
                    <w:t xml:space="preserve">ПРИВОЛЖСКИЙ ФЕДЕРАЛЬНЫЙ </w:t>
                  </w:r>
                </w:p>
                <w:p w:rsidR="00B45314" w:rsidRPr="00F7119C" w:rsidRDefault="00B45314" w:rsidP="00B45314">
                  <w:pPr>
                    <w:jc w:val="center"/>
                    <w:rPr>
                      <w:b/>
                      <w:color w:val="0070C0"/>
                      <w:sz w:val="32"/>
                      <w:szCs w:val="52"/>
                    </w:rPr>
                  </w:pPr>
                  <w:r w:rsidRPr="00F7119C">
                    <w:rPr>
                      <w:b/>
                      <w:color w:val="0070C0"/>
                      <w:sz w:val="32"/>
                      <w:szCs w:val="52"/>
                    </w:rPr>
                    <w:t xml:space="preserve">ОКРУГ РОССИИ </w:t>
                  </w:r>
                </w:p>
                <w:p w:rsidR="00B45314" w:rsidRPr="00C34E5B" w:rsidRDefault="00B45314" w:rsidP="00B45314">
                  <w:pPr>
                    <w:ind w:left="300"/>
                    <w:jc w:val="center"/>
                    <w:rPr>
                      <w:szCs w:val="28"/>
                    </w:rPr>
                  </w:pPr>
                </w:p>
                <w:p w:rsidR="00B45314" w:rsidRDefault="00B45314" w:rsidP="00B45314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414FB0">
                    <w:rPr>
                      <w:b/>
                      <w:bCs/>
                      <w:color w:val="FF0000"/>
                      <w:sz w:val="40"/>
                      <w:szCs w:val="40"/>
                    </w:rPr>
                    <w:t>ВОЕНН</w:t>
                  </w:r>
                  <w:r>
                    <w:rPr>
                      <w:b/>
                      <w:bCs/>
                      <w:color w:val="FF0000"/>
                      <w:sz w:val="40"/>
                      <w:szCs w:val="40"/>
                    </w:rPr>
                    <w:t>О</w:t>
                  </w:r>
                  <w:r w:rsidRPr="00414FB0">
                    <w:rPr>
                      <w:b/>
                      <w:bCs/>
                      <w:color w:val="FF0000"/>
                      <w:sz w:val="40"/>
                      <w:szCs w:val="40"/>
                    </w:rPr>
                    <w:t xml:space="preserve">-СПОРТИВНАЯ ИГРА </w:t>
                  </w:r>
                </w:p>
                <w:p w:rsidR="00B45314" w:rsidRDefault="00B45314" w:rsidP="00B45314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414FB0">
                    <w:rPr>
                      <w:b/>
                      <w:bCs/>
                      <w:color w:val="FF0000"/>
                      <w:sz w:val="40"/>
                      <w:szCs w:val="40"/>
                    </w:rPr>
                    <w:t>«ЗАРНИЦА ПОВОЛЖЬЯ»</w:t>
                  </w:r>
                </w:p>
                <w:p w:rsidR="00B45314" w:rsidRDefault="00B45314" w:rsidP="00B45314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36"/>
                      <w:szCs w:val="52"/>
                    </w:rPr>
                  </w:pPr>
                  <w:r w:rsidRPr="00C34E5B">
                    <w:rPr>
                      <w:b/>
                      <w:color w:val="FF0000"/>
                      <w:sz w:val="36"/>
                      <w:szCs w:val="52"/>
                    </w:rPr>
                    <w:t xml:space="preserve">соревнования </w:t>
                  </w:r>
                  <w:proofErr w:type="gramStart"/>
                  <w:r w:rsidRPr="00C34E5B">
                    <w:rPr>
                      <w:b/>
                      <w:color w:val="FF0000"/>
                      <w:sz w:val="36"/>
                      <w:szCs w:val="52"/>
                    </w:rPr>
                    <w:t>по спортивному</w:t>
                  </w:r>
                  <w:proofErr w:type="gramEnd"/>
                  <w:r w:rsidRPr="00C34E5B">
                    <w:rPr>
                      <w:b/>
                      <w:color w:val="FF0000"/>
                      <w:sz w:val="36"/>
                      <w:szCs w:val="52"/>
                    </w:rPr>
                    <w:t xml:space="preserve"> </w:t>
                  </w:r>
                </w:p>
                <w:p w:rsidR="00B45314" w:rsidRPr="00414FB0" w:rsidRDefault="00B45314" w:rsidP="00B45314">
                  <w:pPr>
                    <w:spacing w:after="0" w:line="240" w:lineRule="auto"/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</w:rPr>
                  </w:pPr>
                  <w:r w:rsidRPr="00C34E5B">
                    <w:rPr>
                      <w:b/>
                      <w:color w:val="FF0000"/>
                      <w:sz w:val="36"/>
                      <w:szCs w:val="52"/>
                    </w:rPr>
                    <w:t>ориентированию</w:t>
                  </w:r>
                </w:p>
                <w:p w:rsidR="00B45314" w:rsidRPr="00C34E5B" w:rsidRDefault="00B45314" w:rsidP="00B45314">
                  <w:pPr>
                    <w:spacing w:after="0" w:line="240" w:lineRule="auto"/>
                    <w:ind w:left="300"/>
                    <w:rPr>
                      <w:b/>
                      <w:szCs w:val="28"/>
                    </w:rPr>
                  </w:pPr>
                  <w:r w:rsidRPr="00C34E5B">
                    <w:rPr>
                      <w:b/>
                      <w:szCs w:val="28"/>
                    </w:rPr>
                    <w:t>Программа соревнований:</w:t>
                  </w:r>
                </w:p>
                <w:p w:rsidR="00B45314" w:rsidRPr="00C34E5B" w:rsidRDefault="00B45314" w:rsidP="00B45314">
                  <w:pPr>
                    <w:spacing w:after="0" w:line="240" w:lineRule="auto"/>
                    <w:jc w:val="both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 xml:space="preserve">     </w:t>
                  </w:r>
                  <w:r w:rsidRPr="00C34E5B">
                    <w:rPr>
                      <w:b/>
                      <w:szCs w:val="28"/>
                    </w:rPr>
                    <w:t>10.00-12.00 –</w:t>
                  </w:r>
                  <w:r>
                    <w:rPr>
                      <w:b/>
                      <w:szCs w:val="28"/>
                    </w:rPr>
                    <w:t>получение номеров и информации</w:t>
                  </w:r>
                  <w:r w:rsidRPr="00C34E5B">
                    <w:rPr>
                      <w:b/>
                      <w:szCs w:val="28"/>
                    </w:rPr>
                    <w:t>;</w:t>
                  </w:r>
                </w:p>
                <w:p w:rsidR="00B45314" w:rsidRPr="00C34E5B" w:rsidRDefault="00B45314" w:rsidP="00B45314">
                  <w:pPr>
                    <w:spacing w:after="0" w:line="240" w:lineRule="auto"/>
                    <w:jc w:val="both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 xml:space="preserve">     </w:t>
                  </w:r>
                  <w:r w:rsidRPr="00C34E5B">
                    <w:rPr>
                      <w:b/>
                      <w:szCs w:val="28"/>
                    </w:rPr>
                    <w:t>1</w:t>
                  </w:r>
                  <w:r>
                    <w:rPr>
                      <w:b/>
                      <w:szCs w:val="28"/>
                    </w:rPr>
                    <w:t>6</w:t>
                  </w:r>
                  <w:r w:rsidRPr="00C34E5B">
                    <w:rPr>
                      <w:b/>
                      <w:szCs w:val="28"/>
                    </w:rPr>
                    <w:t>.</w:t>
                  </w:r>
                  <w:r>
                    <w:rPr>
                      <w:b/>
                      <w:szCs w:val="28"/>
                    </w:rPr>
                    <w:t>15</w:t>
                  </w:r>
                  <w:r w:rsidRPr="00C34E5B">
                    <w:rPr>
                      <w:b/>
                      <w:szCs w:val="28"/>
                    </w:rPr>
                    <w:t xml:space="preserve"> – </w:t>
                  </w:r>
                  <w:r>
                    <w:rPr>
                      <w:b/>
                      <w:szCs w:val="28"/>
                    </w:rPr>
                    <w:t>инструктаж руководителей</w:t>
                  </w:r>
                  <w:r w:rsidRPr="00C34E5B">
                    <w:rPr>
                      <w:b/>
                      <w:szCs w:val="28"/>
                    </w:rPr>
                    <w:t>;</w:t>
                  </w:r>
                </w:p>
                <w:p w:rsidR="00B45314" w:rsidRPr="008800B9" w:rsidRDefault="00B45314" w:rsidP="00B45314">
                  <w:pPr>
                    <w:spacing w:after="0" w:line="240" w:lineRule="auto"/>
                    <w:jc w:val="both"/>
                    <w:rPr>
                      <w:b/>
                      <w:szCs w:val="28"/>
                      <w:u w:val="single"/>
                    </w:rPr>
                  </w:pPr>
                  <w:r>
                    <w:rPr>
                      <w:b/>
                      <w:szCs w:val="28"/>
                      <w:u w:val="single"/>
                    </w:rPr>
                    <w:t xml:space="preserve">     </w:t>
                  </w:r>
                  <w:r w:rsidRPr="008800B9">
                    <w:rPr>
                      <w:b/>
                      <w:szCs w:val="28"/>
                      <w:u w:val="single"/>
                    </w:rPr>
                    <w:t>17.00 – старт дистанции Спринт»</w:t>
                  </w:r>
                </w:p>
                <w:p w:rsidR="00B45314" w:rsidRPr="00687F01" w:rsidRDefault="00B45314" w:rsidP="00B45314">
                  <w:pPr>
                    <w:spacing w:after="0"/>
                    <w:ind w:left="1824" w:firstLine="426"/>
                    <w:rPr>
                      <w:b/>
                      <w:szCs w:val="28"/>
                    </w:rPr>
                  </w:pPr>
                </w:p>
                <w:p w:rsidR="00B45314" w:rsidRPr="00C34E5B" w:rsidRDefault="00B45314" w:rsidP="00B45314">
                  <w:pPr>
                    <w:ind w:left="300"/>
                    <w:jc w:val="center"/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775970" cy="831215"/>
                        <wp:effectExtent l="19050" t="0" r="5080" b="0"/>
                        <wp:docPr id="177" name="Рисунок 1" descr="герб области прозрач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ерб области прозрач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970" cy="83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775970" cy="775970"/>
                        <wp:effectExtent l="19050" t="0" r="5080" b="0"/>
                        <wp:docPr id="178" name="Рисунок 2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970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803275" cy="803275"/>
                        <wp:effectExtent l="19050" t="0" r="0" b="0"/>
                        <wp:docPr id="179" name="Рисунок 3" descr="so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o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275" cy="803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720725" cy="720725"/>
                        <wp:effectExtent l="19050" t="0" r="3175" b="0"/>
                        <wp:docPr id="180" name="Рисунок 4" descr="HdALfjQ7r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dALfjQ7r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0725" cy="72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859155" cy="859155"/>
                        <wp:effectExtent l="19050" t="0" r="0" b="0"/>
                        <wp:docPr id="181" name="Рисунок 5" descr="qr-code сайт орен-ори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qr-code сайт орен-ори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155" cy="859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314" w:rsidRPr="007E1FF7" w:rsidRDefault="00B45314" w:rsidP="00B45314">
                  <w:pPr>
                    <w:ind w:left="300"/>
                    <w:jc w:val="center"/>
                    <w:rPr>
                      <w:b/>
                      <w:color w:val="0000FF"/>
                      <w:szCs w:val="28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1800860" cy="498475"/>
                        <wp:effectExtent l="19050" t="0" r="8890" b="0"/>
                        <wp:docPr id="182" name="Рисунок 7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86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87985" cy="387985"/>
                        <wp:effectExtent l="19050" t="0" r="0" b="0"/>
                        <wp:docPr id="183" name="Рисунок 8" descr="sport id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port id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98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60045" cy="387985"/>
                        <wp:effectExtent l="19050" t="0" r="1905" b="0"/>
                        <wp:docPr id="184" name="Рисунок 9" descr="marafon elec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marafon elec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E1FF7">
                    <w:rPr>
                      <w:b/>
                      <w:color w:val="0000FF"/>
                      <w:szCs w:val="28"/>
                    </w:rPr>
                    <w:t xml:space="preserve"> </w:t>
                  </w:r>
                  <w:r>
                    <w:rPr>
                      <w:b/>
                      <w:noProof/>
                      <w:color w:val="0000FF"/>
                      <w:szCs w:val="28"/>
                      <w:lang w:eastAsia="ru-RU"/>
                    </w:rPr>
                    <w:drawing>
                      <wp:inline distT="0" distB="0" distL="0" distR="0">
                        <wp:extent cx="637540" cy="637540"/>
                        <wp:effectExtent l="19050" t="0" r="0" b="0"/>
                        <wp:docPr id="185" name="Рисунок 10" descr="logo-view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logo-view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540" cy="637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314" w:rsidRPr="00A9259E" w:rsidRDefault="00B45314" w:rsidP="00B45314">
                  <w:pPr>
                    <w:ind w:left="300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  <w:r>
                    <w:rPr>
                      <w:noProof/>
                      <w:szCs w:val="28"/>
                      <w:lang w:eastAsia="ru-RU"/>
                    </w:rPr>
                    <w:drawing>
                      <wp:inline distT="0" distB="0" distL="0" distR="0">
                        <wp:extent cx="344507" cy="344507"/>
                        <wp:effectExtent l="19050" t="0" r="0" b="0"/>
                        <wp:docPr id="186" name="Рисунок 6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343" cy="346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259E" w:rsidRP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http</w:t>
                  </w:r>
                  <w:r w:rsidR="00A9259E" w:rsidRPr="00A9259E">
                    <w:rPr>
                      <w:b/>
                      <w:color w:val="FF0000"/>
                      <w:szCs w:val="28"/>
                      <w:u w:val="single"/>
                    </w:rPr>
                    <w:t>://</w:t>
                  </w:r>
                  <w:proofErr w:type="spellStart"/>
                  <w:r w:rsidR="00A9259E" w:rsidRP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orgeo</w:t>
                  </w:r>
                  <w:proofErr w:type="spellEnd"/>
                  <w:r w:rsidR="00A9259E" w:rsidRPr="00A9259E">
                    <w:rPr>
                      <w:b/>
                      <w:color w:val="FF0000"/>
                      <w:szCs w:val="28"/>
                      <w:u w:val="single"/>
                    </w:rPr>
                    <w:t>.</w:t>
                  </w:r>
                  <w:proofErr w:type="spellStart"/>
                  <w:r w:rsidR="00A9259E" w:rsidRP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ru</w:t>
                  </w:r>
                  <w:proofErr w:type="spellEnd"/>
                  <w:r w:rsidR="00A9259E" w:rsidRPr="00A9259E">
                    <w:rPr>
                      <w:b/>
                      <w:color w:val="FF0000"/>
                      <w:szCs w:val="28"/>
                      <w:u w:val="single"/>
                    </w:rPr>
                    <w:t>/</w:t>
                  </w:r>
                  <w:r w:rsidR="00A9259E" w:rsidRP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event</w:t>
                  </w:r>
                  <w:r w:rsidR="00A9259E" w:rsidRPr="00A9259E">
                    <w:rPr>
                      <w:b/>
                      <w:color w:val="FF0000"/>
                      <w:szCs w:val="28"/>
                      <w:u w:val="single"/>
                    </w:rPr>
                    <w:t>/</w:t>
                  </w:r>
                  <w:r w:rsidR="00A9259E" w:rsidRP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info</w:t>
                  </w:r>
                  <w:r w:rsidR="00A9259E" w:rsidRPr="00A9259E">
                    <w:rPr>
                      <w:b/>
                      <w:color w:val="FF0000"/>
                      <w:szCs w:val="28"/>
                      <w:u w:val="single"/>
                    </w:rPr>
                    <w:t>/7315</w:t>
                  </w:r>
                </w:p>
                <w:p w:rsidR="00B45314" w:rsidRPr="00C34E5B" w:rsidRDefault="00B45314" w:rsidP="00B45314">
                  <w:pPr>
                    <w:ind w:left="300"/>
                    <w:jc w:val="center"/>
                    <w:rPr>
                      <w:b/>
                      <w:color w:val="FF0000"/>
                      <w:szCs w:val="28"/>
                      <w:u w:val="single"/>
                    </w:rPr>
                  </w:pPr>
                  <w:r w:rsidRPr="00A80A9A">
                    <w:rPr>
                      <w:b/>
                      <w:color w:val="FF0000"/>
                      <w:szCs w:val="28"/>
                      <w:u w:val="single"/>
                    </w:rPr>
                    <w:t>1</w:t>
                  </w:r>
                  <w:r w:rsid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4</w:t>
                  </w:r>
                  <w:r w:rsidRPr="00A80A9A">
                    <w:rPr>
                      <w:b/>
                      <w:color w:val="FF0000"/>
                      <w:szCs w:val="28"/>
                      <w:u w:val="single"/>
                    </w:rPr>
                    <w:t xml:space="preserve"> </w:t>
                  </w:r>
                  <w:r>
                    <w:rPr>
                      <w:b/>
                      <w:color w:val="FF0000"/>
                      <w:szCs w:val="28"/>
                      <w:u w:val="single"/>
                    </w:rPr>
                    <w:t xml:space="preserve">сентября </w:t>
                  </w:r>
                  <w:r w:rsidRPr="00C34E5B">
                    <w:rPr>
                      <w:b/>
                      <w:color w:val="FF0000"/>
                      <w:szCs w:val="28"/>
                      <w:u w:val="single"/>
                    </w:rPr>
                    <w:t>201</w:t>
                  </w:r>
                  <w:r w:rsidR="00A9259E">
                    <w:rPr>
                      <w:b/>
                      <w:color w:val="FF0000"/>
                      <w:szCs w:val="28"/>
                      <w:u w:val="single"/>
                      <w:lang w:val="en-US"/>
                    </w:rPr>
                    <w:t>8</w:t>
                  </w:r>
                  <w:r w:rsidRPr="00C34E5B">
                    <w:rPr>
                      <w:b/>
                      <w:color w:val="FF0000"/>
                      <w:szCs w:val="28"/>
                      <w:u w:val="single"/>
                    </w:rPr>
                    <w:t xml:space="preserve"> года</w:t>
                  </w:r>
                </w:p>
                <w:p w:rsidR="00B45314" w:rsidRPr="006E7E67" w:rsidRDefault="00B45314" w:rsidP="00B45314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Информация</w:t>
                  </w:r>
                </w:p>
                <w:p w:rsidR="00B45314" w:rsidRPr="006E7E67" w:rsidRDefault="00B45314" w:rsidP="00B45314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соревнований по спортивному ориентированию</w:t>
                  </w:r>
                </w:p>
                <w:p w:rsidR="00B45314" w:rsidRPr="006E7E67" w:rsidRDefault="00B45314" w:rsidP="00B4531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1</w:t>
                  </w:r>
                  <w:r w:rsidR="00A9259E">
                    <w:rPr>
                      <w:rFonts w:ascii="Bookman Old Style" w:hAnsi="Bookman Old Style"/>
                      <w:b/>
                      <w:sz w:val="20"/>
                      <w:lang w:val="en-US"/>
                    </w:rPr>
                    <w:t>4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 xml:space="preserve"> сентября 201</w:t>
                  </w:r>
                  <w:r w:rsidR="00A9259E">
                    <w:rPr>
                      <w:rFonts w:ascii="Bookman Old Style" w:hAnsi="Bookman Old Style"/>
                      <w:b/>
                      <w:sz w:val="20"/>
                      <w:lang w:val="en-US"/>
                    </w:rPr>
                    <w:t>8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 xml:space="preserve"> года</w:t>
                  </w:r>
                </w:p>
                <w:p w:rsidR="00B45314" w:rsidRPr="006E7E67" w:rsidRDefault="00B45314" w:rsidP="00B4531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center"/>
                    <w:rPr>
                      <w:rFonts w:ascii="Bookman Old Style" w:hAnsi="Bookman Old Style"/>
                      <w:sz w:val="20"/>
                    </w:rPr>
                  </w:pPr>
                </w:p>
                <w:p w:rsidR="00B45314" w:rsidRPr="006E7E67" w:rsidRDefault="00B45314" w:rsidP="00B45314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Bookman Old Style" w:hAnsi="Bookman Old Style"/>
                      <w:sz w:val="18"/>
                    </w:rPr>
                  </w:pP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В соревновании по спортивному ориентированию участвуют юноши – 3 чел., девушки – 3 чел. Соревнование лично-командное.  Упражнение: ориентирование в </w:t>
                  </w:r>
                  <w:r w:rsidRPr="006E7E67">
                    <w:rPr>
                      <w:rFonts w:ascii="Bookman Old Style" w:hAnsi="Bookman Old Style"/>
                      <w:sz w:val="18"/>
                      <w:bdr w:val="single" w:sz="4" w:space="0" w:color="auto"/>
                    </w:rPr>
                    <w:t xml:space="preserve">заданном направлении, дистанция спринт. 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Местность – территория лагеря: застроенная террит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рия, газоны, парковый лес 30%.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 Старт одиночный, с интервалом 1 минута по группам (М, Ж). Порядок старта определяется электро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>ной жеребьевкой случайным выбором с наибольшим разнесением участников команды.</w:t>
                  </w:r>
                </w:p>
                <w:p w:rsidR="00B45314" w:rsidRPr="006E7E67" w:rsidRDefault="00B45314" w:rsidP="00B45314">
                  <w:pPr>
                    <w:ind w:firstLine="709"/>
                    <w:rPr>
                      <w:rFonts w:ascii="Bookman Old Style" w:hAnsi="Bookman Old Style"/>
                      <w:sz w:val="18"/>
                    </w:rPr>
                  </w:pPr>
                  <w:r w:rsidRPr="006E7E67">
                    <w:rPr>
                      <w:rFonts w:ascii="Bookman Old Style" w:hAnsi="Bookman Old Style"/>
                      <w:sz w:val="18"/>
                    </w:rPr>
                    <w:t>На исходной позиции участнику выдается карта местности с нанесенной дистанцией и легендой, на которой указаны контрол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>ь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ные пункты (КП). 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Для девушек дистанция -</w:t>
                  </w:r>
                  <w:r w:rsidR="001973E6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3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,5 км</w:t>
                  </w:r>
                  <w:proofErr w:type="gramStart"/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.</w:t>
                  </w:r>
                  <w:proofErr w:type="gramEnd"/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</w:t>
                  </w:r>
                  <w:proofErr w:type="gramStart"/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и</w:t>
                  </w:r>
                  <w:proofErr w:type="gramEnd"/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1</w:t>
                  </w:r>
                  <w:r w:rsidR="002A0D9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0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ко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трольных пунктов, для юношей дистанция – </w:t>
                  </w:r>
                  <w:r w:rsidR="001973E6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3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,9 км. и 1</w:t>
                  </w:r>
                  <w:r w:rsidR="002A0D9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1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 xml:space="preserve"> ко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трольных пунктов. Набор высоты около 10 м. Масштаб карты 1:</w:t>
                  </w:r>
                  <w:r w:rsidR="002A0D98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40</w:t>
                  </w:r>
                  <w:r w:rsidRPr="006E7E67">
                    <w:rPr>
                      <w:rFonts w:ascii="Bookman Old Style" w:hAnsi="Bookman Old Style"/>
                      <w:b/>
                      <w:color w:val="FF0000"/>
                      <w:sz w:val="18"/>
                      <w:bdr w:val="single" w:sz="4" w:space="0" w:color="auto"/>
                    </w:rPr>
                    <w:t>00, сечение горизонталей 2.5м.</w:t>
                  </w:r>
                  <w:r w:rsidRPr="006E7E67">
                    <w:rPr>
                      <w:rFonts w:ascii="Bookman Old Style" w:hAnsi="Bookman Old Style"/>
                      <w:sz w:val="18"/>
                    </w:rPr>
                    <w:t xml:space="preserve"> </w:t>
                  </w:r>
                </w:p>
                <w:p w:rsidR="00B45314" w:rsidRPr="006E7E67" w:rsidRDefault="00B45314" w:rsidP="00B45314">
                  <w:pPr>
                    <w:ind w:firstLine="709"/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bCs/>
                      <w:sz w:val="20"/>
                    </w:rPr>
                    <w:t>Ошибки: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Пропущенный контрольный пункт, нарушен порядок прохождения трассы – снятие.</w:t>
                  </w:r>
                </w:p>
                <w:p w:rsidR="00B45314" w:rsidRPr="006E7E67" w:rsidRDefault="00B45314" w:rsidP="00B45314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В личном первенстве оценивается отдельно юноши, отдельно девушки 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по лучшему времени финиша участника, правильно прошедшего все контрольные пункты.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Командный результат определяется по </w:t>
                  </w:r>
                  <w:r w:rsidR="001973E6">
                    <w:rPr>
                      <w:rFonts w:ascii="Bookman Old Style" w:hAnsi="Bookman Old Style"/>
                      <w:sz w:val="20"/>
                    </w:rPr>
                    <w:t>сумме очков (система 1 место – 40 очков, 2-е – 35, 3 – 33, 4 -32, 5-31, 6-30…30 -1, далее все по 1 очку)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. Для контроля прохождения используется электронная отметка </w:t>
                  </w:r>
                  <w:proofErr w:type="spellStart"/>
                  <w:r w:rsidRPr="006E7E67">
                    <w:rPr>
                      <w:rFonts w:ascii="Bookman Old Style" w:hAnsi="Bookman Old Style"/>
                      <w:sz w:val="20"/>
                      <w:lang w:val="en-US"/>
                    </w:rPr>
                    <w:t>SpotrIdent</w:t>
                  </w:r>
                  <w:proofErr w:type="spellEnd"/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с </w:t>
                  </w:r>
                  <w:proofErr w:type="spellStart"/>
                  <w:proofErr w:type="gramStart"/>
                  <w:r w:rsidRPr="006E7E67">
                    <w:rPr>
                      <w:rFonts w:ascii="Bookman Old Style" w:hAnsi="Bookman Old Style"/>
                      <w:sz w:val="20"/>
                    </w:rPr>
                    <w:t>карт-чипами</w:t>
                  </w:r>
                  <w:proofErr w:type="spellEnd"/>
                  <w:proofErr w:type="gramEnd"/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. Участникам разрешается иметь свои личные чипы </w:t>
                  </w:r>
                  <w:r w:rsidRPr="006E7E67">
                    <w:rPr>
                      <w:rFonts w:ascii="Bookman Old Style" w:hAnsi="Bookman Old Style"/>
                      <w:sz w:val="20"/>
                      <w:lang w:val="en-US"/>
                    </w:rPr>
                    <w:t>SI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, но их номера должны быть и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вестны организаторам на мандатной коми.           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В 16.15 – инструктаж представителей команд в районе ста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р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та. Старт – в районе палаточного лагеря на стадионе. Далее представители инструктируют участников. Участники вых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дят в район старта за 10-15 минут до времени, указанного в протоколе старта и выписке. </w:t>
                  </w:r>
                </w:p>
                <w:p w:rsidR="00B45314" w:rsidRPr="006E7E67" w:rsidRDefault="00B45314" w:rsidP="00B45314">
                  <w:pPr>
                    <w:pBdr>
                      <w:left w:val="single" w:sz="4" w:space="4" w:color="auto"/>
                    </w:pBd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Полигон разминки.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Для разминки разрешается использовать дорогу от КПП! Карты полигона выдаются вместе с  инфо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мацией. Расположение зрительских и других КП на террит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рии лагеря не является закрытой информацией, важна ск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рость и выбор пути на дистанции с правильной очередностью взятия КП.</w:t>
                  </w:r>
                </w:p>
                <w:p w:rsidR="00B45314" w:rsidRPr="006E7E67" w:rsidRDefault="00B45314" w:rsidP="00B45314">
                  <w:pPr>
                    <w:pBdr>
                      <w:left w:val="single" w:sz="4" w:space="4" w:color="auto"/>
                    </w:pBdr>
                    <w:jc w:val="both"/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Финишная и стартовая изоляция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. Если первый участник финиширует до старта последнего участника, то он и все п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следующие финишировавшие будут </w:t>
                  </w:r>
                  <w:proofErr w:type="gramStart"/>
                  <w:r w:rsidRPr="006E7E67">
                    <w:rPr>
                      <w:rFonts w:ascii="Bookman Old Style" w:hAnsi="Bookman Old Style"/>
                      <w:sz w:val="20"/>
                    </w:rPr>
                    <w:t>находится</w:t>
                  </w:r>
                  <w:proofErr w:type="gramEnd"/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в специально отведенном месте до старта последнего участника во избеж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ние передачи информации о порядке прохождения трассы. 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bdr w:val="single" w:sz="4" w:space="0" w:color="auto"/>
                    </w:rPr>
                    <w:t>Стартующие участники должны находиться на стади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bdr w:val="single" w:sz="4" w:space="0" w:color="auto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bdr w:val="single" w:sz="4" w:space="0" w:color="auto"/>
                    </w:rPr>
                    <w:t>не.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Просим с пониманием отнестись к ограничениям, мы ожидаем, что изоляция будет не очень продолжительной. 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К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 xml:space="preserve">манда, участник которой </w:t>
                  </w:r>
                  <w:proofErr w:type="gramStart"/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>нарушит указания судьи в пункте изоляции получит</w:t>
                  </w:r>
                  <w:proofErr w:type="gramEnd"/>
                  <w:r w:rsidRPr="006E7E67">
                    <w:rPr>
                      <w:rFonts w:ascii="Bookman Old Style" w:hAnsi="Bookman Old Style"/>
                      <w:b/>
                      <w:sz w:val="20"/>
                      <w:u w:val="single"/>
                    </w:rPr>
                    <w:t xml:space="preserve"> штрафные баллы и может быть снята.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>Соревнования проводятся на дистанции спринта (код вида спорта) 0830005511Я, бегом. Участникам предстоит пройти определённое количество контрольных пунктов (КП) в зада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ном направлении. Спортсмен проходит дистанцию с картой и компасом, отмечается на КП, </w:t>
                  </w:r>
                  <w:proofErr w:type="gramStart"/>
                  <w:r w:rsidRPr="006E7E67">
                    <w:rPr>
                      <w:rFonts w:ascii="Bookman Old Style" w:hAnsi="Bookman Old Style"/>
                      <w:sz w:val="20"/>
                    </w:rPr>
                    <w:t>которые</w:t>
                  </w:r>
                  <w:proofErr w:type="gramEnd"/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нанесены на его карту. За пропуск КП или нарушение порядка взятия КП участник снимается с дистанции на финише. Контрольное время 1,5 часа.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Внимание участникам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: не повторяйте действия соперников, соревнования индивидуальные, каждый участник может ошибаться, не повторяйте ошибки других.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 xml:space="preserve"> 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Внимательно де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й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ствуйте на старте, проверьте крепление чипа, номера, если нужно, возьмите легенду КП, ждите сигнала стартовых часов или команды судьи, проверьте своей ли группы вы взяли ка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р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ту.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Спортсмен обязан проходить ди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станцию в соответствии с правилами соревнований. Каждый участник сам несет от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ветственность за правильное прохождение своей дистанции. Ограду лагеря преодолевать только в местах, помеченных в карте как проходы в ограде.  На территории лагеря запрещ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ется пробегать по цветникам и клумбам, 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перелезать через забор, помеченный как непреод</w:t>
                  </w:r>
                  <w:r w:rsidR="001973E6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лимая ограда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, перес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 xml:space="preserve">кать помеченные штриховкой красного или пурпурного цвета области. За преодоление таких преград участник может </w:t>
                  </w:r>
                  <w:proofErr w:type="gramStart"/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получить штрафные баллы и снят</w:t>
                  </w:r>
                  <w:proofErr w:type="gramEnd"/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  <w:u w:val="single"/>
                    </w:rPr>
                    <w:t>!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Внимание руководителей и участников: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дистанция прох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дит через КПП и дорогу, внимательно двигайтесь в районе КПП и дороги, будьте осторожны! На дистанции возможны различные естественные препятствия.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 xml:space="preserve">Система отметки – электронная 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  <w:lang w:val="en-US"/>
                    </w:rPr>
                    <w:t>Sport</w:t>
                  </w: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-</w:t>
                  </w:r>
                  <w:proofErr w:type="spellStart"/>
                  <w:r w:rsidRPr="006E7E67">
                    <w:rPr>
                      <w:rFonts w:ascii="Bookman Old Style" w:hAnsi="Bookman Old Style"/>
                      <w:b/>
                      <w:sz w:val="20"/>
                      <w:lang w:val="en-US"/>
                    </w:rPr>
                    <w:t>Ident</w:t>
                  </w:r>
                  <w:proofErr w:type="spellEnd"/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.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Чипы выд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ются представителям команд вместе с информацией, выпи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кой из стартового протокола под роспись. Каждый спортсмен должен иметь нагрудный номер, и иметь чип с номером </w:t>
                  </w:r>
                  <w:r w:rsidRPr="006E7E67">
                    <w:rPr>
                      <w:rFonts w:ascii="Bookman Old Style" w:hAnsi="Bookman Old Style"/>
                      <w:sz w:val="20"/>
                      <w:lang w:val="en-US"/>
                    </w:rPr>
                    <w:t>SI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. Чип у участника должен иметь тот же номер, какой указан в стартовой выписке и протоколе старта (номер </w:t>
                  </w:r>
                  <w:r w:rsidRPr="006E7E67">
                    <w:rPr>
                      <w:rFonts w:ascii="Bookman Old Style" w:hAnsi="Bookman Old Style"/>
                      <w:sz w:val="20"/>
                      <w:lang w:val="en-US"/>
                    </w:rPr>
                    <w:t>SI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). Нагрудный номер участника должен быть виден. Карты могут быть уп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кованы в пакет или файл. С собой разрешается иметь пр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способление для крепления карты и легенды. 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Подведение результатов и награждение.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>Командные результаты подводятся по сумме времени  учас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т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ников. 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Жеребьевка: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жеребьевка компьютерная методом случайных чисел с максимальным разнесением по протоколу старта уч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стников из одной команды. Протокол старта будет опублик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ван накануне соревнований.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Вся </w:t>
                  </w:r>
                  <w:proofErr w:type="gramStart"/>
                  <w:r w:rsidRPr="006E7E67">
                    <w:rPr>
                      <w:rFonts w:ascii="Bookman Old Style" w:hAnsi="Bookman Old Style"/>
                      <w:sz w:val="20"/>
                    </w:rPr>
                    <w:t>информация</w:t>
                  </w:r>
                  <w:proofErr w:type="gramEnd"/>
                  <w:r w:rsidRPr="006E7E67">
                    <w:rPr>
                      <w:rFonts w:ascii="Bookman Old Style" w:hAnsi="Bookman Old Style"/>
                      <w:sz w:val="20"/>
                    </w:rPr>
                    <w:t xml:space="preserve"> касающаяся соревнований будет разм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sz w:val="20"/>
                    </w:rPr>
                    <w:t>щаться на сайте ФСО Оренбургской области.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Порядок действий на старте:</w:t>
                  </w:r>
                </w:p>
                <w:p w:rsidR="00B45314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Участники приглашаются на старт за 4 минуты до стартового времени. Стартовое время указано в пр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токоле старта, в выписке у представителя команды.  </w:t>
                  </w:r>
                </w:p>
                <w:p w:rsidR="002D6488" w:rsidRPr="006E7E67" w:rsidRDefault="002D6488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noProof/>
                      <w:sz w:val="22"/>
                    </w:rPr>
                    <w:drawing>
                      <wp:inline distT="0" distB="0" distL="0" distR="0">
                        <wp:extent cx="1800225" cy="485775"/>
                        <wp:effectExtent l="0" t="0" r="0" b="0"/>
                        <wp:docPr id="187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Получив электронный чип, следует надежно закрепить его на пальце или другом месте, позволяющем удобно и быстро отметиться на КП. Образец КП будет установлен перед стартом на проверочной станции. Отсчет стартового времени начинается в момент сигнала электронного табло. 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ли вы опоздали на старт, то нужно оповестить об этом судью на старте и следовать его указаниям.</w:t>
                  </w: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b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2"/>
                    </w:rPr>
                    <w:t xml:space="preserve">Система применяемой электронной отметки и хронометража - </w:t>
                  </w:r>
                  <w:proofErr w:type="spellStart"/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2"/>
                    </w:rPr>
                    <w:t>SPORTIdent</w:t>
                  </w:r>
                  <w:proofErr w:type="spellEnd"/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2"/>
                    </w:rPr>
                    <w:t>.</w:t>
                  </w:r>
                  <w:r w:rsidRPr="006E7E67">
                    <w:rPr>
                      <w:rFonts w:ascii="Bookman Old Style" w:hAnsi="Bookman Old Style"/>
                      <w:b/>
                      <w:sz w:val="22"/>
                    </w:rPr>
                    <w:t xml:space="preserve"> </w:t>
                  </w: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Отметка на КП </w:t>
                  </w:r>
                  <w:proofErr w:type="gram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длится около 0,3 сек</w:t>
                  </w:r>
                  <w:proofErr w:type="gram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. По её окончании раздается звуковой сигнал, и зажигаются световые индикаторы. В </w:t>
                  </w:r>
                  <w:proofErr w:type="spell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ЧИПе</w:t>
                  </w:r>
                  <w:proofErr w:type="spell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регистрируется ограниченное количество отметок (20). Чип прикладывается к б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лому кругу станции без скользящих движений, важна фиксация на доли секунд чипа для записи отметки. ВНИМАНИЕ! Отметку компостером в резервных клетках в карте  производить 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только при неи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с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 xml:space="preserve">правном оборудовании </w:t>
                  </w:r>
                  <w:proofErr w:type="spellStart"/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SPORTIdent</w:t>
                  </w:r>
                  <w:proofErr w:type="spellEnd"/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, что случае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т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ся только в исключительных случаях. Если вп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следствии выясниться что оборудование рабочее – то отметка в карте не засчитывается</w:t>
                  </w:r>
                  <w:proofErr w:type="gramStart"/>
                  <w:r w:rsidR="00A9259E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 xml:space="preserve"> З</w:t>
                  </w:r>
                  <w:proofErr w:type="gramEnd"/>
                  <w:r w:rsidR="00A9259E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 xml:space="preserve">апрещается прокалывать ЧИП, а также сгибать или </w:t>
                  </w:r>
                  <w:proofErr w:type="spellStart"/>
                  <w:r w:rsidR="00A9259E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лмать</w:t>
                  </w:r>
                  <w:proofErr w:type="spellEnd"/>
                  <w:r w:rsidR="00A9259E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 xml:space="preserve"> ЧИП</w:t>
                  </w:r>
                  <w:r w:rsidRPr="006E7E67">
                    <w:rPr>
                      <w:rFonts w:ascii="Bookman Old Style" w:hAnsi="Bookman Old Style"/>
                      <w:b/>
                      <w:color w:val="000000"/>
                      <w:sz w:val="22"/>
                      <w:u w:val="single"/>
                    </w:rPr>
                    <w:t>.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Если последовательность отметки на дистанции нарушена, то следует вернуться на </w:t>
                  </w:r>
                  <w:proofErr w:type="gram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пр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вильный</w:t>
                  </w:r>
                  <w:proofErr w:type="gram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КП и продолжить дистанцию, однако след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у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ет помнить, что в памяти чипа только 20 отметок, 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ли памяти не хватит, то дистанция может быть не з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считана.</w:t>
                  </w: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Финиш фиксируется ФИНИШНОЙ станцией. Отсу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ствие финишной отметки при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>водит к аннулиров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нию результата участника. После отметки финиша бежать далее не нужно, следует шагом пройти по маркировке </w:t>
                  </w:r>
                  <w:proofErr w:type="gram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в место считывания</w:t>
                  </w:r>
                  <w:proofErr w:type="gram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, получить распеча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</w:t>
                  </w:r>
                  <w:r w:rsidR="001973E6">
                    <w:rPr>
                      <w:rFonts w:ascii="Bookman Old Style" w:hAnsi="Bookman Old Style"/>
                      <w:color w:val="000000"/>
                      <w:sz w:val="22"/>
                    </w:rPr>
                    <w:t>ку отметок (</w:t>
                  </w:r>
                  <w:proofErr w:type="spellStart"/>
                  <w:r w:rsidR="001973E6">
                    <w:rPr>
                      <w:rFonts w:ascii="Bookman Old Style" w:hAnsi="Bookman Old Style"/>
                      <w:color w:val="000000"/>
                      <w:sz w:val="22"/>
                    </w:rPr>
                    <w:t>сплиты</w:t>
                  </w:r>
                  <w:proofErr w:type="spellEnd"/>
                  <w:r w:rsidR="001973E6">
                    <w:rPr>
                      <w:rFonts w:ascii="Bookman Old Style" w:hAnsi="Bookman Old Style"/>
                      <w:color w:val="000000"/>
                      <w:sz w:val="22"/>
                    </w:rPr>
                    <w:t>), чип сдайте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руководителю своей команды.</w:t>
                  </w: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При возникновении проблем с отметкой (отметка на карте) спортсмен должен заявить об этом судье при проверке </w:t>
                  </w:r>
                  <w:proofErr w:type="spell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ЧИПов</w:t>
                  </w:r>
                  <w:proofErr w:type="spell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. Все вопросы сн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я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тия/восстановления решаются жюри. 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 xml:space="preserve">Контрольное время – 90 минут для всех групп. По </w:t>
                  </w:r>
                  <w:proofErr w:type="gramStart"/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>прошествии</w:t>
                  </w:r>
                  <w:proofErr w:type="gramEnd"/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 xml:space="preserve"> контрольного времени с момента старта, участник соревнований обязан сойти с дистанции и вер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softHyphen/>
                    <w:t>нуться, отметившись на финише и в считывающей ста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>н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2"/>
                    </w:rPr>
                    <w:t>ции,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  <w:t>Сошедшие участники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Сошедшие с дистанции участники обязаны пройти через ф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ниш, считаться в финишной станции у судей и сообщить о сходе. Представители команд, проконтролируйте про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хождение сошедших спортсменов вашей команды через ф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ниш.</w:t>
                  </w: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Возможные замечания и протесты должны подават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ь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ся сначала устно, если решение на месте невозможно, то в письменной форме пред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>ставителем команды или участником Главному секретарю в Центре соревн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ваний. В случае подачи протеста обязательно сс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ы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латься на конкретный пункт правил соревнований по спортивному ориентированию, без такой ссылки протест не рассматривается. Если не будет выдвин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у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то протестов в течение 60 минут после публикации резуль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>татов, то результат соревнования будет сч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таться окончательным.</w:t>
                  </w:r>
                </w:p>
                <w:p w:rsidR="00B45314" w:rsidRPr="006E7E67" w:rsidRDefault="00B45314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Официальные протоколы результатов будут опубл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и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кованы по завершению со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softHyphen/>
                    <w:t xml:space="preserve">ревнований. Также их можно будет найти на сайте Федерации спортивного ориентирования. </w:t>
                  </w:r>
                </w:p>
                <w:p w:rsidR="00B45314" w:rsidRPr="006E7E67" w:rsidRDefault="00B45314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  <w:lang w:val="en-US"/>
                    </w:rPr>
                    <w:t>Oren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-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  <w:lang w:val="en-US"/>
                    </w:rPr>
                    <w:t>orient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.</w:t>
                  </w:r>
                  <w:proofErr w:type="spell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  <w:lang w:val="en-US"/>
                    </w:rPr>
                    <w:t>narod</w:t>
                  </w:r>
                  <w:proofErr w:type="spell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.</w:t>
                  </w:r>
                  <w:proofErr w:type="spellStart"/>
                  <w:r w:rsidRPr="006E7E67">
                    <w:rPr>
                      <w:rFonts w:ascii="Bookman Old Style" w:hAnsi="Bookman Old Style"/>
                      <w:color w:val="000000"/>
                      <w:sz w:val="22"/>
                      <w:lang w:val="en-US"/>
                    </w:rPr>
                    <w:t>ru</w:t>
                  </w:r>
                  <w:proofErr w:type="spellEnd"/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</w:t>
                  </w:r>
                  <w:r w:rsidR="002D6488">
                    <w:rPr>
                      <w:rFonts w:ascii="Bookman Old Style" w:hAnsi="Bookman Old Style"/>
                      <w:color w:val="000000"/>
                      <w:sz w:val="22"/>
                    </w:rPr>
                    <w:br/>
                  </w:r>
                </w:p>
                <w:p w:rsidR="00B45314" w:rsidRPr="006E7E67" w:rsidRDefault="00B45314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Также будет транслироваться финиш в реальном времени на сайт</w:t>
                  </w:r>
                  <w:r w:rsidR="00A9259E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 </w:t>
                  </w:r>
                  <w:r w:rsidR="00A9259E" w:rsidRPr="00A9259E">
                    <w:rPr>
                      <w:rFonts w:ascii="Bookman Old Style" w:hAnsi="Bookman Old Style"/>
                      <w:color w:val="000000"/>
                      <w:sz w:val="22"/>
                    </w:rPr>
                    <w:t>http://orgeo.ru/event/info/7315</w:t>
                  </w:r>
                </w:p>
                <w:p w:rsidR="00B45314" w:rsidRPr="006E7E67" w:rsidRDefault="00B45314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</w:p>
                <w:p w:rsidR="00B45314" w:rsidRDefault="00B45314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на нем можно мгновенно узнать время и текущее м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е</w:t>
                  </w:r>
                  <w:r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сто финишировавшего спортсмена.</w:t>
                  </w:r>
                </w:p>
                <w:p w:rsidR="002D6488" w:rsidRDefault="002D6488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</w:p>
                <w:p w:rsidR="002D6488" w:rsidRPr="006E7E67" w:rsidRDefault="002D6488" w:rsidP="002D6488">
                  <w:pPr>
                    <w:pStyle w:val="a3"/>
                    <w:spacing w:before="0" w:beforeAutospacing="0" w:after="0" w:afterAutospacing="0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</w:p>
                <w:p w:rsidR="00B45314" w:rsidRPr="006E7E67" w:rsidRDefault="00A9259E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Карты подготовлены и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 корректированы в августе 201</w:t>
                  </w:r>
                  <w:r w:rsidRPr="00A9259E">
                    <w:rPr>
                      <w:rFonts w:ascii="Bookman Old Style" w:hAnsi="Bookman Old Style"/>
                      <w:color w:val="000000"/>
                      <w:sz w:val="20"/>
                    </w:rPr>
                    <w:t>8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 года. Масштаб 1:</w:t>
                  </w:r>
                  <w:r w:rsidR="00F97784">
                    <w:rPr>
                      <w:rFonts w:ascii="Bookman Old Style" w:hAnsi="Bookman Old Style"/>
                      <w:color w:val="000000"/>
                      <w:sz w:val="20"/>
                    </w:rPr>
                    <w:t>40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00, сечение рельефа 2.5 метра. Формат карты А</w:t>
                  </w:r>
                  <w:proofErr w:type="gramStart"/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4</w:t>
                  </w:r>
                  <w:proofErr w:type="gramEnd"/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. Карты </w:t>
                  </w:r>
                  <w:proofErr w:type="spellStart"/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полноцветные</w:t>
                  </w:r>
                  <w:proofErr w:type="spellEnd"/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, напечата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ны на цифровой печатной машине. На старте участнику будет предоставлена возмо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ж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ность герметизировать карту</w:t>
                  </w:r>
                  <w:r w:rsidR="00F97784">
                    <w:rPr>
                      <w:rFonts w:ascii="Bookman Old Style" w:hAnsi="Bookman Old Style"/>
                      <w:color w:val="000000"/>
                      <w:sz w:val="20"/>
                    </w:rPr>
                    <w:t>, либо карта будет ламиниров</w:t>
                  </w:r>
                  <w:r w:rsidR="00F97784">
                    <w:rPr>
                      <w:rFonts w:ascii="Bookman Old Style" w:hAnsi="Bookman Old Style"/>
                      <w:color w:val="000000"/>
                      <w:sz w:val="20"/>
                    </w:rPr>
                    <w:t>а</w:t>
                  </w:r>
                  <w:r w:rsidR="00F97784">
                    <w:rPr>
                      <w:rFonts w:ascii="Bookman Old Style" w:hAnsi="Bookman Old Style"/>
                      <w:color w:val="000000"/>
                      <w:sz w:val="20"/>
                    </w:rPr>
                    <w:t>на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. Ле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softHyphen/>
                    <w:t>генды впечатаны в карту и дополнительно находятся в районе ста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р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та. </w:t>
                  </w:r>
                </w:p>
                <w:p w:rsidR="00B45314" w:rsidRPr="006E7E67" w:rsidRDefault="00B45314" w:rsidP="00B45314">
                  <w:pPr>
                    <w:pBdr>
                      <w:left w:val="single" w:sz="4" w:space="4" w:color="auto"/>
                    </w:pBdr>
                    <w:jc w:val="both"/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color w:val="000000"/>
                      <w:sz w:val="20"/>
                    </w:rPr>
                    <w:t>На картах дистанции впечатаны номерами, например: 1-31, 2-37 и т.д.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0"/>
                    </w:rPr>
                    <w:t>Ограничение района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  <w:t xml:space="preserve">.  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Весь лесной массив ограничен:</w:t>
                  </w:r>
                </w:p>
                <w:p w:rsidR="00B45314" w:rsidRPr="006E7E67" w:rsidRDefault="00B45314" w:rsidP="00B45314">
                  <w:pPr>
                    <w:tabs>
                      <w:tab w:val="left" w:pos="6782"/>
                    </w:tabs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с юга – Дорога в село, с севера, востока и запада – река Урал. В случае потери ориентировки – искать дорогу, двигаться в лагерь </w:t>
                  </w:r>
                  <w:proofErr w:type="spellStart"/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Самородово</w:t>
                  </w:r>
                  <w:proofErr w:type="spellEnd"/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. 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position w:val="-7"/>
                      <w:sz w:val="20"/>
                    </w:rPr>
                    <w:t xml:space="preserve"> http://samorodovo.ru/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i/>
                      <w:iCs/>
                      <w:color w:val="000000"/>
                      <w:sz w:val="20"/>
                    </w:rPr>
                    <w:t>Опасные места</w:t>
                  </w:r>
                  <w:r w:rsidRPr="006E7E67">
                    <w:rPr>
                      <w:rFonts w:ascii="Bookman Old Style" w:hAnsi="Bookman Old Style"/>
                      <w:i/>
                      <w:iCs/>
                      <w:color w:val="000000"/>
                      <w:sz w:val="20"/>
                    </w:rPr>
                    <w:t xml:space="preserve"> </w:t>
                  </w: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– обрывистый берег реки Урал, пр</w:t>
                  </w:r>
                  <w:r w:rsidR="00F97784">
                    <w:rPr>
                      <w:rFonts w:ascii="Bookman Old Style" w:hAnsi="Bookman Old Style"/>
                      <w:color w:val="000000"/>
                      <w:sz w:val="20"/>
                    </w:rPr>
                    <w:t>епятствия, автомобильная дорога, поваленные деревья, стройплощадки</w:t>
                  </w:r>
                  <w:proofErr w:type="gramStart"/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 Б</w:t>
                  </w:r>
                  <w:proofErr w:type="gramEnd"/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удьте предельно внимательны,  осторожны. Не пересекайте автомобильную дорогу без необходимости. 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Расстояние из Центра соревнований до Старта – 100 метров, не опаздывайте на старт!  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На дистанции присутствуют контролеры, не портите средства отметки. </w:t>
                  </w:r>
                </w:p>
                <w:p w:rsidR="00B45314" w:rsidRPr="006E7E67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>Построение представителей перед стартом в 16.15 в районе старта.</w:t>
                  </w:r>
                </w:p>
                <w:p w:rsidR="00B45314" w:rsidRDefault="00B4531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color w:val="000000"/>
                      <w:sz w:val="20"/>
                    </w:rPr>
                    <w:t xml:space="preserve">Старт в 17.00. На стадионе. </w:t>
                  </w:r>
                </w:p>
                <w:p w:rsidR="00F97784" w:rsidRPr="006E7E67" w:rsidRDefault="00F97784" w:rsidP="00B45314">
                  <w:pPr>
                    <w:jc w:val="both"/>
                    <w:rPr>
                      <w:rFonts w:ascii="Bookman Old Style" w:hAnsi="Bookman Old Style"/>
                      <w:color w:val="000000"/>
                      <w:sz w:val="20"/>
                    </w:rPr>
                  </w:pP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Дополнительная информация размещается на информацио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н</w:t>
                  </w:r>
                  <w:r>
                    <w:rPr>
                      <w:rFonts w:ascii="Bookman Old Style" w:hAnsi="Bookman Old Style"/>
                      <w:color w:val="000000"/>
                      <w:sz w:val="20"/>
                    </w:rPr>
                    <w:t>ном стенде в пресс-центре.</w:t>
                  </w:r>
                </w:p>
                <w:p w:rsidR="00B45314" w:rsidRPr="006E7E67" w:rsidRDefault="00B45314" w:rsidP="00B45314">
                  <w:pPr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6E7E67">
                    <w:rPr>
                      <w:rFonts w:ascii="Bookman Old Style" w:hAnsi="Bookman Old Style"/>
                      <w:b/>
                      <w:sz w:val="20"/>
                    </w:rPr>
                    <w:t>Телефон для справок:  8 987 869 3514</w:t>
                  </w:r>
                </w:p>
                <w:p w:rsidR="00B45314" w:rsidRPr="006E7E67" w:rsidRDefault="00B45314" w:rsidP="00B45314">
                  <w:pPr>
                    <w:ind w:left="300"/>
                    <w:jc w:val="center"/>
                    <w:rPr>
                      <w:sz w:val="20"/>
                      <w:szCs w:val="28"/>
                    </w:rPr>
                  </w:pP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748030" cy="748030"/>
                        <wp:effectExtent l="19050" t="0" r="0" b="0"/>
                        <wp:docPr id="188" name="Рисунок 11" descr="image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03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775970" cy="831215"/>
                        <wp:effectExtent l="19050" t="0" r="5080" b="0"/>
                        <wp:docPr id="189" name="Рисунок 12" descr="герб области прозрач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герб области прозрач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970" cy="831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803275" cy="803275"/>
                        <wp:effectExtent l="19050" t="0" r="0" b="0"/>
                        <wp:docPr id="190" name="Рисунок 13" descr="so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o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275" cy="803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803275" cy="803275"/>
                        <wp:effectExtent l="19050" t="0" r="0" b="0"/>
                        <wp:docPr id="191" name="Рисунок 14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275" cy="803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314" w:rsidRPr="006E7E67" w:rsidRDefault="00B45314" w:rsidP="00B45314">
                  <w:pPr>
                    <w:ind w:left="300"/>
                    <w:jc w:val="center"/>
                    <w:rPr>
                      <w:b/>
                      <w:color w:val="0000FF"/>
                      <w:sz w:val="20"/>
                      <w:szCs w:val="28"/>
                    </w:rPr>
                  </w:pPr>
                  <w:r w:rsidRPr="006E7E67">
                    <w:rPr>
                      <w:rFonts w:ascii="Bookman Old Style" w:hAnsi="Bookman Old Style"/>
                      <w:noProof/>
                      <w:color w:val="000000"/>
                      <w:sz w:val="20"/>
                      <w:lang w:eastAsia="ru-RU"/>
                    </w:rPr>
                    <w:drawing>
                      <wp:inline distT="0" distB="0" distL="0" distR="0">
                        <wp:extent cx="847725" cy="847725"/>
                        <wp:effectExtent l="19050" t="0" r="9525" b="0"/>
                        <wp:docPr id="192" name="Рисунок 5" descr="qr-code сайт орен-ори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qr-code сайт орен-ори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1800860" cy="498475"/>
                        <wp:effectExtent l="19050" t="0" r="8890" b="0"/>
                        <wp:docPr id="193" name="Рисунок 15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860" cy="49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387985" cy="387985"/>
                        <wp:effectExtent l="19050" t="0" r="0" b="0"/>
                        <wp:docPr id="194" name="Рисунок 16" descr="sport id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port ide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98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noProof/>
                      <w:sz w:val="20"/>
                      <w:szCs w:val="28"/>
                      <w:lang w:eastAsia="ru-RU"/>
                    </w:rPr>
                    <w:drawing>
                      <wp:inline distT="0" distB="0" distL="0" distR="0">
                        <wp:extent cx="360045" cy="387985"/>
                        <wp:effectExtent l="19050" t="0" r="1905" b="0"/>
                        <wp:docPr id="195" name="Рисунок 17" descr="marafon elect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marafon elect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45" cy="387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E7E67">
                    <w:rPr>
                      <w:b/>
                      <w:color w:val="0000FF"/>
                      <w:sz w:val="20"/>
                      <w:szCs w:val="28"/>
                    </w:rPr>
                    <w:t xml:space="preserve"> </w:t>
                  </w:r>
                </w:p>
                <w:p w:rsidR="00B45314" w:rsidRPr="006E7E67" w:rsidRDefault="00B45314" w:rsidP="00B45314">
                  <w:pPr>
                    <w:ind w:left="300"/>
                    <w:jc w:val="center"/>
                    <w:rPr>
                      <w:b/>
                      <w:color w:val="0000FF"/>
                      <w:sz w:val="20"/>
                      <w:szCs w:val="28"/>
                    </w:rPr>
                  </w:pPr>
                </w:p>
                <w:p w:rsidR="00B45314" w:rsidRPr="006E7E67" w:rsidRDefault="00B45314" w:rsidP="00B45314">
                  <w:pPr>
                    <w:ind w:left="300"/>
                    <w:jc w:val="center"/>
                    <w:rPr>
                      <w:b/>
                      <w:color w:val="0000FF"/>
                      <w:sz w:val="20"/>
                      <w:szCs w:val="28"/>
                    </w:rPr>
                  </w:pPr>
                  <w:r w:rsidRPr="006E7E67">
                    <w:rPr>
                      <w:b/>
                      <w:color w:val="0000FF"/>
                      <w:sz w:val="20"/>
                      <w:szCs w:val="28"/>
                    </w:rPr>
                    <w:t xml:space="preserve">  </w:t>
                  </w:r>
                  <w:hyperlink r:id="rId15" w:history="1">
                    <w:r w:rsidR="00A9259E" w:rsidRPr="00DA1E88">
                      <w:rPr>
                        <w:rStyle w:val="a4"/>
                        <w:b/>
                        <w:sz w:val="20"/>
                        <w:szCs w:val="28"/>
                        <w:lang w:val="en-US"/>
                      </w:rPr>
                      <w:t>http</w:t>
                    </w:r>
                    <w:r w:rsidR="00A9259E" w:rsidRPr="00DA1E88">
                      <w:rPr>
                        <w:rStyle w:val="a4"/>
                        <w:b/>
                        <w:sz w:val="20"/>
                        <w:szCs w:val="28"/>
                      </w:rPr>
                      <w:t>://</w:t>
                    </w:r>
                    <w:proofErr w:type="spellStart"/>
                    <w:r w:rsidR="00A9259E" w:rsidRPr="00DA1E88">
                      <w:rPr>
                        <w:rStyle w:val="a4"/>
                        <w:b/>
                        <w:sz w:val="20"/>
                        <w:szCs w:val="28"/>
                        <w:lang w:val="en-US"/>
                      </w:rPr>
                      <w:t>oren</w:t>
                    </w:r>
                    <w:proofErr w:type="spellEnd"/>
                    <w:r w:rsidR="00A9259E" w:rsidRPr="00DA1E88">
                      <w:rPr>
                        <w:rStyle w:val="a4"/>
                        <w:b/>
                        <w:sz w:val="20"/>
                        <w:szCs w:val="28"/>
                      </w:rPr>
                      <w:t>-</w:t>
                    </w:r>
                    <w:r w:rsidR="00A9259E" w:rsidRPr="00DA1E88">
                      <w:rPr>
                        <w:rStyle w:val="a4"/>
                        <w:b/>
                        <w:sz w:val="20"/>
                        <w:szCs w:val="28"/>
                        <w:lang w:val="en-US"/>
                      </w:rPr>
                      <w:t>orient</w:t>
                    </w:r>
                  </w:hyperlink>
                  <w:r w:rsidRPr="006E7E67">
                    <w:rPr>
                      <w:b/>
                      <w:color w:val="0000FF"/>
                      <w:sz w:val="20"/>
                      <w:szCs w:val="28"/>
                      <w:u w:val="single"/>
                    </w:rPr>
                    <w:t>.</w:t>
                  </w:r>
                  <w:proofErr w:type="spellStart"/>
                  <w:r w:rsidRPr="006E7E67">
                    <w:rPr>
                      <w:b/>
                      <w:color w:val="0000FF"/>
                      <w:sz w:val="20"/>
                      <w:szCs w:val="28"/>
                      <w:u w:val="single"/>
                      <w:lang w:val="en-US"/>
                    </w:rPr>
                    <w:t>narod</w:t>
                  </w:r>
                  <w:proofErr w:type="spellEnd"/>
                  <w:r w:rsidRPr="006E7E67">
                    <w:rPr>
                      <w:b/>
                      <w:color w:val="0000FF"/>
                      <w:sz w:val="20"/>
                      <w:szCs w:val="28"/>
                      <w:u w:val="single"/>
                    </w:rPr>
                    <w:t>.</w:t>
                  </w:r>
                  <w:proofErr w:type="spellStart"/>
                  <w:r w:rsidRPr="006E7E67">
                    <w:rPr>
                      <w:b/>
                      <w:color w:val="0000FF"/>
                      <w:sz w:val="20"/>
                      <w:szCs w:val="28"/>
                      <w:u w:val="single"/>
                      <w:lang w:val="en-US"/>
                    </w:rPr>
                    <w:t>ru</w:t>
                  </w:r>
                  <w:proofErr w:type="spellEnd"/>
                  <w:r w:rsidRPr="006E7E67">
                    <w:rPr>
                      <w:b/>
                      <w:color w:val="0000FF"/>
                      <w:sz w:val="20"/>
                      <w:szCs w:val="28"/>
                      <w:u w:val="single"/>
                    </w:rPr>
                    <w:t>/</w:t>
                  </w:r>
                  <w:r w:rsidRPr="006E7E67">
                    <w:rPr>
                      <w:b/>
                      <w:color w:val="0000FF"/>
                      <w:sz w:val="20"/>
                      <w:szCs w:val="28"/>
                    </w:rPr>
                    <w:t xml:space="preserve">    </w:t>
                  </w:r>
                </w:p>
                <w:p w:rsidR="00B45314" w:rsidRPr="006E7E67" w:rsidRDefault="00A9259E" w:rsidP="00B45314">
                  <w:pPr>
                    <w:pStyle w:val="a3"/>
                    <w:ind w:left="181" w:right="153"/>
                    <w:jc w:val="both"/>
                    <w:rPr>
                      <w:rFonts w:ascii="Bookman Old Style" w:hAnsi="Bookman Old Style"/>
                      <w:color w:val="000000"/>
                      <w:sz w:val="22"/>
                    </w:rPr>
                  </w:pPr>
                  <w:r w:rsidRPr="00A9259E">
                    <w:rPr>
                      <w:color w:val="FF0000"/>
                      <w:sz w:val="32"/>
                    </w:rPr>
                    <w:t>http://orgeo.ru/event/info/7315</w:t>
                  </w:r>
                  <w:r w:rsidR="00B45314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- </w:t>
                  </w:r>
                  <w:proofErr w:type="spellStart"/>
                  <w:r w:rsidR="00B45314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>он-лайн</w:t>
                  </w:r>
                  <w:proofErr w:type="spellEnd"/>
                  <w:r w:rsidR="00B45314" w:rsidRPr="006E7E67">
                    <w:rPr>
                      <w:rFonts w:ascii="Bookman Old Style" w:hAnsi="Bookman Old Style"/>
                      <w:color w:val="000000"/>
                      <w:sz w:val="22"/>
                    </w:rPr>
                    <w:t xml:space="preserve"> финиш</w:t>
                  </w:r>
                </w:p>
                <w:p w:rsidR="00B45314" w:rsidRPr="006E7E67" w:rsidRDefault="00B45314" w:rsidP="00B45314">
                  <w:pPr>
                    <w:ind w:left="300"/>
                    <w:jc w:val="center"/>
                    <w:rPr>
                      <w:b/>
                      <w:color w:val="FF0000"/>
                      <w:sz w:val="20"/>
                      <w:szCs w:val="28"/>
                      <w:u w:val="single"/>
                    </w:rPr>
                  </w:pPr>
                </w:p>
                <w:p w:rsidR="00B45314" w:rsidRPr="006E7E67" w:rsidRDefault="00B45314" w:rsidP="00B45314">
                  <w:pPr>
                    <w:rPr>
                      <w:sz w:val="20"/>
                    </w:rPr>
                  </w:pPr>
                </w:p>
                <w:p w:rsidR="00B45314" w:rsidRPr="006E7E67" w:rsidRDefault="00B45314" w:rsidP="00B45314">
                  <w:pPr>
                    <w:rPr>
                      <w:sz w:val="20"/>
                    </w:rPr>
                  </w:pPr>
                </w:p>
                <w:p w:rsidR="00B45314" w:rsidRPr="006E7E67" w:rsidRDefault="00B45314" w:rsidP="00B45314">
                  <w:pPr>
                    <w:rPr>
                      <w:sz w:val="20"/>
                    </w:rPr>
                  </w:pPr>
                </w:p>
                <w:p w:rsidR="00B45314" w:rsidRDefault="00B45314"/>
              </w:txbxContent>
            </v:textbox>
          </v:shape>
        </w:pict>
      </w:r>
      <w:r w:rsidR="00B45314">
        <w:t xml:space="preserve"> </w:t>
      </w:r>
    </w:p>
    <w:p w:rsidR="00B45314" w:rsidRDefault="004C5678">
      <w:r>
        <w:rPr>
          <w:noProof/>
          <w:lang w:eastAsia="ru-RU"/>
        </w:rPr>
        <w:pict>
          <v:shape id="_x0000_s1041" type="#_x0000_t202" style="position:absolute;margin-left:164.5pt;margin-top:517.2pt;width:50pt;height:12pt;z-index:251673600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585.5pt;margin-top:517.2pt;width:50pt;height:12pt;z-index:251666432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xbxContent>
            </v:textbox>
          </v:shape>
        </w:pict>
      </w:r>
      <w:r w:rsidR="00B45314">
        <w:br w:type="page"/>
      </w:r>
    </w:p>
    <w:p w:rsidR="00B45314" w:rsidRDefault="004C5678">
      <w:r>
        <w:rPr>
          <w:noProof/>
          <w:lang w:eastAsia="ru-RU"/>
        </w:rPr>
        <w:lastRenderedPageBreak/>
        <w:pict>
          <v:shape id="_x0000_s1032" type="#_x0000_t202" style="position:absolute;margin-left:420.85pt;margin-top:0;width:335.85pt;height:538.45pt;z-index:251664384;mso-wrap-style:tight" stroked="f">
            <v:textbox style="mso-next-textbox:#_x0000_s1033">
              <w:txbxContent/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0;margin-top:0;width:335.85pt;height:538.45pt;z-index:251659264;mso-wrap-style:tight" stroked="f">
            <v:textbox style="mso-next-textbox:#_x0000_s1028">
              <w:txbxContent/>
            </v:textbox>
          </v:shape>
        </w:pict>
      </w:r>
      <w:r w:rsidR="00B45314">
        <w:t xml:space="preserve"> </w:t>
      </w:r>
    </w:p>
    <w:p w:rsidR="00B45314" w:rsidRDefault="004C5678">
      <w:r>
        <w:rPr>
          <w:noProof/>
          <w:lang w:eastAsia="ru-RU"/>
        </w:rPr>
        <w:pict>
          <v:shape id="_x0000_s1040" type="#_x0000_t202" style="position:absolute;margin-left:585.5pt;margin-top:517.2pt;width:50pt;height:12pt;z-index:251672576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164.5pt;margin-top:517.2pt;width:50pt;height:12pt;z-index:251667456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B45314">
        <w:br w:type="page"/>
      </w:r>
    </w:p>
    <w:p w:rsidR="00B45314" w:rsidRDefault="004C5678">
      <w:r>
        <w:rPr>
          <w:noProof/>
          <w:lang w:eastAsia="ru-RU"/>
        </w:rPr>
        <w:lastRenderedPageBreak/>
        <w:pict>
          <v:shape id="_x0000_s1031" type="#_x0000_t202" style="position:absolute;margin-left:0;margin-top:0;width:335.85pt;height:538.45pt;z-index:251663360;mso-wrap-style:tight" stroked="f">
            <v:textbox style="mso-next-textbox:#_x0000_s1032">
              <w:txbxContent/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420.85pt;margin-top:0;width:335.85pt;height:538.45pt;z-index:251660288;mso-wrap-style:tight" stroked="f">
            <v:textbox style="mso-next-textbox:#_x0000_s1029">
              <w:txbxContent/>
            </v:textbox>
          </v:shape>
        </w:pict>
      </w:r>
      <w:r w:rsidR="00B45314">
        <w:t xml:space="preserve"> </w:t>
      </w:r>
    </w:p>
    <w:p w:rsidR="00B45314" w:rsidRDefault="004C5678">
      <w:r>
        <w:rPr>
          <w:noProof/>
          <w:lang w:eastAsia="ru-RU"/>
        </w:rPr>
        <w:pict>
          <v:shape id="_x0000_s1039" type="#_x0000_t202" style="position:absolute;margin-left:164.5pt;margin-top:517.2pt;width:50pt;height:12pt;z-index:251671552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585.5pt;margin-top:517.2pt;width:50pt;height:12pt;z-index:251668480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xbxContent>
            </v:textbox>
          </v:shape>
        </w:pict>
      </w:r>
      <w:r w:rsidR="00B45314">
        <w:br w:type="page"/>
      </w:r>
    </w:p>
    <w:p w:rsidR="00792D40" w:rsidRDefault="004C5678">
      <w:r>
        <w:rPr>
          <w:noProof/>
          <w:lang w:eastAsia="ru-RU"/>
        </w:rPr>
        <w:lastRenderedPageBreak/>
        <w:pict>
          <v:shape id="_x0000_s1038" type="#_x0000_t202" style="position:absolute;margin-left:585.5pt;margin-top:542.65pt;width:50pt;height:12pt;z-index:251670528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64.5pt;margin-top:542.65pt;width:50pt;height:12pt;z-index:251669504;mso-wrap-style:tight" stroked="f">
            <v:textbox inset="0,0,0,0">
              <w:txbxContent>
                <w:p w:rsidR="00B45314" w:rsidRPr="00B45314" w:rsidRDefault="00B45314" w:rsidP="00B45314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420.85pt;margin-top:0;width:335.85pt;height:538.45pt;z-index:251662336;mso-wrap-style:tight" stroked="f">
            <v:textbox style="mso-next-textbox:#_x0000_s1031">
              <w:txbxContent/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0;margin-top:0;width:335.85pt;height:538.45pt;z-index:251661312;mso-wrap-style:tight" stroked="f">
            <v:textbox style="mso-next-textbox:#_x0000_s1030">
              <w:txbxContent/>
            </v:textbox>
          </v:shape>
        </w:pict>
      </w:r>
    </w:p>
    <w:sectPr w:rsidR="00792D40" w:rsidSect="00B45314">
      <w:pgSz w:w="16838" w:h="11906" w:orient="landscape"/>
      <w:pgMar w:top="567" w:right="850" w:bottom="56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docVars>
    <w:docVar w:name="listtetr" w:val="2"/>
  </w:docVars>
  <w:rsids>
    <w:rsidRoot w:val="00B45314"/>
    <w:rsid w:val="00032276"/>
    <w:rsid w:val="001973E6"/>
    <w:rsid w:val="00205303"/>
    <w:rsid w:val="002A0D98"/>
    <w:rsid w:val="002D6488"/>
    <w:rsid w:val="003E26BE"/>
    <w:rsid w:val="004C5678"/>
    <w:rsid w:val="005051E0"/>
    <w:rsid w:val="00792D40"/>
    <w:rsid w:val="00A9259E"/>
    <w:rsid w:val="00B369ED"/>
    <w:rsid w:val="00B45314"/>
    <w:rsid w:val="00F9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wrap-style:tight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45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B45314"/>
    <w:rPr>
      <w:color w:val="0000FF"/>
      <w:u w:val="single"/>
    </w:rPr>
  </w:style>
  <w:style w:type="character" w:styleId="a5">
    <w:name w:val="Strong"/>
    <w:basedOn w:val="a0"/>
    <w:uiPriority w:val="22"/>
    <w:qFormat/>
    <w:rsid w:val="00B4531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5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oren-orient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dc:description>Страничек - 8_x000d_ Разворотов - 4_x000d_Листов бумаги - 2_x000d_Тетрадок - 1 по 2 листов_x000d_Поля в мм - 10 сверху, 10 снизу, 15 от переплета, 15 от границы листа.</dc:description>
  <cp:lastModifiedBy>User</cp:lastModifiedBy>
  <cp:revision>2</cp:revision>
  <dcterms:created xsi:type="dcterms:W3CDTF">2018-08-20T11:31:00Z</dcterms:created>
  <dcterms:modified xsi:type="dcterms:W3CDTF">2018-08-20T11:31:00Z</dcterms:modified>
</cp:coreProperties>
</file>