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C0" w:rsidRDefault="007D409E">
      <w:pPr>
        <w:spacing w:line="136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17365D"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453B5A46" wp14:editId="11030E24">
            <wp:simplePos x="0" y="0"/>
            <wp:positionH relativeFrom="column">
              <wp:posOffset>2647950</wp:posOffset>
            </wp:positionH>
            <wp:positionV relativeFrom="paragraph">
              <wp:posOffset>-247650</wp:posOffset>
            </wp:positionV>
            <wp:extent cx="714375" cy="7048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FSOT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09E" w:rsidRDefault="007D409E" w:rsidP="007D409E">
      <w:pPr>
        <w:tabs>
          <w:tab w:val="center" w:pos="4996"/>
        </w:tabs>
        <w:spacing w:line="303" w:lineRule="auto"/>
        <w:ind w:left="1680" w:right="1700" w:hanging="47"/>
        <w:rPr>
          <w:rFonts w:ascii="Arial" w:eastAsia="Arial" w:hAnsi="Arial" w:cs="Arial"/>
          <w:color w:val="17365D"/>
          <w:sz w:val="19"/>
          <w:szCs w:val="19"/>
        </w:rPr>
      </w:pPr>
      <w:r>
        <w:rPr>
          <w:rFonts w:ascii="Arial" w:eastAsia="Arial" w:hAnsi="Arial" w:cs="Arial"/>
          <w:color w:val="17365D"/>
          <w:sz w:val="19"/>
          <w:szCs w:val="19"/>
        </w:rPr>
        <w:t xml:space="preserve">         </w:t>
      </w:r>
      <w:r>
        <w:rPr>
          <w:rFonts w:ascii="Arial" w:eastAsia="Arial" w:hAnsi="Arial" w:cs="Arial"/>
          <w:color w:val="17365D"/>
          <w:sz w:val="19"/>
          <w:szCs w:val="19"/>
        </w:rPr>
        <w:tab/>
      </w:r>
    </w:p>
    <w:p w:rsidR="007D409E" w:rsidRDefault="007D409E">
      <w:pPr>
        <w:spacing w:line="303" w:lineRule="auto"/>
        <w:ind w:left="1680" w:right="1700" w:hanging="47"/>
        <w:rPr>
          <w:rFonts w:ascii="Arial" w:eastAsia="Arial" w:hAnsi="Arial" w:cs="Arial"/>
          <w:color w:val="17365D"/>
          <w:sz w:val="19"/>
          <w:szCs w:val="19"/>
        </w:rPr>
      </w:pPr>
    </w:p>
    <w:p w:rsidR="007D409E" w:rsidRDefault="007D409E">
      <w:pPr>
        <w:spacing w:line="303" w:lineRule="auto"/>
        <w:ind w:left="1680" w:right="1700" w:hanging="47"/>
        <w:rPr>
          <w:rFonts w:ascii="Arial" w:eastAsia="Arial" w:hAnsi="Arial" w:cs="Arial"/>
          <w:color w:val="17365D"/>
          <w:sz w:val="19"/>
          <w:szCs w:val="19"/>
        </w:rPr>
      </w:pPr>
    </w:p>
    <w:p w:rsidR="007D409E" w:rsidRDefault="007D409E">
      <w:pPr>
        <w:spacing w:line="303" w:lineRule="auto"/>
        <w:ind w:left="1680" w:right="1700" w:hanging="47"/>
        <w:rPr>
          <w:rFonts w:ascii="Arial" w:eastAsia="Arial" w:hAnsi="Arial" w:cs="Arial"/>
          <w:color w:val="17365D"/>
          <w:sz w:val="19"/>
          <w:szCs w:val="19"/>
        </w:rPr>
      </w:pPr>
    </w:p>
    <w:p w:rsidR="000E297F" w:rsidRDefault="004A2876" w:rsidP="000E297F">
      <w:pPr>
        <w:tabs>
          <w:tab w:val="left" w:pos="10061"/>
        </w:tabs>
        <w:spacing w:line="303" w:lineRule="auto"/>
        <w:ind w:right="-4"/>
        <w:jc w:val="center"/>
        <w:rPr>
          <w:rFonts w:ascii="Arial" w:eastAsia="Arial" w:hAnsi="Arial" w:cs="Arial"/>
          <w:color w:val="17365D"/>
          <w:sz w:val="19"/>
          <w:szCs w:val="19"/>
        </w:rPr>
      </w:pPr>
      <w:r>
        <w:rPr>
          <w:rFonts w:ascii="Arial" w:eastAsia="Arial" w:hAnsi="Arial" w:cs="Arial"/>
          <w:color w:val="17365D"/>
          <w:sz w:val="19"/>
          <w:szCs w:val="19"/>
        </w:rPr>
        <w:t xml:space="preserve">КОМИТЕТ ПО ФИЗИЧЕСКОЙ КУЛЬТУРЕ И СПОРТУ ТВЕРСКОЙ ОБЛАСТИ </w:t>
      </w:r>
    </w:p>
    <w:p w:rsidR="00BF29C0" w:rsidRDefault="004A2876" w:rsidP="000E297F">
      <w:pPr>
        <w:tabs>
          <w:tab w:val="left" w:pos="10061"/>
        </w:tabs>
        <w:spacing w:line="303" w:lineRule="auto"/>
        <w:ind w:right="-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19"/>
          <w:szCs w:val="19"/>
        </w:rPr>
        <w:t>ФЕДЕРАЦИЯ СПОРТИВНОГО ОРИЕНТИРОВАНИЯ ТВЕРСКОЙ ОБЛАСТИ</w:t>
      </w:r>
    </w:p>
    <w:p w:rsidR="00BF29C0" w:rsidRDefault="00BF29C0">
      <w:pPr>
        <w:spacing w:line="167" w:lineRule="exact"/>
        <w:rPr>
          <w:sz w:val="24"/>
          <w:szCs w:val="24"/>
        </w:rPr>
      </w:pPr>
    </w:p>
    <w:p w:rsidR="00BF29C0" w:rsidRDefault="004A2876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5"/>
          <w:szCs w:val="25"/>
        </w:rPr>
        <w:t>Информационный бюллетень</w:t>
      </w:r>
    </w:p>
    <w:p w:rsidR="00BF29C0" w:rsidRDefault="00BF29C0">
      <w:pPr>
        <w:spacing w:line="15" w:lineRule="exact"/>
        <w:rPr>
          <w:sz w:val="24"/>
          <w:szCs w:val="24"/>
        </w:rPr>
      </w:pPr>
    </w:p>
    <w:p w:rsidR="00BF29C0" w:rsidRDefault="004A2876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5"/>
          <w:szCs w:val="25"/>
        </w:rPr>
        <w:t>Чемпионат и Первенство</w:t>
      </w:r>
    </w:p>
    <w:p w:rsidR="00BF29C0" w:rsidRDefault="00BF29C0">
      <w:pPr>
        <w:spacing w:line="17" w:lineRule="exact"/>
        <w:rPr>
          <w:sz w:val="24"/>
          <w:szCs w:val="24"/>
        </w:rPr>
      </w:pPr>
    </w:p>
    <w:p w:rsidR="00BF29C0" w:rsidRDefault="004A2876">
      <w:pPr>
        <w:ind w:right="100"/>
        <w:jc w:val="center"/>
        <w:rPr>
          <w:rFonts w:ascii="Arial" w:eastAsia="Arial" w:hAnsi="Arial" w:cs="Arial"/>
          <w:b/>
          <w:bCs/>
          <w:color w:val="17365D"/>
          <w:sz w:val="25"/>
          <w:szCs w:val="25"/>
        </w:rPr>
      </w:pPr>
      <w:r>
        <w:rPr>
          <w:rFonts w:ascii="Arial" w:eastAsia="Arial" w:hAnsi="Arial" w:cs="Arial"/>
          <w:b/>
          <w:bCs/>
          <w:color w:val="17365D"/>
          <w:sz w:val="25"/>
          <w:szCs w:val="25"/>
        </w:rPr>
        <w:t>Тверской област</w:t>
      </w:r>
      <w:r w:rsidR="0042489A">
        <w:rPr>
          <w:rFonts w:ascii="Arial" w:eastAsia="Arial" w:hAnsi="Arial" w:cs="Arial"/>
          <w:b/>
          <w:bCs/>
          <w:color w:val="17365D"/>
          <w:sz w:val="25"/>
          <w:szCs w:val="25"/>
        </w:rPr>
        <w:t>и по спортивному ориентированию</w:t>
      </w:r>
    </w:p>
    <w:p w:rsidR="0042489A" w:rsidRDefault="0042489A" w:rsidP="0042489A">
      <w:pPr>
        <w:ind w:right="100"/>
        <w:jc w:val="center"/>
        <w:rPr>
          <w:rFonts w:ascii="Arial" w:eastAsia="Arial" w:hAnsi="Arial" w:cs="Arial"/>
          <w:b/>
          <w:bCs/>
          <w:color w:val="17365D"/>
          <w:sz w:val="25"/>
          <w:szCs w:val="25"/>
        </w:rPr>
      </w:pPr>
      <w:r>
        <w:rPr>
          <w:rFonts w:ascii="Arial" w:eastAsia="Arial" w:hAnsi="Arial" w:cs="Arial"/>
          <w:b/>
          <w:bCs/>
          <w:color w:val="17365D"/>
          <w:sz w:val="25"/>
          <w:szCs w:val="25"/>
        </w:rPr>
        <w:t xml:space="preserve">Открытые </w:t>
      </w:r>
      <w:r w:rsidR="000E297F">
        <w:rPr>
          <w:rFonts w:ascii="Arial" w:eastAsia="Arial" w:hAnsi="Arial" w:cs="Arial"/>
          <w:b/>
          <w:bCs/>
          <w:color w:val="17365D"/>
          <w:sz w:val="25"/>
          <w:szCs w:val="25"/>
        </w:rPr>
        <w:t>соревнования</w:t>
      </w:r>
    </w:p>
    <w:p w:rsidR="00BF29C0" w:rsidRDefault="007D409E" w:rsidP="0042489A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5"/>
          <w:szCs w:val="25"/>
        </w:rPr>
        <w:t>«</w:t>
      </w:r>
      <w:r w:rsidR="0042489A">
        <w:rPr>
          <w:rFonts w:ascii="Arial" w:eastAsia="Arial" w:hAnsi="Arial" w:cs="Arial"/>
          <w:b/>
          <w:bCs/>
          <w:color w:val="17365D"/>
          <w:sz w:val="25"/>
          <w:szCs w:val="25"/>
        </w:rPr>
        <w:t>Афанасий</w:t>
      </w:r>
      <w:r w:rsidR="00384AF3">
        <w:rPr>
          <w:rFonts w:ascii="Arial" w:eastAsia="Arial" w:hAnsi="Arial" w:cs="Arial"/>
          <w:b/>
          <w:bCs/>
          <w:color w:val="17365D"/>
          <w:sz w:val="25"/>
          <w:szCs w:val="25"/>
        </w:rPr>
        <w:t xml:space="preserve"> </w:t>
      </w:r>
      <w:r w:rsidR="000E297F">
        <w:rPr>
          <w:rFonts w:ascii="Arial" w:eastAsia="Arial" w:hAnsi="Arial" w:cs="Arial"/>
          <w:b/>
          <w:bCs/>
          <w:color w:val="17365D"/>
          <w:sz w:val="25"/>
          <w:szCs w:val="25"/>
        </w:rPr>
        <w:t>Никитин</w:t>
      </w:r>
      <w:r w:rsidR="003621D5">
        <w:rPr>
          <w:rFonts w:ascii="Arial" w:eastAsia="Arial" w:hAnsi="Arial" w:cs="Arial"/>
          <w:b/>
          <w:bCs/>
          <w:color w:val="17365D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5"/>
          <w:szCs w:val="25"/>
        </w:rPr>
        <w:t>– 20</w:t>
      </w:r>
      <w:r w:rsidR="000E297F">
        <w:rPr>
          <w:rFonts w:ascii="Arial" w:eastAsia="Arial" w:hAnsi="Arial" w:cs="Arial"/>
          <w:b/>
          <w:bCs/>
          <w:color w:val="17365D"/>
          <w:sz w:val="25"/>
          <w:szCs w:val="25"/>
        </w:rPr>
        <w:t>20»</w:t>
      </w:r>
    </w:p>
    <w:p w:rsidR="00BF29C0" w:rsidRDefault="004A287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8"/>
          <w:szCs w:val="28"/>
        </w:rPr>
        <w:t>Тверская область, Калининский район</w:t>
      </w:r>
    </w:p>
    <w:p w:rsidR="00BF29C0" w:rsidRDefault="00BF29C0">
      <w:pPr>
        <w:spacing w:line="7" w:lineRule="exact"/>
        <w:rPr>
          <w:sz w:val="24"/>
          <w:szCs w:val="24"/>
        </w:rPr>
      </w:pPr>
    </w:p>
    <w:p w:rsidR="00BF29C0" w:rsidRDefault="000E297F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7365D"/>
          <w:sz w:val="28"/>
          <w:szCs w:val="28"/>
        </w:rPr>
        <w:t>15</w:t>
      </w:r>
      <w:r w:rsidR="007D409E">
        <w:rPr>
          <w:rFonts w:ascii="Arial" w:eastAsia="Arial" w:hAnsi="Arial" w:cs="Arial"/>
          <w:color w:val="17365D"/>
          <w:sz w:val="28"/>
          <w:szCs w:val="28"/>
        </w:rPr>
        <w:t>-</w:t>
      </w:r>
      <w:r>
        <w:rPr>
          <w:rFonts w:ascii="Arial" w:eastAsia="Arial" w:hAnsi="Arial" w:cs="Arial"/>
          <w:color w:val="17365D"/>
          <w:sz w:val="28"/>
          <w:szCs w:val="28"/>
        </w:rPr>
        <w:t>16</w:t>
      </w:r>
      <w:r w:rsidR="007D409E">
        <w:rPr>
          <w:rFonts w:ascii="Arial" w:eastAsia="Arial" w:hAnsi="Arial" w:cs="Arial"/>
          <w:color w:val="17365D"/>
          <w:sz w:val="28"/>
          <w:szCs w:val="28"/>
        </w:rPr>
        <w:t>.0</w:t>
      </w:r>
      <w:r>
        <w:rPr>
          <w:rFonts w:ascii="Arial" w:eastAsia="Arial" w:hAnsi="Arial" w:cs="Arial"/>
          <w:color w:val="17365D"/>
          <w:sz w:val="28"/>
          <w:szCs w:val="28"/>
        </w:rPr>
        <w:t>8</w:t>
      </w:r>
      <w:r w:rsidR="007D409E">
        <w:rPr>
          <w:rFonts w:ascii="Arial" w:eastAsia="Arial" w:hAnsi="Arial" w:cs="Arial"/>
          <w:color w:val="17365D"/>
          <w:sz w:val="28"/>
          <w:szCs w:val="28"/>
        </w:rPr>
        <w:t>.20</w:t>
      </w:r>
      <w:r>
        <w:rPr>
          <w:rFonts w:ascii="Arial" w:eastAsia="Arial" w:hAnsi="Arial" w:cs="Arial"/>
          <w:color w:val="17365D"/>
          <w:sz w:val="28"/>
          <w:szCs w:val="28"/>
        </w:rPr>
        <w:t>20</w:t>
      </w:r>
      <w:r w:rsidR="004A2876">
        <w:rPr>
          <w:rFonts w:ascii="Arial" w:eastAsia="Arial" w:hAnsi="Arial" w:cs="Arial"/>
          <w:color w:val="17365D"/>
          <w:sz w:val="28"/>
          <w:szCs w:val="28"/>
        </w:rPr>
        <w:t xml:space="preserve"> г.</w:t>
      </w:r>
    </w:p>
    <w:p w:rsidR="00BF29C0" w:rsidRDefault="00BF29C0">
      <w:pPr>
        <w:spacing w:line="200" w:lineRule="exact"/>
        <w:rPr>
          <w:sz w:val="24"/>
          <w:szCs w:val="24"/>
        </w:rPr>
      </w:pPr>
    </w:p>
    <w:p w:rsidR="00BF29C0" w:rsidRDefault="00BF29C0">
      <w:pPr>
        <w:spacing w:line="234" w:lineRule="exact"/>
        <w:rPr>
          <w:sz w:val="24"/>
          <w:szCs w:val="24"/>
        </w:rPr>
      </w:pPr>
    </w:p>
    <w:p w:rsidR="00BF29C0" w:rsidRDefault="004A2876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17365D"/>
          <w:sz w:val="28"/>
          <w:szCs w:val="28"/>
        </w:rPr>
        <w:t>Организаторы соревнований</w:t>
      </w:r>
    </w:p>
    <w:p w:rsidR="00BF29C0" w:rsidRDefault="00BF29C0">
      <w:pPr>
        <w:spacing w:line="57" w:lineRule="exact"/>
        <w:rPr>
          <w:sz w:val="24"/>
          <w:szCs w:val="24"/>
        </w:rPr>
      </w:pPr>
    </w:p>
    <w:p w:rsidR="00BF29C0" w:rsidRDefault="004A2876">
      <w:pPr>
        <w:spacing w:line="262" w:lineRule="auto"/>
        <w:ind w:left="260" w:right="11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Комитет по физической культуре и спорту Тверской области Федерация спортивного ориентирования Тверской области </w:t>
      </w:r>
    </w:p>
    <w:p w:rsidR="00BF29C0" w:rsidRDefault="00BF29C0">
      <w:pPr>
        <w:spacing w:line="218" w:lineRule="exact"/>
        <w:rPr>
          <w:sz w:val="24"/>
          <w:szCs w:val="24"/>
        </w:rPr>
      </w:pPr>
    </w:p>
    <w:p w:rsidR="00384AF3" w:rsidRDefault="004A2876" w:rsidP="00384AF3">
      <w:pPr>
        <w:spacing w:line="288" w:lineRule="auto"/>
        <w:ind w:left="300" w:right="16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Главный судья</w:t>
      </w:r>
      <w:r>
        <w:rPr>
          <w:rFonts w:ascii="Arial" w:eastAsia="Arial" w:hAnsi="Arial" w:cs="Arial"/>
          <w:sz w:val="27"/>
          <w:szCs w:val="27"/>
        </w:rPr>
        <w:t>: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 w:rsidR="007D409E">
        <w:rPr>
          <w:rFonts w:ascii="Arial" w:eastAsia="Arial" w:hAnsi="Arial" w:cs="Arial"/>
          <w:sz w:val="27"/>
          <w:szCs w:val="27"/>
        </w:rPr>
        <w:t xml:space="preserve">Сергеев Павел Александрович, </w:t>
      </w:r>
      <w:r>
        <w:rPr>
          <w:rFonts w:ascii="Arial" w:eastAsia="Arial" w:hAnsi="Arial" w:cs="Arial"/>
          <w:sz w:val="27"/>
          <w:szCs w:val="27"/>
        </w:rPr>
        <w:t>С</w:t>
      </w:r>
      <w:r w:rsidR="007F0BD7">
        <w:rPr>
          <w:rFonts w:ascii="Arial" w:eastAsia="Arial" w:hAnsi="Arial" w:cs="Arial"/>
          <w:sz w:val="27"/>
          <w:szCs w:val="27"/>
        </w:rPr>
        <w:t>С</w:t>
      </w:r>
      <w:r w:rsidR="007D409E">
        <w:rPr>
          <w:rFonts w:ascii="Arial" w:eastAsia="Arial" w:hAnsi="Arial" w:cs="Arial"/>
          <w:sz w:val="27"/>
          <w:szCs w:val="27"/>
        </w:rPr>
        <w:t>В</w:t>
      </w:r>
      <w:r>
        <w:rPr>
          <w:rFonts w:ascii="Arial" w:eastAsia="Arial" w:hAnsi="Arial" w:cs="Arial"/>
          <w:sz w:val="27"/>
          <w:szCs w:val="27"/>
        </w:rPr>
        <w:t>К</w:t>
      </w:r>
    </w:p>
    <w:p w:rsidR="00BF29C0" w:rsidRPr="00384AF3" w:rsidRDefault="004A2876" w:rsidP="00384AF3">
      <w:pPr>
        <w:spacing w:line="288" w:lineRule="auto"/>
        <w:ind w:left="300" w:right="16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 г.</w:t>
      </w:r>
      <w:r w:rsidR="00384AF3"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Тверь.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+7(920) 682- 92-66, </w:t>
      </w:r>
      <w:r>
        <w:rPr>
          <w:rFonts w:ascii="Arial" w:eastAsia="Arial" w:hAnsi="Arial" w:cs="Arial"/>
          <w:color w:val="0000FF"/>
          <w:sz w:val="28"/>
          <w:szCs w:val="28"/>
        </w:rPr>
        <w:t>orientpavel@mail.ru</w:t>
      </w:r>
    </w:p>
    <w:p w:rsidR="00BF29C0" w:rsidRDefault="00BF29C0">
      <w:pPr>
        <w:spacing w:line="196" w:lineRule="exact"/>
        <w:rPr>
          <w:sz w:val="24"/>
          <w:szCs w:val="24"/>
        </w:rPr>
      </w:pPr>
    </w:p>
    <w:p w:rsidR="00BF29C0" w:rsidRDefault="004A2876">
      <w:pPr>
        <w:ind w:left="4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Официальный сайт соревнований - tverorient.su</w:t>
      </w:r>
    </w:p>
    <w:p w:rsidR="007F0BD7" w:rsidRDefault="007F0BD7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Группа в ВК - </w:t>
      </w:r>
      <w:r w:rsidRPr="007F0BD7">
        <w:rPr>
          <w:rFonts w:ascii="Arial" w:eastAsia="Arial" w:hAnsi="Arial" w:cs="Arial"/>
          <w:b/>
          <w:bCs/>
          <w:sz w:val="28"/>
          <w:szCs w:val="28"/>
        </w:rPr>
        <w:t>https://vk.com/tverorient</w:t>
      </w:r>
    </w:p>
    <w:p w:rsidR="00BF29C0" w:rsidRDefault="004A28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15240</wp:posOffset>
            </wp:positionV>
            <wp:extent cx="480949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9C0" w:rsidRDefault="00BF29C0">
      <w:pPr>
        <w:spacing w:line="188" w:lineRule="exact"/>
        <w:rPr>
          <w:sz w:val="24"/>
          <w:szCs w:val="24"/>
        </w:rPr>
      </w:pPr>
    </w:p>
    <w:p w:rsidR="00BF29C0" w:rsidRDefault="004A2876">
      <w:pPr>
        <w:numPr>
          <w:ilvl w:val="0"/>
          <w:numId w:val="2"/>
        </w:numPr>
        <w:tabs>
          <w:tab w:val="left" w:pos="540"/>
        </w:tabs>
        <w:ind w:left="540" w:hanging="281"/>
        <w:rPr>
          <w:rFonts w:eastAsia="Times New Roman"/>
          <w:b/>
          <w:bCs/>
          <w:color w:val="17365D"/>
          <w:sz w:val="28"/>
          <w:szCs w:val="28"/>
        </w:rPr>
      </w:pPr>
      <w:r>
        <w:rPr>
          <w:rFonts w:eastAsia="Times New Roman"/>
          <w:b/>
          <w:bCs/>
          <w:color w:val="17365D"/>
          <w:sz w:val="28"/>
          <w:szCs w:val="28"/>
        </w:rPr>
        <w:t>Время и место проведения</w:t>
      </w:r>
    </w:p>
    <w:p w:rsidR="00BF29C0" w:rsidRDefault="00BF29C0">
      <w:pPr>
        <w:spacing w:line="11" w:lineRule="exact"/>
        <w:rPr>
          <w:sz w:val="24"/>
          <w:szCs w:val="24"/>
        </w:rPr>
      </w:pPr>
    </w:p>
    <w:p w:rsidR="00BF29C0" w:rsidRDefault="007D409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Соревнования проводятся с </w:t>
      </w:r>
      <w:r w:rsidR="000E297F">
        <w:rPr>
          <w:rFonts w:ascii="Arial" w:eastAsia="Arial" w:hAnsi="Arial" w:cs="Arial"/>
          <w:sz w:val="28"/>
          <w:szCs w:val="28"/>
        </w:rPr>
        <w:t xml:space="preserve">15августа </w:t>
      </w:r>
      <w:r>
        <w:rPr>
          <w:rFonts w:ascii="Arial" w:eastAsia="Arial" w:hAnsi="Arial" w:cs="Arial"/>
          <w:sz w:val="28"/>
          <w:szCs w:val="28"/>
        </w:rPr>
        <w:t xml:space="preserve">по </w:t>
      </w:r>
      <w:r w:rsidR="000E297F">
        <w:rPr>
          <w:rFonts w:ascii="Arial" w:eastAsia="Arial" w:hAnsi="Arial" w:cs="Arial"/>
          <w:sz w:val="28"/>
          <w:szCs w:val="28"/>
        </w:rPr>
        <w:t>16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0E297F">
        <w:rPr>
          <w:rFonts w:ascii="Arial" w:eastAsia="Arial" w:hAnsi="Arial" w:cs="Arial"/>
          <w:sz w:val="28"/>
          <w:szCs w:val="28"/>
        </w:rPr>
        <w:t>августа</w:t>
      </w:r>
      <w:r>
        <w:rPr>
          <w:rFonts w:ascii="Arial" w:eastAsia="Arial" w:hAnsi="Arial" w:cs="Arial"/>
          <w:sz w:val="28"/>
          <w:szCs w:val="28"/>
        </w:rPr>
        <w:t xml:space="preserve"> 20</w:t>
      </w:r>
      <w:r w:rsidR="000E297F">
        <w:rPr>
          <w:rFonts w:ascii="Arial" w:eastAsia="Arial" w:hAnsi="Arial" w:cs="Arial"/>
          <w:sz w:val="28"/>
          <w:szCs w:val="28"/>
        </w:rPr>
        <w:t>20</w:t>
      </w:r>
      <w:r w:rsidR="004A2876">
        <w:rPr>
          <w:rFonts w:ascii="Arial" w:eastAsia="Arial" w:hAnsi="Arial" w:cs="Arial"/>
          <w:sz w:val="28"/>
          <w:szCs w:val="28"/>
        </w:rPr>
        <w:t xml:space="preserve"> г. в </w:t>
      </w:r>
      <w:r w:rsidR="000E297F">
        <w:rPr>
          <w:rFonts w:ascii="Arial" w:eastAsia="Arial" w:hAnsi="Arial" w:cs="Arial"/>
          <w:sz w:val="28"/>
          <w:szCs w:val="28"/>
        </w:rPr>
        <w:t>лесных массивах Калининского района вблизи г. Твери (15 августа – Цыганский поселок, 16 августа – д. Орша)</w:t>
      </w:r>
      <w:r w:rsidR="004A2876">
        <w:rPr>
          <w:rFonts w:ascii="Arial" w:eastAsia="Arial" w:hAnsi="Arial" w:cs="Arial"/>
          <w:sz w:val="28"/>
          <w:szCs w:val="28"/>
        </w:rPr>
        <w:t>.</w:t>
      </w:r>
    </w:p>
    <w:p w:rsidR="00BF29C0" w:rsidRDefault="004A2876" w:rsidP="007F0BD7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2 Даты проведения, виды программы, дисциплины</w:t>
      </w:r>
    </w:p>
    <w:p w:rsidR="00BF29C0" w:rsidRDefault="00BF29C0">
      <w:pPr>
        <w:spacing w:line="245" w:lineRule="exact"/>
        <w:rPr>
          <w:sz w:val="24"/>
          <w:szCs w:val="24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680"/>
        <w:gridCol w:w="3280"/>
      </w:tblGrid>
      <w:tr w:rsidR="00BF29C0" w:rsidTr="007F0BD7">
        <w:trPr>
          <w:trHeight w:val="33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9C0" w:rsidRDefault="004A28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9C0" w:rsidRDefault="004A2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программы</w:t>
            </w: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9C0" w:rsidRDefault="004A28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</w:tr>
      <w:tr w:rsidR="007F0BD7" w:rsidTr="000E297F">
        <w:trPr>
          <w:trHeight w:val="3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D7" w:rsidRDefault="000E297F" w:rsidP="000E2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7F0BD7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7F0BD7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BD7" w:rsidRDefault="007F0BD7" w:rsidP="007F0BD7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комиссии по допуску участников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0BD7" w:rsidRDefault="007F0BD7" w:rsidP="000E297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</w:t>
            </w:r>
            <w:r w:rsidR="000E297F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7F0BD7" w:rsidTr="007F0BD7">
        <w:trPr>
          <w:trHeight w:val="3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BD7" w:rsidRDefault="000E297F" w:rsidP="000E297F">
            <w:pPr>
              <w:spacing w:line="310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7F0BD7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7F0BD7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BD7" w:rsidRDefault="007F0BD7" w:rsidP="007F0BD7">
            <w:pPr>
              <w:spacing w:line="281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Кросс-классика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BD7" w:rsidRDefault="007F0BD7" w:rsidP="007F0BD7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11:00</w:t>
            </w:r>
          </w:p>
        </w:tc>
      </w:tr>
      <w:tr w:rsidR="007F0BD7" w:rsidTr="000E297F">
        <w:trPr>
          <w:trHeight w:val="3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BD7" w:rsidRDefault="000E297F" w:rsidP="000E297F">
            <w:pPr>
              <w:spacing w:line="310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7F0BD7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7F0BD7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BD7" w:rsidRDefault="007F0BD7" w:rsidP="000E297F">
            <w:pPr>
              <w:spacing w:line="281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Награждение по итогам </w:t>
            </w:r>
            <w:r w:rsidR="000E297F">
              <w:rPr>
                <w:rFonts w:eastAsia="Times New Roman"/>
                <w:sz w:val="28"/>
                <w:szCs w:val="28"/>
              </w:rPr>
              <w:t>предыдущего соревновательного дня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0BD7" w:rsidRDefault="000E297F" w:rsidP="000E297F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F0BD7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="007F0BD7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4A2876" w:rsidTr="007F0BD7">
        <w:trPr>
          <w:trHeight w:val="3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Default="000E297F" w:rsidP="000E2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4A2876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4A2876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Pr="007F0BD7" w:rsidRDefault="004A2876" w:rsidP="000E297F">
            <w:pPr>
              <w:ind w:left="80"/>
              <w:rPr>
                <w:sz w:val="28"/>
                <w:szCs w:val="28"/>
              </w:rPr>
            </w:pPr>
            <w:r w:rsidRPr="007F0BD7">
              <w:rPr>
                <w:sz w:val="28"/>
                <w:szCs w:val="28"/>
              </w:rPr>
              <w:t>Кросс-</w:t>
            </w:r>
            <w:proofErr w:type="spellStart"/>
            <w:r w:rsidR="000E297F">
              <w:rPr>
                <w:sz w:val="28"/>
                <w:szCs w:val="28"/>
              </w:rPr>
              <w:t>лонг</w:t>
            </w:r>
            <w:proofErr w:type="spellEnd"/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Default="004A2876" w:rsidP="000E297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0E297F"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t>00</w:t>
            </w:r>
          </w:p>
        </w:tc>
      </w:tr>
      <w:tr w:rsidR="004A2876" w:rsidTr="007F0BD7">
        <w:trPr>
          <w:trHeight w:val="31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Default="000E297F" w:rsidP="000E297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4A2876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4A2876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Pr="007F0BD7" w:rsidRDefault="004A2876" w:rsidP="004A2876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 итогам дня.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2876" w:rsidRPr="004A2876" w:rsidRDefault="004A2876" w:rsidP="004A2876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A2876">
              <w:rPr>
                <w:sz w:val="28"/>
                <w:szCs w:val="28"/>
              </w:rPr>
              <w:t>14:00</w:t>
            </w:r>
          </w:p>
        </w:tc>
      </w:tr>
    </w:tbl>
    <w:p w:rsidR="00BF29C0" w:rsidRDefault="00BF29C0">
      <w:pPr>
        <w:spacing w:line="200" w:lineRule="exact"/>
        <w:rPr>
          <w:sz w:val="24"/>
          <w:szCs w:val="24"/>
        </w:rPr>
      </w:pPr>
    </w:p>
    <w:p w:rsidR="00BF29C0" w:rsidRDefault="00BF29C0">
      <w:pPr>
        <w:spacing w:line="216" w:lineRule="exact"/>
        <w:rPr>
          <w:sz w:val="24"/>
          <w:szCs w:val="24"/>
        </w:rPr>
      </w:pPr>
    </w:p>
    <w:p w:rsidR="00BF29C0" w:rsidRPr="000E297F" w:rsidRDefault="004A2876" w:rsidP="000E297F">
      <w:pPr>
        <w:spacing w:line="262" w:lineRule="auto"/>
        <w:ind w:left="340" w:right="1420"/>
        <w:rPr>
          <w:rFonts w:eastAsia="Times New Roman"/>
          <w:b/>
          <w:bCs/>
          <w:color w:val="17365D"/>
          <w:sz w:val="28"/>
          <w:szCs w:val="28"/>
        </w:rPr>
      </w:pPr>
      <w:r w:rsidRPr="000E297F">
        <w:rPr>
          <w:rFonts w:eastAsia="Times New Roman"/>
          <w:b/>
          <w:bCs/>
          <w:color w:val="17365D"/>
          <w:sz w:val="28"/>
          <w:szCs w:val="28"/>
        </w:rPr>
        <w:t xml:space="preserve">3. </w:t>
      </w:r>
      <w:r>
        <w:rPr>
          <w:rFonts w:eastAsia="Times New Roman"/>
          <w:b/>
          <w:bCs/>
          <w:color w:val="17365D"/>
          <w:sz w:val="28"/>
          <w:szCs w:val="28"/>
        </w:rPr>
        <w:t>Участники</w:t>
      </w:r>
      <w:r w:rsidRPr="000E297F">
        <w:rPr>
          <w:rFonts w:eastAsia="Times New Roman"/>
          <w:b/>
          <w:bCs/>
          <w:color w:val="17365D"/>
          <w:sz w:val="28"/>
          <w:szCs w:val="28"/>
        </w:rPr>
        <w:t xml:space="preserve"> соревнований</w:t>
      </w:r>
    </w:p>
    <w:p w:rsidR="00BF29C0" w:rsidRDefault="00BF29C0">
      <w:pPr>
        <w:spacing w:line="2" w:lineRule="exact"/>
        <w:rPr>
          <w:sz w:val="24"/>
          <w:szCs w:val="24"/>
        </w:rPr>
      </w:pPr>
    </w:p>
    <w:p w:rsidR="00BF29C0" w:rsidRPr="0042489A" w:rsidRDefault="004A2876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М/Ж </w:t>
      </w:r>
      <w:r w:rsidR="00B43078">
        <w:rPr>
          <w:rFonts w:ascii="Arial" w:eastAsia="Arial" w:hAnsi="Arial" w:cs="Arial"/>
          <w:sz w:val="28"/>
          <w:szCs w:val="28"/>
        </w:rPr>
        <w:t xml:space="preserve">12,14,16,18, 21,35,50,65,80 </w:t>
      </w:r>
      <w:r w:rsidR="00B43078">
        <w:rPr>
          <w:rFonts w:ascii="Arial" w:eastAsia="Arial" w:hAnsi="Arial" w:cs="Arial"/>
          <w:sz w:val="28"/>
          <w:szCs w:val="28"/>
          <w:lang w:val="en-US"/>
        </w:rPr>
        <w:t>OPEN</w:t>
      </w:r>
    </w:p>
    <w:p w:rsidR="000E297F" w:rsidRDefault="004A2876" w:rsidP="000E297F">
      <w:pPr>
        <w:spacing w:line="262" w:lineRule="auto"/>
        <w:ind w:left="340" w:right="-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При небольшом количестве участников в группе, </w:t>
      </w:r>
      <w:r w:rsidR="000E297F"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рганизаторы вправе объединить их</w:t>
      </w:r>
      <w:r w:rsidR="000E297F">
        <w:rPr>
          <w:rFonts w:ascii="Arial" w:eastAsia="Arial" w:hAnsi="Arial" w:cs="Arial"/>
          <w:sz w:val="28"/>
          <w:szCs w:val="28"/>
        </w:rPr>
        <w:t>.</w:t>
      </w:r>
    </w:p>
    <w:p w:rsidR="00BF29C0" w:rsidRDefault="004A2876" w:rsidP="000E297F">
      <w:pPr>
        <w:spacing w:line="262" w:lineRule="auto"/>
        <w:ind w:left="340" w:right="142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lastRenderedPageBreak/>
        <w:t>4.Местность</w:t>
      </w:r>
    </w:p>
    <w:p w:rsidR="00BF29C0" w:rsidRDefault="00BF29C0">
      <w:pPr>
        <w:spacing w:line="38" w:lineRule="exact"/>
        <w:rPr>
          <w:sz w:val="20"/>
          <w:szCs w:val="20"/>
        </w:rPr>
      </w:pPr>
    </w:p>
    <w:p w:rsidR="00BF29C0" w:rsidRPr="00845581" w:rsidRDefault="00B43078" w:rsidP="00B43078">
      <w:pPr>
        <w:spacing w:line="232" w:lineRule="auto"/>
        <w:ind w:left="260" w:right="100"/>
        <w:jc w:val="both"/>
        <w:rPr>
          <w:rFonts w:ascii="Arial" w:eastAsia="Arial" w:hAnsi="Arial" w:cs="Arial"/>
          <w:sz w:val="28"/>
          <w:szCs w:val="28"/>
        </w:rPr>
      </w:pPr>
      <w:r w:rsidRPr="00845581">
        <w:rPr>
          <w:rFonts w:ascii="Arial" w:eastAsia="Arial" w:hAnsi="Arial" w:cs="Arial"/>
          <w:sz w:val="28"/>
          <w:szCs w:val="28"/>
        </w:rPr>
        <w:t xml:space="preserve">Местность </w:t>
      </w:r>
      <w:r w:rsidR="0042489A" w:rsidRPr="00845581">
        <w:rPr>
          <w:rFonts w:ascii="Arial" w:eastAsia="Arial" w:hAnsi="Arial" w:cs="Arial"/>
          <w:sz w:val="28"/>
          <w:szCs w:val="28"/>
        </w:rPr>
        <w:t>слабопересеченная</w:t>
      </w:r>
      <w:r w:rsidR="004A2876" w:rsidRPr="00845581">
        <w:rPr>
          <w:rFonts w:ascii="Arial" w:eastAsia="Arial" w:hAnsi="Arial" w:cs="Arial"/>
          <w:sz w:val="28"/>
          <w:szCs w:val="28"/>
        </w:rPr>
        <w:t>, закрытая на 80%. Максимальный перепад на склоне 15 метров. Дорожная сеть развита хорошо. Проходимость от парковой до средней. Гидрография представлена болотами среднего размера. Пр</w:t>
      </w:r>
      <w:r w:rsidRPr="00845581">
        <w:rPr>
          <w:rFonts w:ascii="Arial" w:eastAsia="Arial" w:hAnsi="Arial" w:cs="Arial"/>
          <w:sz w:val="28"/>
          <w:szCs w:val="28"/>
        </w:rPr>
        <w:t xml:space="preserve">оходимость </w:t>
      </w:r>
      <w:r w:rsidR="0042489A" w:rsidRPr="00845581">
        <w:rPr>
          <w:rFonts w:ascii="Arial" w:eastAsia="Arial" w:hAnsi="Arial" w:cs="Arial"/>
          <w:sz w:val="28"/>
          <w:szCs w:val="28"/>
        </w:rPr>
        <w:t xml:space="preserve">болот </w:t>
      </w:r>
      <w:r w:rsidRPr="00845581">
        <w:rPr>
          <w:rFonts w:ascii="Arial" w:eastAsia="Arial" w:hAnsi="Arial" w:cs="Arial"/>
          <w:sz w:val="28"/>
          <w:szCs w:val="28"/>
        </w:rPr>
        <w:t xml:space="preserve">от средней до плохой. </w:t>
      </w:r>
    </w:p>
    <w:p w:rsidR="00384AF3" w:rsidRDefault="00384AF3" w:rsidP="00B43078">
      <w:pPr>
        <w:spacing w:line="232" w:lineRule="auto"/>
        <w:ind w:left="260" w:right="100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384AF3" w:rsidRDefault="00384AF3" w:rsidP="00B43078">
      <w:pPr>
        <w:spacing w:line="232" w:lineRule="auto"/>
        <w:ind w:left="260" w:right="100"/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1243584" cy="100888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ShA_korrektirovka_Kost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8"/>
          <w:szCs w:val="28"/>
        </w:rPr>
        <w:t xml:space="preserve">          </w:t>
      </w:r>
      <w:r>
        <w:rPr>
          <w:rFonts w:ascii="Arial" w:eastAsia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1320800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Цыг_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8"/>
          <w:szCs w:val="28"/>
        </w:rPr>
        <w:t xml:space="preserve">           </w:t>
      </w:r>
      <w:r>
        <w:rPr>
          <w:rFonts w:ascii="Arial" w:eastAsia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1228725" cy="9215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Цыг_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28" cy="9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F3" w:rsidRDefault="00384AF3" w:rsidP="00B43078">
      <w:pPr>
        <w:spacing w:line="232" w:lineRule="auto"/>
        <w:ind w:left="260" w:right="100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:rsidR="00384AF3" w:rsidRPr="000E297F" w:rsidRDefault="00384AF3" w:rsidP="00B43078">
      <w:pPr>
        <w:spacing w:line="232" w:lineRule="auto"/>
        <w:ind w:left="260" w:right="100"/>
        <w:jc w:val="both"/>
        <w:rPr>
          <w:color w:val="FF0000"/>
          <w:sz w:val="20"/>
          <w:szCs w:val="20"/>
        </w:rPr>
      </w:pPr>
    </w:p>
    <w:p w:rsidR="00BF29C0" w:rsidRDefault="00BF29C0">
      <w:pPr>
        <w:spacing w:line="322" w:lineRule="exact"/>
        <w:rPr>
          <w:sz w:val="20"/>
          <w:szCs w:val="20"/>
        </w:rPr>
      </w:pPr>
    </w:p>
    <w:p w:rsidR="00BF29C0" w:rsidRDefault="004A287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5.Карта</w:t>
      </w:r>
    </w:p>
    <w:p w:rsidR="00BF29C0" w:rsidRDefault="00BF29C0">
      <w:pPr>
        <w:spacing w:line="33" w:lineRule="exact"/>
        <w:rPr>
          <w:sz w:val="20"/>
          <w:szCs w:val="20"/>
        </w:rPr>
      </w:pPr>
    </w:p>
    <w:p w:rsidR="00BF29C0" w:rsidRPr="00845581" w:rsidRDefault="00B43078" w:rsidP="00B43078">
      <w:pPr>
        <w:ind w:left="260"/>
        <w:rPr>
          <w:rFonts w:ascii="Arial" w:eastAsia="Arial" w:hAnsi="Arial" w:cs="Arial"/>
          <w:sz w:val="28"/>
          <w:szCs w:val="28"/>
        </w:rPr>
      </w:pPr>
      <w:proofErr w:type="gramStart"/>
      <w:r w:rsidRPr="00845581">
        <w:rPr>
          <w:rFonts w:ascii="Arial" w:eastAsia="Arial" w:hAnsi="Arial" w:cs="Arial"/>
          <w:sz w:val="28"/>
          <w:szCs w:val="28"/>
        </w:rPr>
        <w:t>Автор</w:t>
      </w:r>
      <w:r w:rsidR="00A92587" w:rsidRPr="00845581">
        <w:rPr>
          <w:rFonts w:ascii="Arial" w:eastAsia="Arial" w:hAnsi="Arial" w:cs="Arial"/>
          <w:sz w:val="28"/>
          <w:szCs w:val="28"/>
        </w:rPr>
        <w:t xml:space="preserve">ы </w:t>
      </w:r>
      <w:r w:rsidRPr="00845581">
        <w:rPr>
          <w:rFonts w:ascii="Arial" w:eastAsia="Arial" w:hAnsi="Arial" w:cs="Arial"/>
          <w:sz w:val="28"/>
          <w:szCs w:val="28"/>
        </w:rPr>
        <w:t xml:space="preserve"> карты</w:t>
      </w:r>
      <w:proofErr w:type="gramEnd"/>
      <w:r w:rsidRPr="00845581">
        <w:rPr>
          <w:rFonts w:ascii="Arial" w:eastAsia="Arial" w:hAnsi="Arial" w:cs="Arial"/>
          <w:sz w:val="28"/>
          <w:szCs w:val="28"/>
        </w:rPr>
        <w:t xml:space="preserve"> – </w:t>
      </w:r>
      <w:r w:rsidR="00845581" w:rsidRPr="0084558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45581" w:rsidRPr="00845581">
        <w:rPr>
          <w:rFonts w:ascii="Arial" w:eastAsia="Arial" w:hAnsi="Arial" w:cs="Arial"/>
          <w:sz w:val="28"/>
          <w:szCs w:val="28"/>
        </w:rPr>
        <w:t>Трунов</w:t>
      </w:r>
      <w:proofErr w:type="spellEnd"/>
      <w:r w:rsidR="00845581" w:rsidRPr="00845581">
        <w:rPr>
          <w:rFonts w:ascii="Arial" w:eastAsia="Arial" w:hAnsi="Arial" w:cs="Arial"/>
          <w:sz w:val="28"/>
          <w:szCs w:val="28"/>
        </w:rPr>
        <w:t xml:space="preserve"> Виктор (Тамбов</w:t>
      </w:r>
      <w:r w:rsidR="0042489A" w:rsidRPr="00845581">
        <w:rPr>
          <w:rFonts w:ascii="Arial" w:eastAsia="Arial" w:hAnsi="Arial" w:cs="Arial"/>
          <w:sz w:val="28"/>
          <w:szCs w:val="28"/>
        </w:rPr>
        <w:t>)</w:t>
      </w:r>
      <w:r w:rsidR="00A92587" w:rsidRPr="00845581">
        <w:rPr>
          <w:rFonts w:ascii="Arial" w:eastAsia="Arial" w:hAnsi="Arial" w:cs="Arial"/>
          <w:sz w:val="28"/>
          <w:szCs w:val="28"/>
        </w:rPr>
        <w:t xml:space="preserve"> </w:t>
      </w:r>
      <w:r w:rsidR="0042489A" w:rsidRPr="00845581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42489A" w:rsidRPr="00845581">
        <w:rPr>
          <w:rFonts w:ascii="Arial" w:eastAsia="Arial" w:hAnsi="Arial" w:cs="Arial"/>
          <w:sz w:val="28"/>
          <w:szCs w:val="28"/>
        </w:rPr>
        <w:t>Пызгарев</w:t>
      </w:r>
      <w:proofErr w:type="spellEnd"/>
      <w:r w:rsidR="0042489A" w:rsidRPr="00845581">
        <w:rPr>
          <w:rFonts w:ascii="Arial" w:eastAsia="Arial" w:hAnsi="Arial" w:cs="Arial"/>
          <w:sz w:val="28"/>
          <w:szCs w:val="28"/>
        </w:rPr>
        <w:t xml:space="preserve"> Вячеслав (Тула).</w:t>
      </w:r>
    </w:p>
    <w:p w:rsidR="00BF29C0" w:rsidRPr="00845581" w:rsidRDefault="00B43078" w:rsidP="00C45113">
      <w:pPr>
        <w:ind w:left="260"/>
        <w:rPr>
          <w:sz w:val="20"/>
          <w:szCs w:val="20"/>
        </w:rPr>
      </w:pPr>
      <w:r w:rsidRPr="00845581">
        <w:rPr>
          <w:rFonts w:ascii="Arial" w:eastAsia="Arial" w:hAnsi="Arial" w:cs="Arial"/>
          <w:sz w:val="28"/>
          <w:szCs w:val="28"/>
        </w:rPr>
        <w:t>Корректировка</w:t>
      </w:r>
      <w:r w:rsidR="0042489A" w:rsidRPr="00845581">
        <w:rPr>
          <w:rFonts w:ascii="Arial" w:eastAsia="Arial" w:hAnsi="Arial" w:cs="Arial"/>
          <w:sz w:val="28"/>
          <w:szCs w:val="28"/>
        </w:rPr>
        <w:t xml:space="preserve"> </w:t>
      </w:r>
      <w:r w:rsidRPr="00845581">
        <w:rPr>
          <w:rFonts w:ascii="Arial" w:eastAsia="Arial" w:hAnsi="Arial" w:cs="Arial"/>
          <w:sz w:val="28"/>
          <w:szCs w:val="28"/>
        </w:rPr>
        <w:t>- Крылов Дмитрий</w:t>
      </w:r>
      <w:r w:rsidR="0042489A" w:rsidRPr="00845581">
        <w:rPr>
          <w:rFonts w:ascii="Arial" w:eastAsia="Arial" w:hAnsi="Arial" w:cs="Arial"/>
          <w:sz w:val="28"/>
          <w:szCs w:val="28"/>
        </w:rPr>
        <w:t xml:space="preserve"> </w:t>
      </w:r>
      <w:r w:rsidRPr="00845581">
        <w:rPr>
          <w:rFonts w:ascii="Arial" w:eastAsia="Arial" w:hAnsi="Arial" w:cs="Arial"/>
          <w:sz w:val="28"/>
          <w:szCs w:val="28"/>
        </w:rPr>
        <w:t xml:space="preserve">(Тверь), </w:t>
      </w:r>
      <w:r w:rsidR="0042489A" w:rsidRPr="0084558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845581">
        <w:rPr>
          <w:rFonts w:ascii="Arial" w:eastAsia="Arial" w:hAnsi="Arial" w:cs="Arial"/>
          <w:sz w:val="28"/>
          <w:szCs w:val="28"/>
        </w:rPr>
        <w:t>Серебряницкий</w:t>
      </w:r>
      <w:proofErr w:type="spellEnd"/>
      <w:r w:rsidRPr="00845581">
        <w:rPr>
          <w:rFonts w:ascii="Arial" w:eastAsia="Arial" w:hAnsi="Arial" w:cs="Arial"/>
          <w:sz w:val="28"/>
          <w:szCs w:val="28"/>
        </w:rPr>
        <w:t xml:space="preserve"> К</w:t>
      </w:r>
      <w:r w:rsidR="0042489A" w:rsidRPr="00845581">
        <w:rPr>
          <w:rFonts w:ascii="Arial" w:eastAsia="Arial" w:hAnsi="Arial" w:cs="Arial"/>
          <w:sz w:val="28"/>
          <w:szCs w:val="28"/>
        </w:rPr>
        <w:t>онстантин</w:t>
      </w:r>
      <w:r w:rsidRPr="00845581">
        <w:rPr>
          <w:rFonts w:ascii="Arial" w:eastAsia="Arial" w:hAnsi="Arial" w:cs="Arial"/>
          <w:sz w:val="28"/>
          <w:szCs w:val="28"/>
        </w:rPr>
        <w:t>. (Лен. область)</w:t>
      </w:r>
    </w:p>
    <w:p w:rsidR="00BF29C0" w:rsidRPr="00845581" w:rsidRDefault="00BF29C0">
      <w:pPr>
        <w:spacing w:line="200" w:lineRule="exact"/>
        <w:rPr>
          <w:sz w:val="20"/>
          <w:szCs w:val="20"/>
        </w:rPr>
      </w:pPr>
    </w:p>
    <w:p w:rsidR="00BF29C0" w:rsidRDefault="00BF29C0">
      <w:pPr>
        <w:spacing w:line="250" w:lineRule="exact"/>
        <w:rPr>
          <w:sz w:val="20"/>
          <w:szCs w:val="20"/>
        </w:rPr>
      </w:pPr>
    </w:p>
    <w:p w:rsidR="00BF29C0" w:rsidRDefault="004A2876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6.Проживание</w:t>
      </w:r>
    </w:p>
    <w:p w:rsidR="00BF29C0" w:rsidRPr="000E297F" w:rsidRDefault="00B43078" w:rsidP="00C45113">
      <w:pPr>
        <w:spacing w:line="331" w:lineRule="exact"/>
        <w:rPr>
          <w:color w:val="FF0000"/>
          <w:sz w:val="20"/>
          <w:szCs w:val="20"/>
        </w:rPr>
      </w:pPr>
      <w:r w:rsidRPr="00B43078">
        <w:rPr>
          <w:sz w:val="28"/>
          <w:szCs w:val="28"/>
        </w:rPr>
        <w:t xml:space="preserve">Гостиницы и хостелы г. Твери. </w:t>
      </w:r>
      <w:r>
        <w:rPr>
          <w:sz w:val="28"/>
          <w:szCs w:val="28"/>
        </w:rPr>
        <w:t xml:space="preserve">Частный сектор. </w:t>
      </w:r>
      <w:r w:rsidRPr="00B43078">
        <w:rPr>
          <w:sz w:val="28"/>
          <w:szCs w:val="28"/>
        </w:rPr>
        <w:t>Возможна установка палаток на месте</w:t>
      </w:r>
      <w:r w:rsidR="00A92587">
        <w:rPr>
          <w:sz w:val="28"/>
          <w:szCs w:val="28"/>
        </w:rPr>
        <w:t xml:space="preserve"> соревнований  (см. схему)</w:t>
      </w:r>
      <w:r w:rsidR="004A2876" w:rsidRPr="000E297F">
        <w:rPr>
          <w:rFonts w:eastAsia="Times New Roman"/>
          <w:color w:val="FF0000"/>
          <w:sz w:val="28"/>
          <w:szCs w:val="28"/>
        </w:rPr>
        <w:t>.</w:t>
      </w:r>
    </w:p>
    <w:p w:rsidR="00BF29C0" w:rsidRPr="000E297F" w:rsidRDefault="00BF29C0">
      <w:pPr>
        <w:spacing w:line="300" w:lineRule="exact"/>
        <w:rPr>
          <w:color w:val="FF0000"/>
          <w:sz w:val="20"/>
          <w:szCs w:val="20"/>
        </w:rPr>
      </w:pPr>
    </w:p>
    <w:p w:rsidR="00BF29C0" w:rsidRPr="00845581" w:rsidRDefault="00B43078">
      <w:pPr>
        <w:ind w:left="280"/>
        <w:rPr>
          <w:sz w:val="20"/>
          <w:szCs w:val="20"/>
        </w:rPr>
      </w:pPr>
      <w:r w:rsidRPr="00845581">
        <w:rPr>
          <w:rFonts w:eastAsia="Arial"/>
          <w:sz w:val="28"/>
          <w:szCs w:val="28"/>
        </w:rPr>
        <w:t>7</w:t>
      </w:r>
      <w:r w:rsidR="004A2876" w:rsidRPr="00845581">
        <w:rPr>
          <w:rFonts w:eastAsia="Arial"/>
          <w:sz w:val="28"/>
          <w:szCs w:val="28"/>
        </w:rPr>
        <w:t>.Личный транспорт:</w:t>
      </w:r>
    </w:p>
    <w:p w:rsidR="00BF29C0" w:rsidRPr="00845581" w:rsidRDefault="00BF29C0">
      <w:pPr>
        <w:spacing w:line="177" w:lineRule="exact"/>
        <w:rPr>
          <w:sz w:val="20"/>
          <w:szCs w:val="20"/>
        </w:rPr>
      </w:pPr>
    </w:p>
    <w:p w:rsidR="00BF29C0" w:rsidRPr="00845581" w:rsidRDefault="004A2876">
      <w:pPr>
        <w:spacing w:line="372" w:lineRule="auto"/>
        <w:ind w:left="280" w:right="960"/>
        <w:rPr>
          <w:sz w:val="20"/>
          <w:szCs w:val="20"/>
        </w:rPr>
      </w:pPr>
      <w:r w:rsidRPr="00845581">
        <w:rPr>
          <w:rFonts w:eastAsia="Arial"/>
          <w:sz w:val="28"/>
          <w:szCs w:val="28"/>
        </w:rPr>
        <w:t>Схема подъезда на личном транспорте будет опубликована на официальном сайте соревнований</w:t>
      </w:r>
    </w:p>
    <w:p w:rsidR="00BF29C0" w:rsidRPr="000E297F" w:rsidRDefault="00BF29C0">
      <w:pPr>
        <w:spacing w:line="270" w:lineRule="exact"/>
        <w:rPr>
          <w:color w:val="FF0000"/>
          <w:sz w:val="20"/>
          <w:szCs w:val="20"/>
        </w:rPr>
      </w:pPr>
    </w:p>
    <w:p w:rsidR="003621D5" w:rsidRPr="00845581" w:rsidRDefault="004A2876">
      <w:pPr>
        <w:ind w:left="260"/>
        <w:rPr>
          <w:rFonts w:eastAsia="Times New Roman"/>
          <w:b/>
          <w:bCs/>
          <w:sz w:val="28"/>
          <w:szCs w:val="28"/>
        </w:rPr>
      </w:pPr>
      <w:r w:rsidRPr="00845581">
        <w:rPr>
          <w:rFonts w:eastAsia="Times New Roman"/>
          <w:b/>
          <w:bCs/>
          <w:sz w:val="28"/>
          <w:szCs w:val="28"/>
        </w:rPr>
        <w:t>8. Финансовые условия</w:t>
      </w:r>
    </w:p>
    <w:p w:rsidR="003621D5" w:rsidRPr="00845581" w:rsidRDefault="003621D5">
      <w:pPr>
        <w:ind w:left="260"/>
        <w:rPr>
          <w:rFonts w:eastAsia="Times New Roman"/>
          <w:bCs/>
          <w:sz w:val="28"/>
          <w:szCs w:val="28"/>
        </w:rPr>
      </w:pPr>
      <w:r w:rsidRPr="00845581">
        <w:rPr>
          <w:rFonts w:eastAsia="Times New Roman"/>
          <w:b/>
          <w:bCs/>
          <w:sz w:val="28"/>
          <w:szCs w:val="28"/>
        </w:rPr>
        <w:t xml:space="preserve">8.1. </w:t>
      </w:r>
      <w:r w:rsidR="0042489A" w:rsidRPr="0084558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42489A" w:rsidRPr="00845581">
        <w:rPr>
          <w:rFonts w:eastAsia="Times New Roman"/>
          <w:bCs/>
          <w:sz w:val="28"/>
          <w:szCs w:val="28"/>
        </w:rPr>
        <w:t>ЧиП</w:t>
      </w:r>
      <w:proofErr w:type="spellEnd"/>
      <w:r w:rsidR="0042489A" w:rsidRPr="00845581">
        <w:rPr>
          <w:rFonts w:eastAsia="Times New Roman"/>
          <w:bCs/>
          <w:sz w:val="28"/>
          <w:szCs w:val="28"/>
        </w:rPr>
        <w:t xml:space="preserve"> области согласно «Финансовых условий</w:t>
      </w:r>
    </w:p>
    <w:p w:rsidR="00BF29C0" w:rsidRPr="00845581" w:rsidRDefault="0042489A">
      <w:pPr>
        <w:ind w:left="260"/>
        <w:rPr>
          <w:rFonts w:eastAsia="Times New Roman"/>
          <w:bCs/>
          <w:sz w:val="28"/>
          <w:szCs w:val="28"/>
        </w:rPr>
      </w:pPr>
      <w:r w:rsidRPr="00845581">
        <w:rPr>
          <w:rFonts w:eastAsia="Times New Roman"/>
          <w:bCs/>
          <w:sz w:val="28"/>
          <w:szCs w:val="28"/>
        </w:rPr>
        <w:t xml:space="preserve"> </w:t>
      </w:r>
      <w:r w:rsidR="003621D5" w:rsidRPr="00845581">
        <w:rPr>
          <w:rFonts w:eastAsia="Times New Roman"/>
          <w:bCs/>
          <w:sz w:val="28"/>
          <w:szCs w:val="28"/>
        </w:rPr>
        <w:t xml:space="preserve"> на 2020г».</w:t>
      </w:r>
    </w:p>
    <w:p w:rsidR="003621D5" w:rsidRPr="00845581" w:rsidRDefault="003621D5">
      <w:pPr>
        <w:ind w:left="260"/>
        <w:rPr>
          <w:sz w:val="20"/>
          <w:szCs w:val="20"/>
        </w:rPr>
      </w:pPr>
      <w:r w:rsidRPr="00845581">
        <w:rPr>
          <w:rFonts w:eastAsia="Times New Roman"/>
          <w:b/>
          <w:bCs/>
          <w:sz w:val="28"/>
          <w:szCs w:val="28"/>
        </w:rPr>
        <w:t xml:space="preserve">8.2.  </w:t>
      </w:r>
      <w:r w:rsidR="001F71AC" w:rsidRPr="00845581">
        <w:rPr>
          <w:rFonts w:eastAsia="Times New Roman"/>
          <w:bCs/>
          <w:sz w:val="28"/>
          <w:szCs w:val="28"/>
        </w:rPr>
        <w:t xml:space="preserve">Соревнования </w:t>
      </w:r>
      <w:r w:rsidRPr="00845581">
        <w:rPr>
          <w:rFonts w:eastAsia="Times New Roman"/>
          <w:bCs/>
          <w:sz w:val="28"/>
          <w:szCs w:val="28"/>
        </w:rPr>
        <w:t>«Афанасий Никитин</w:t>
      </w:r>
      <w:r w:rsidR="001F71AC" w:rsidRPr="00845581">
        <w:rPr>
          <w:rFonts w:eastAsia="Times New Roman"/>
          <w:bCs/>
          <w:sz w:val="28"/>
          <w:szCs w:val="28"/>
        </w:rPr>
        <w:t xml:space="preserve"> - 2020</w:t>
      </w:r>
      <w:r w:rsidRPr="00845581">
        <w:rPr>
          <w:rFonts w:eastAsia="Times New Roman"/>
          <w:b/>
          <w:bCs/>
          <w:sz w:val="28"/>
          <w:szCs w:val="28"/>
        </w:rPr>
        <w:t xml:space="preserve">» </w:t>
      </w:r>
    </w:p>
    <w:p w:rsidR="00BF29C0" w:rsidRPr="00845581" w:rsidRDefault="00BF29C0">
      <w:pPr>
        <w:spacing w:line="7" w:lineRule="exact"/>
        <w:rPr>
          <w:sz w:val="20"/>
          <w:szCs w:val="20"/>
        </w:rPr>
      </w:pPr>
    </w:p>
    <w:p w:rsidR="00B43078" w:rsidRPr="00845581" w:rsidRDefault="00B43078" w:rsidP="00BB4CD1">
      <w:pPr>
        <w:tabs>
          <w:tab w:val="left" w:pos="7513"/>
        </w:tabs>
        <w:spacing w:line="282" w:lineRule="auto"/>
        <w:ind w:left="560" w:right="3299"/>
        <w:jc w:val="both"/>
        <w:rPr>
          <w:rFonts w:ascii="Arial" w:eastAsia="Arial" w:hAnsi="Arial" w:cs="Arial"/>
          <w:sz w:val="27"/>
          <w:szCs w:val="27"/>
        </w:rPr>
      </w:pPr>
      <w:r w:rsidRPr="00845581">
        <w:rPr>
          <w:rFonts w:ascii="Arial" w:eastAsia="Arial" w:hAnsi="Arial" w:cs="Arial"/>
          <w:sz w:val="27"/>
          <w:szCs w:val="27"/>
        </w:rPr>
        <w:t xml:space="preserve">Группы М/Ж12 – М/Ж18 – </w:t>
      </w:r>
      <w:r w:rsidR="003621D5" w:rsidRPr="00845581">
        <w:rPr>
          <w:rFonts w:ascii="Arial" w:eastAsia="Arial" w:hAnsi="Arial" w:cs="Arial"/>
          <w:sz w:val="27"/>
          <w:szCs w:val="27"/>
        </w:rPr>
        <w:t>25</w:t>
      </w:r>
      <w:r w:rsidR="004A2876" w:rsidRPr="00845581">
        <w:rPr>
          <w:rFonts w:ascii="Arial" w:eastAsia="Arial" w:hAnsi="Arial" w:cs="Arial"/>
          <w:sz w:val="27"/>
          <w:szCs w:val="27"/>
        </w:rPr>
        <w:t xml:space="preserve">0 </w:t>
      </w:r>
      <w:proofErr w:type="spellStart"/>
      <w:r w:rsidR="004A2876" w:rsidRPr="00845581">
        <w:rPr>
          <w:rFonts w:ascii="Arial" w:eastAsia="Arial" w:hAnsi="Arial" w:cs="Arial"/>
          <w:sz w:val="27"/>
          <w:szCs w:val="27"/>
        </w:rPr>
        <w:t>руб</w:t>
      </w:r>
      <w:proofErr w:type="spellEnd"/>
      <w:r w:rsidR="003621D5" w:rsidRPr="00845581">
        <w:rPr>
          <w:rFonts w:ascii="Arial" w:eastAsia="Arial" w:hAnsi="Arial" w:cs="Arial"/>
          <w:sz w:val="27"/>
          <w:szCs w:val="27"/>
        </w:rPr>
        <w:t>/старт; Группы М/Ж21 – М/Ж50 –</w:t>
      </w:r>
      <w:r w:rsidR="00BB4CD1" w:rsidRPr="00845581">
        <w:rPr>
          <w:rFonts w:ascii="Arial" w:eastAsia="Arial" w:hAnsi="Arial" w:cs="Arial"/>
          <w:sz w:val="27"/>
          <w:szCs w:val="27"/>
        </w:rPr>
        <w:t xml:space="preserve"> </w:t>
      </w:r>
      <w:r w:rsidR="003621D5" w:rsidRPr="00845581">
        <w:rPr>
          <w:rFonts w:ascii="Arial" w:eastAsia="Arial" w:hAnsi="Arial" w:cs="Arial"/>
          <w:sz w:val="27"/>
          <w:szCs w:val="27"/>
        </w:rPr>
        <w:t>3</w:t>
      </w:r>
      <w:r w:rsidRPr="00845581">
        <w:rPr>
          <w:rFonts w:ascii="Arial" w:eastAsia="Arial" w:hAnsi="Arial" w:cs="Arial"/>
          <w:sz w:val="27"/>
          <w:szCs w:val="27"/>
        </w:rPr>
        <w:t xml:space="preserve">50 </w:t>
      </w:r>
      <w:proofErr w:type="spellStart"/>
      <w:r w:rsidRPr="00845581">
        <w:rPr>
          <w:rFonts w:ascii="Arial" w:eastAsia="Arial" w:hAnsi="Arial" w:cs="Arial"/>
          <w:sz w:val="27"/>
          <w:szCs w:val="27"/>
        </w:rPr>
        <w:t>руб</w:t>
      </w:r>
      <w:proofErr w:type="spellEnd"/>
      <w:r w:rsidRPr="00845581">
        <w:rPr>
          <w:rFonts w:ascii="Arial" w:eastAsia="Arial" w:hAnsi="Arial" w:cs="Arial"/>
          <w:sz w:val="27"/>
          <w:szCs w:val="27"/>
        </w:rPr>
        <w:t>/старт; Группы М/Ж</w:t>
      </w:r>
      <w:r w:rsidR="003621D5" w:rsidRPr="00845581">
        <w:rPr>
          <w:rFonts w:ascii="Arial" w:eastAsia="Arial" w:hAnsi="Arial" w:cs="Arial"/>
          <w:sz w:val="27"/>
          <w:szCs w:val="27"/>
        </w:rPr>
        <w:t>6</w:t>
      </w:r>
      <w:r w:rsidRPr="00845581">
        <w:rPr>
          <w:rFonts w:ascii="Arial" w:eastAsia="Arial" w:hAnsi="Arial" w:cs="Arial"/>
          <w:sz w:val="27"/>
          <w:szCs w:val="27"/>
        </w:rPr>
        <w:t>0</w:t>
      </w:r>
      <w:r w:rsidR="004A2876" w:rsidRPr="00845581">
        <w:rPr>
          <w:rFonts w:ascii="Arial" w:eastAsia="Arial" w:hAnsi="Arial" w:cs="Arial"/>
          <w:sz w:val="27"/>
          <w:szCs w:val="27"/>
        </w:rPr>
        <w:t>–</w:t>
      </w:r>
      <w:r w:rsidRPr="00845581">
        <w:rPr>
          <w:rFonts w:ascii="Arial" w:eastAsia="Arial" w:hAnsi="Arial" w:cs="Arial"/>
          <w:sz w:val="27"/>
          <w:szCs w:val="27"/>
        </w:rPr>
        <w:t xml:space="preserve"> М/Ж80 </w:t>
      </w:r>
      <w:r w:rsidR="003621D5" w:rsidRPr="00845581">
        <w:rPr>
          <w:rFonts w:ascii="Arial" w:eastAsia="Arial" w:hAnsi="Arial" w:cs="Arial"/>
          <w:sz w:val="27"/>
          <w:szCs w:val="27"/>
        </w:rPr>
        <w:t xml:space="preserve">       </w:t>
      </w:r>
      <w:r w:rsidRPr="00845581">
        <w:rPr>
          <w:rFonts w:ascii="Arial" w:eastAsia="Arial" w:hAnsi="Arial" w:cs="Arial"/>
          <w:sz w:val="27"/>
          <w:szCs w:val="27"/>
        </w:rPr>
        <w:t xml:space="preserve">– </w:t>
      </w:r>
      <w:r w:rsidR="00845581" w:rsidRPr="00845581">
        <w:rPr>
          <w:rFonts w:ascii="Arial" w:eastAsia="Arial" w:hAnsi="Arial" w:cs="Arial"/>
          <w:sz w:val="27"/>
          <w:szCs w:val="27"/>
        </w:rPr>
        <w:t>1</w:t>
      </w:r>
      <w:r w:rsidR="003621D5" w:rsidRPr="00845581">
        <w:rPr>
          <w:rFonts w:ascii="Arial" w:eastAsia="Arial" w:hAnsi="Arial" w:cs="Arial"/>
          <w:sz w:val="27"/>
          <w:szCs w:val="27"/>
        </w:rPr>
        <w:t>5</w:t>
      </w:r>
      <w:r w:rsidRPr="00845581">
        <w:rPr>
          <w:rFonts w:ascii="Arial" w:eastAsia="Arial" w:hAnsi="Arial" w:cs="Arial"/>
          <w:sz w:val="27"/>
          <w:szCs w:val="27"/>
        </w:rPr>
        <w:t xml:space="preserve">0 </w:t>
      </w:r>
      <w:r w:rsidR="003621D5" w:rsidRPr="00845581">
        <w:rPr>
          <w:rFonts w:ascii="Arial" w:eastAsia="Arial" w:hAnsi="Arial" w:cs="Arial"/>
          <w:sz w:val="27"/>
          <w:szCs w:val="27"/>
        </w:rPr>
        <w:t xml:space="preserve">  </w:t>
      </w:r>
      <w:proofErr w:type="spellStart"/>
      <w:r w:rsidRPr="00845581">
        <w:rPr>
          <w:rFonts w:ascii="Arial" w:eastAsia="Arial" w:hAnsi="Arial" w:cs="Arial"/>
          <w:sz w:val="27"/>
          <w:szCs w:val="27"/>
        </w:rPr>
        <w:t>руб</w:t>
      </w:r>
      <w:proofErr w:type="spellEnd"/>
      <w:r w:rsidRPr="00845581">
        <w:rPr>
          <w:rFonts w:ascii="Arial" w:eastAsia="Arial" w:hAnsi="Arial" w:cs="Arial"/>
          <w:sz w:val="27"/>
          <w:szCs w:val="27"/>
        </w:rPr>
        <w:t>/старт;</w:t>
      </w:r>
    </w:p>
    <w:p w:rsidR="00BF29C0" w:rsidRPr="00845581" w:rsidRDefault="00B43078" w:rsidP="00BB4CD1">
      <w:pPr>
        <w:spacing w:line="282" w:lineRule="auto"/>
        <w:ind w:left="560" w:right="2675"/>
        <w:jc w:val="both"/>
        <w:rPr>
          <w:rFonts w:ascii="Arial" w:eastAsia="Arial" w:hAnsi="Arial" w:cs="Arial"/>
          <w:sz w:val="27"/>
          <w:szCs w:val="27"/>
        </w:rPr>
      </w:pPr>
      <w:r w:rsidRPr="00845581">
        <w:rPr>
          <w:rFonts w:ascii="Arial" w:eastAsia="Arial" w:hAnsi="Arial" w:cs="Arial"/>
          <w:sz w:val="27"/>
          <w:szCs w:val="27"/>
          <w:lang w:val="en-US"/>
        </w:rPr>
        <w:t>OPEN</w:t>
      </w:r>
      <w:r w:rsidR="004A2876" w:rsidRPr="00845581">
        <w:rPr>
          <w:rFonts w:ascii="Arial" w:eastAsia="Arial" w:hAnsi="Arial" w:cs="Arial"/>
          <w:sz w:val="27"/>
          <w:szCs w:val="27"/>
        </w:rPr>
        <w:t xml:space="preserve"> </w:t>
      </w:r>
      <w:r w:rsidR="00BB4CD1" w:rsidRPr="00845581">
        <w:rPr>
          <w:rFonts w:ascii="Arial" w:eastAsia="Arial" w:hAnsi="Arial" w:cs="Arial"/>
          <w:sz w:val="27"/>
          <w:szCs w:val="27"/>
        </w:rPr>
        <w:t xml:space="preserve">                                    </w:t>
      </w:r>
      <w:r w:rsidRPr="00845581">
        <w:rPr>
          <w:rFonts w:ascii="Arial" w:eastAsia="Arial" w:hAnsi="Arial" w:cs="Arial"/>
          <w:sz w:val="27"/>
          <w:szCs w:val="27"/>
        </w:rPr>
        <w:t xml:space="preserve">– </w:t>
      </w:r>
      <w:r w:rsidR="003621D5" w:rsidRPr="00845581">
        <w:rPr>
          <w:rFonts w:ascii="Arial" w:eastAsia="Arial" w:hAnsi="Arial" w:cs="Arial"/>
          <w:sz w:val="27"/>
          <w:szCs w:val="27"/>
        </w:rPr>
        <w:t>200</w:t>
      </w:r>
      <w:r w:rsidR="00BB4CD1" w:rsidRPr="00845581">
        <w:rPr>
          <w:rFonts w:ascii="Arial" w:eastAsia="Arial" w:hAnsi="Arial" w:cs="Arial"/>
          <w:sz w:val="27"/>
          <w:szCs w:val="27"/>
        </w:rPr>
        <w:t xml:space="preserve">  </w:t>
      </w:r>
      <w:r w:rsidRPr="00845581">
        <w:rPr>
          <w:rFonts w:ascii="Arial" w:eastAsia="Arial" w:hAnsi="Arial" w:cs="Arial"/>
          <w:sz w:val="27"/>
          <w:szCs w:val="27"/>
        </w:rPr>
        <w:t xml:space="preserve"> </w:t>
      </w:r>
      <w:proofErr w:type="spellStart"/>
      <w:r w:rsidRPr="00845581">
        <w:rPr>
          <w:rFonts w:ascii="Arial" w:eastAsia="Arial" w:hAnsi="Arial" w:cs="Arial"/>
          <w:sz w:val="27"/>
          <w:szCs w:val="27"/>
        </w:rPr>
        <w:t>руб</w:t>
      </w:r>
      <w:proofErr w:type="spellEnd"/>
      <w:r w:rsidRPr="00845581">
        <w:rPr>
          <w:rFonts w:ascii="Arial" w:eastAsia="Arial" w:hAnsi="Arial" w:cs="Arial"/>
          <w:sz w:val="27"/>
          <w:szCs w:val="27"/>
        </w:rPr>
        <w:t>/старт.</w:t>
      </w:r>
    </w:p>
    <w:p w:rsidR="00B43078" w:rsidRPr="00845581" w:rsidRDefault="00B43078" w:rsidP="00B43078">
      <w:pPr>
        <w:spacing w:line="282" w:lineRule="auto"/>
        <w:ind w:left="560" w:right="3299"/>
        <w:jc w:val="both"/>
        <w:rPr>
          <w:sz w:val="20"/>
          <w:szCs w:val="20"/>
        </w:rPr>
      </w:pPr>
    </w:p>
    <w:p w:rsidR="00B43078" w:rsidRPr="00845581" w:rsidRDefault="004A2876" w:rsidP="00BB4CD1">
      <w:pPr>
        <w:tabs>
          <w:tab w:val="left" w:pos="8931"/>
        </w:tabs>
        <w:spacing w:line="282" w:lineRule="auto"/>
        <w:ind w:left="560" w:right="1116"/>
        <w:jc w:val="both"/>
        <w:rPr>
          <w:rFonts w:ascii="Arial" w:eastAsia="Arial" w:hAnsi="Arial" w:cs="Arial"/>
          <w:sz w:val="28"/>
          <w:szCs w:val="28"/>
        </w:rPr>
      </w:pPr>
      <w:r w:rsidRPr="00845581">
        <w:rPr>
          <w:rFonts w:ascii="Arial" w:eastAsia="Arial" w:hAnsi="Arial" w:cs="Arial"/>
          <w:sz w:val="28"/>
          <w:szCs w:val="28"/>
        </w:rPr>
        <w:t xml:space="preserve">Спортсмены, не подавшие предварительную заявку, </w:t>
      </w:r>
      <w:r w:rsidR="00B43078" w:rsidRPr="00845581">
        <w:rPr>
          <w:rFonts w:ascii="Arial" w:eastAsia="Arial" w:hAnsi="Arial" w:cs="Arial"/>
          <w:sz w:val="28"/>
          <w:szCs w:val="28"/>
        </w:rPr>
        <w:t>уплачивают штраф в размере 50</w:t>
      </w:r>
      <w:r w:rsidRPr="00845581">
        <w:rPr>
          <w:rFonts w:ascii="Arial" w:eastAsia="Arial" w:hAnsi="Arial" w:cs="Arial"/>
          <w:sz w:val="28"/>
          <w:szCs w:val="28"/>
        </w:rPr>
        <w:t xml:space="preserve"> р</w:t>
      </w:r>
      <w:r w:rsidR="00B43078" w:rsidRPr="00845581">
        <w:rPr>
          <w:rFonts w:ascii="Arial" w:eastAsia="Arial" w:hAnsi="Arial" w:cs="Arial"/>
          <w:sz w:val="28"/>
          <w:szCs w:val="28"/>
        </w:rPr>
        <w:t>уб. за каждый день соревнований</w:t>
      </w:r>
    </w:p>
    <w:p w:rsidR="00BF29C0" w:rsidRDefault="00BB4CD1" w:rsidP="00B43078">
      <w:pPr>
        <w:spacing w:line="282" w:lineRule="auto"/>
        <w:ind w:left="560" w:right="3299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lastRenderedPageBreak/>
        <w:t>10</w:t>
      </w:r>
      <w:r w:rsidR="00B43078">
        <w:rPr>
          <w:rFonts w:eastAsia="Times New Roman"/>
          <w:b/>
          <w:bCs/>
          <w:color w:val="17365D"/>
          <w:sz w:val="28"/>
          <w:szCs w:val="28"/>
        </w:rPr>
        <w:t>.Оплата</w:t>
      </w:r>
    </w:p>
    <w:p w:rsidR="00BF29C0" w:rsidRDefault="00BF29C0">
      <w:pPr>
        <w:spacing w:line="7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320"/>
        <w:gridCol w:w="30"/>
      </w:tblGrid>
      <w:tr w:rsidR="00BF29C0">
        <w:trPr>
          <w:trHeight w:val="401"/>
        </w:trPr>
        <w:tc>
          <w:tcPr>
            <w:tcW w:w="3100" w:type="dxa"/>
            <w:vAlign w:val="bottom"/>
          </w:tcPr>
          <w:p w:rsidR="00BF29C0" w:rsidRDefault="00BF29C0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BF29C0" w:rsidRDefault="004A287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</w:rPr>
              <w:t>Банковские реквизиты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110"/>
        </w:trPr>
        <w:tc>
          <w:tcPr>
            <w:tcW w:w="3100" w:type="dxa"/>
            <w:tcBorders>
              <w:bottom w:val="single" w:sz="8" w:space="0" w:color="00000A"/>
            </w:tcBorders>
            <w:vAlign w:val="bottom"/>
          </w:tcPr>
          <w:p w:rsidR="00BF29C0" w:rsidRDefault="00BF29C0">
            <w:pPr>
              <w:rPr>
                <w:sz w:val="9"/>
                <w:szCs w:val="9"/>
              </w:rPr>
            </w:pPr>
          </w:p>
        </w:tc>
        <w:tc>
          <w:tcPr>
            <w:tcW w:w="6320" w:type="dxa"/>
            <w:tcBorders>
              <w:bottom w:val="single" w:sz="8" w:space="0" w:color="00000A"/>
            </w:tcBorders>
            <w:vAlign w:val="bottom"/>
          </w:tcPr>
          <w:p w:rsidR="00BF29C0" w:rsidRDefault="00BF29C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281"/>
        </w:trPr>
        <w:tc>
          <w:tcPr>
            <w:tcW w:w="31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Получатель</w:t>
            </w:r>
          </w:p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spacing w:line="28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Индивидуальный предприниматель Машуков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252"/>
        </w:trPr>
        <w:tc>
          <w:tcPr>
            <w:tcW w:w="31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Михаил Алексеевич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100"/>
        </w:trPr>
        <w:tc>
          <w:tcPr>
            <w:tcW w:w="3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8"/>
                <w:szCs w:val="8"/>
              </w:rPr>
            </w:pPr>
          </w:p>
        </w:tc>
        <w:tc>
          <w:tcPr>
            <w:tcW w:w="632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14"/>
        </w:trPr>
        <w:tc>
          <w:tcPr>
            <w:tcW w:w="3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ИНН</w:t>
            </w:r>
          </w:p>
        </w:tc>
        <w:tc>
          <w:tcPr>
            <w:tcW w:w="6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690400036372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255"/>
        </w:trPr>
        <w:tc>
          <w:tcPr>
            <w:tcW w:w="3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BF29C0"/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р/с 40802810700000119362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22"/>
        </w:trPr>
        <w:tc>
          <w:tcPr>
            <w:tcW w:w="31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Реквизиты банка</w:t>
            </w:r>
          </w:p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банк АО "ТИНЬКОФФ БАНК"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48"/>
        </w:trPr>
        <w:tc>
          <w:tcPr>
            <w:tcW w:w="31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БИК 044525974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54"/>
        </w:trPr>
        <w:tc>
          <w:tcPr>
            <w:tcW w:w="3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к/с 30101810145250000974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255"/>
        </w:trPr>
        <w:tc>
          <w:tcPr>
            <w:tcW w:w="3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BF29C0"/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spacing w:line="25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Оплата стартового взноса. Без налога (НДС)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48"/>
        </w:trPr>
        <w:tc>
          <w:tcPr>
            <w:tcW w:w="3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Назначение платежа</w:t>
            </w:r>
          </w:p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BF29C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352"/>
        </w:trPr>
        <w:tc>
          <w:tcPr>
            <w:tcW w:w="3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 w:rsidP="00DD2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458"/>
        </w:trPr>
        <w:tc>
          <w:tcPr>
            <w:tcW w:w="31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Контактная</w:t>
            </w:r>
          </w:p>
        </w:tc>
        <w:tc>
          <w:tcPr>
            <w:tcW w:w="6320" w:type="dxa"/>
            <w:vMerge w:val="restart"/>
            <w:tcBorders>
              <w:right w:val="single" w:sz="8" w:space="0" w:color="00000A"/>
            </w:tcBorders>
            <w:vAlign w:val="bottom"/>
          </w:tcPr>
          <w:p w:rsidR="00BF29C0" w:rsidRDefault="004A28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mma1759@mail.ru</w:t>
            </w: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221"/>
        </w:trPr>
        <w:tc>
          <w:tcPr>
            <w:tcW w:w="31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4A28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информация</w:t>
            </w:r>
          </w:p>
        </w:tc>
        <w:tc>
          <w:tcPr>
            <w:tcW w:w="6320" w:type="dxa"/>
            <w:vMerge/>
            <w:tcBorders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161"/>
        </w:trPr>
        <w:tc>
          <w:tcPr>
            <w:tcW w:w="31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13"/>
                <w:szCs w:val="13"/>
              </w:rPr>
            </w:pPr>
          </w:p>
        </w:tc>
        <w:tc>
          <w:tcPr>
            <w:tcW w:w="6320" w:type="dxa"/>
            <w:tcBorders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  <w:tr w:rsidR="00BF29C0">
        <w:trPr>
          <w:trHeight w:val="88"/>
        </w:trPr>
        <w:tc>
          <w:tcPr>
            <w:tcW w:w="31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7"/>
                <w:szCs w:val="7"/>
              </w:rPr>
            </w:pPr>
          </w:p>
        </w:tc>
        <w:tc>
          <w:tcPr>
            <w:tcW w:w="6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F29C0" w:rsidRDefault="00BF29C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29C0" w:rsidRDefault="00BF29C0">
            <w:pPr>
              <w:rPr>
                <w:sz w:val="1"/>
                <w:szCs w:val="1"/>
              </w:rPr>
            </w:pPr>
          </w:p>
        </w:tc>
      </w:tr>
    </w:tbl>
    <w:p w:rsidR="00BF29C0" w:rsidRDefault="00BF29C0">
      <w:pPr>
        <w:spacing w:line="68" w:lineRule="exact"/>
        <w:rPr>
          <w:sz w:val="20"/>
          <w:szCs w:val="20"/>
        </w:rPr>
      </w:pPr>
    </w:p>
    <w:p w:rsidR="00BF29C0" w:rsidRDefault="004A28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Возможна оплата на месте соревнований.</w:t>
      </w:r>
    </w:p>
    <w:p w:rsidR="00BF29C0" w:rsidRDefault="00BF29C0">
      <w:pPr>
        <w:spacing w:line="317" w:lineRule="exact"/>
        <w:rPr>
          <w:sz w:val="20"/>
          <w:szCs w:val="20"/>
        </w:rPr>
      </w:pPr>
    </w:p>
    <w:p w:rsidR="00BF29C0" w:rsidRDefault="004A28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10. Заявки</w:t>
      </w:r>
    </w:p>
    <w:p w:rsidR="00BF29C0" w:rsidRDefault="00BF29C0">
      <w:pPr>
        <w:spacing w:line="251" w:lineRule="exact"/>
        <w:rPr>
          <w:sz w:val="20"/>
          <w:szCs w:val="20"/>
        </w:rPr>
      </w:pPr>
    </w:p>
    <w:p w:rsidR="00BF29C0" w:rsidRDefault="004A2876" w:rsidP="00DD24F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Предварительные заявки осуществляются в системе «Orgeo.ru» .</w:t>
      </w:r>
    </w:p>
    <w:p w:rsidR="00BF29C0" w:rsidRDefault="00BF29C0">
      <w:pPr>
        <w:spacing w:line="259" w:lineRule="exact"/>
        <w:rPr>
          <w:sz w:val="20"/>
          <w:szCs w:val="20"/>
        </w:rPr>
      </w:pPr>
    </w:p>
    <w:p w:rsidR="00BF29C0" w:rsidRDefault="00DD24F3">
      <w:pPr>
        <w:spacing w:line="275" w:lineRule="auto"/>
        <w:ind w:left="260" w:right="12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Для участников групп М/Ж12</w:t>
      </w:r>
      <w:r w:rsidR="004A2876">
        <w:rPr>
          <w:rFonts w:ascii="Arial" w:eastAsia="Arial" w:hAnsi="Arial" w:cs="Arial"/>
          <w:sz w:val="28"/>
          <w:szCs w:val="28"/>
        </w:rPr>
        <w:t>-М/Ж18 обязательна медицинская справка.</w:t>
      </w:r>
    </w:p>
    <w:p w:rsidR="00BF29C0" w:rsidRDefault="00BF29C0">
      <w:pPr>
        <w:spacing w:line="93" w:lineRule="exact"/>
        <w:rPr>
          <w:sz w:val="20"/>
          <w:szCs w:val="20"/>
        </w:rPr>
      </w:pPr>
    </w:p>
    <w:p w:rsidR="00BF29C0" w:rsidRDefault="004A287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8"/>
          <w:szCs w:val="28"/>
        </w:rPr>
        <w:t>11.Система отметки</w:t>
      </w:r>
    </w:p>
    <w:p w:rsidR="00BF29C0" w:rsidRDefault="00BF29C0">
      <w:pPr>
        <w:spacing w:line="213" w:lineRule="exact"/>
        <w:rPr>
          <w:sz w:val="20"/>
          <w:szCs w:val="20"/>
        </w:rPr>
      </w:pPr>
    </w:p>
    <w:p w:rsidR="00BF29C0" w:rsidRDefault="004A287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Во все дни соревнований применяется отметка SFR.</w:t>
      </w:r>
    </w:p>
    <w:p w:rsidR="00BB4CD1" w:rsidRPr="00845581" w:rsidRDefault="00BB4CD1" w:rsidP="00BB4CD1">
      <w:pPr>
        <w:spacing w:line="282" w:lineRule="auto"/>
        <w:ind w:right="3299"/>
        <w:jc w:val="both"/>
        <w:rPr>
          <w:sz w:val="20"/>
          <w:szCs w:val="20"/>
        </w:rPr>
      </w:pPr>
      <w:r w:rsidRPr="00845581">
        <w:rPr>
          <w:rFonts w:ascii="Arial" w:eastAsia="Arial" w:hAnsi="Arial" w:cs="Arial"/>
          <w:sz w:val="27"/>
          <w:szCs w:val="27"/>
        </w:rPr>
        <w:t xml:space="preserve">    Аренда чипа – 50 </w:t>
      </w:r>
      <w:proofErr w:type="spellStart"/>
      <w:r w:rsidRPr="00845581">
        <w:rPr>
          <w:rFonts w:ascii="Arial" w:eastAsia="Arial" w:hAnsi="Arial" w:cs="Arial"/>
          <w:sz w:val="27"/>
          <w:szCs w:val="27"/>
        </w:rPr>
        <w:t>руб</w:t>
      </w:r>
      <w:proofErr w:type="spellEnd"/>
      <w:r w:rsidRPr="00845581">
        <w:rPr>
          <w:rFonts w:ascii="Arial" w:eastAsia="Arial" w:hAnsi="Arial" w:cs="Arial"/>
          <w:sz w:val="27"/>
          <w:szCs w:val="27"/>
        </w:rPr>
        <w:t>/день</w:t>
      </w:r>
    </w:p>
    <w:p w:rsidR="00BF29C0" w:rsidRDefault="00BF29C0">
      <w:pPr>
        <w:spacing w:line="247" w:lineRule="exact"/>
        <w:rPr>
          <w:sz w:val="20"/>
          <w:szCs w:val="20"/>
        </w:rPr>
      </w:pPr>
    </w:p>
    <w:p w:rsidR="00BF29C0" w:rsidRDefault="00BF29C0">
      <w:pPr>
        <w:spacing w:line="251" w:lineRule="exact"/>
        <w:rPr>
          <w:sz w:val="20"/>
          <w:szCs w:val="20"/>
        </w:rPr>
      </w:pPr>
    </w:p>
    <w:p w:rsidR="00BF29C0" w:rsidRPr="00DD24F3" w:rsidRDefault="004A2876" w:rsidP="00DD24F3">
      <w:pPr>
        <w:pStyle w:val="a4"/>
        <w:numPr>
          <w:ilvl w:val="0"/>
          <w:numId w:val="7"/>
        </w:numPr>
        <w:tabs>
          <w:tab w:val="left" w:pos="700"/>
        </w:tabs>
        <w:rPr>
          <w:rFonts w:ascii="Arial" w:eastAsia="Arial" w:hAnsi="Arial" w:cs="Arial"/>
          <w:b/>
          <w:bCs/>
          <w:color w:val="1F497D"/>
          <w:sz w:val="28"/>
          <w:szCs w:val="28"/>
        </w:rPr>
      </w:pPr>
      <w:r w:rsidRPr="00DD24F3">
        <w:rPr>
          <w:rFonts w:ascii="Arial" w:eastAsia="Arial" w:hAnsi="Arial" w:cs="Arial"/>
          <w:b/>
          <w:bCs/>
          <w:color w:val="1F497D"/>
          <w:sz w:val="28"/>
          <w:szCs w:val="28"/>
        </w:rPr>
        <w:t>Награждение</w:t>
      </w:r>
      <w:bookmarkStart w:id="0" w:name="_GoBack"/>
      <w:bookmarkEnd w:id="0"/>
    </w:p>
    <w:p w:rsidR="00BF29C0" w:rsidRDefault="00BF29C0">
      <w:pPr>
        <w:spacing w:line="200" w:lineRule="exact"/>
        <w:rPr>
          <w:sz w:val="20"/>
          <w:szCs w:val="20"/>
        </w:rPr>
      </w:pPr>
    </w:p>
    <w:p w:rsidR="00BF29C0" w:rsidRDefault="00BF29C0">
      <w:pPr>
        <w:spacing w:line="260" w:lineRule="exact"/>
        <w:rPr>
          <w:sz w:val="20"/>
          <w:szCs w:val="20"/>
        </w:rPr>
      </w:pPr>
    </w:p>
    <w:p w:rsidR="00BF29C0" w:rsidRDefault="004A2876">
      <w:pPr>
        <w:spacing w:line="334" w:lineRule="auto"/>
        <w:ind w:firstLine="7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Победители и призеры награждаются за каждый вид программы грамотами, медалями и ценными призами от спонсоров.</w:t>
      </w: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08700" cy="39979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ИП Области_30-07-2020_14-10-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C45113" w:rsidRDefault="00C45113">
      <w:pPr>
        <w:spacing w:line="334" w:lineRule="auto"/>
        <w:ind w:firstLine="79"/>
        <w:rPr>
          <w:noProof/>
          <w:sz w:val="20"/>
          <w:szCs w:val="20"/>
        </w:rPr>
      </w:pPr>
    </w:p>
    <w:p w:rsidR="004A2876" w:rsidRDefault="004A2876" w:rsidP="00C45113">
      <w:pPr>
        <w:spacing w:line="334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8700" cy="24606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pajoh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876">
      <w:pgSz w:w="11900" w:h="16841"/>
      <w:pgMar w:top="1440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3B2E08E"/>
    <w:lvl w:ilvl="0" w:tplc="6B7870D2">
      <w:start w:val="1"/>
      <w:numFmt w:val="decimal"/>
      <w:lvlText w:val="%1."/>
      <w:lvlJc w:val="left"/>
    </w:lvl>
    <w:lvl w:ilvl="1" w:tplc="81DE8B06">
      <w:numFmt w:val="decimal"/>
      <w:lvlText w:val=""/>
      <w:lvlJc w:val="left"/>
    </w:lvl>
    <w:lvl w:ilvl="2" w:tplc="DBB0A7F6">
      <w:numFmt w:val="decimal"/>
      <w:lvlText w:val=""/>
      <w:lvlJc w:val="left"/>
    </w:lvl>
    <w:lvl w:ilvl="3" w:tplc="2CBA56F8">
      <w:numFmt w:val="decimal"/>
      <w:lvlText w:val=""/>
      <w:lvlJc w:val="left"/>
    </w:lvl>
    <w:lvl w:ilvl="4" w:tplc="CAD84F2C">
      <w:numFmt w:val="decimal"/>
      <w:lvlText w:val=""/>
      <w:lvlJc w:val="left"/>
    </w:lvl>
    <w:lvl w:ilvl="5" w:tplc="BEF2F97A">
      <w:numFmt w:val="decimal"/>
      <w:lvlText w:val=""/>
      <w:lvlJc w:val="left"/>
    </w:lvl>
    <w:lvl w:ilvl="6" w:tplc="62A0FEEE">
      <w:numFmt w:val="decimal"/>
      <w:lvlText w:val=""/>
      <w:lvlJc w:val="left"/>
    </w:lvl>
    <w:lvl w:ilvl="7" w:tplc="8EE8D958">
      <w:numFmt w:val="decimal"/>
      <w:lvlText w:val=""/>
      <w:lvlJc w:val="left"/>
    </w:lvl>
    <w:lvl w:ilvl="8" w:tplc="AA8AF5A0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E2A9596"/>
    <w:lvl w:ilvl="0" w:tplc="277E9696">
      <w:start w:val="1"/>
      <w:numFmt w:val="decimal"/>
      <w:lvlText w:val="%1."/>
      <w:lvlJc w:val="left"/>
    </w:lvl>
    <w:lvl w:ilvl="1" w:tplc="6150D46E">
      <w:numFmt w:val="decimal"/>
      <w:lvlText w:val=""/>
      <w:lvlJc w:val="left"/>
    </w:lvl>
    <w:lvl w:ilvl="2" w:tplc="11CAE20E">
      <w:numFmt w:val="decimal"/>
      <w:lvlText w:val=""/>
      <w:lvlJc w:val="left"/>
    </w:lvl>
    <w:lvl w:ilvl="3" w:tplc="C1EC07B2">
      <w:numFmt w:val="decimal"/>
      <w:lvlText w:val=""/>
      <w:lvlJc w:val="left"/>
    </w:lvl>
    <w:lvl w:ilvl="4" w:tplc="851C2A2E">
      <w:numFmt w:val="decimal"/>
      <w:lvlText w:val=""/>
      <w:lvlJc w:val="left"/>
    </w:lvl>
    <w:lvl w:ilvl="5" w:tplc="7D56AC4C">
      <w:numFmt w:val="decimal"/>
      <w:lvlText w:val=""/>
      <w:lvlJc w:val="left"/>
    </w:lvl>
    <w:lvl w:ilvl="6" w:tplc="4D5EA65C">
      <w:numFmt w:val="decimal"/>
      <w:lvlText w:val=""/>
      <w:lvlJc w:val="left"/>
    </w:lvl>
    <w:lvl w:ilvl="7" w:tplc="C5666046">
      <w:numFmt w:val="decimal"/>
      <w:lvlText w:val=""/>
      <w:lvlJc w:val="left"/>
    </w:lvl>
    <w:lvl w:ilvl="8" w:tplc="E144AC8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A4202CA"/>
    <w:lvl w:ilvl="0" w:tplc="4DD2DD9A">
      <w:start w:val="150"/>
      <w:numFmt w:val="decimal"/>
      <w:lvlText w:val="%1"/>
      <w:lvlJc w:val="left"/>
    </w:lvl>
    <w:lvl w:ilvl="1" w:tplc="13004162">
      <w:numFmt w:val="decimal"/>
      <w:lvlText w:val=""/>
      <w:lvlJc w:val="left"/>
    </w:lvl>
    <w:lvl w:ilvl="2" w:tplc="9684D3E0">
      <w:numFmt w:val="decimal"/>
      <w:lvlText w:val=""/>
      <w:lvlJc w:val="left"/>
    </w:lvl>
    <w:lvl w:ilvl="3" w:tplc="EC24AD4C">
      <w:numFmt w:val="decimal"/>
      <w:lvlText w:val=""/>
      <w:lvlJc w:val="left"/>
    </w:lvl>
    <w:lvl w:ilvl="4" w:tplc="B8F8A28A">
      <w:numFmt w:val="decimal"/>
      <w:lvlText w:val=""/>
      <w:lvlJc w:val="left"/>
    </w:lvl>
    <w:lvl w:ilvl="5" w:tplc="FF085B2C">
      <w:numFmt w:val="decimal"/>
      <w:lvlText w:val=""/>
      <w:lvlJc w:val="left"/>
    </w:lvl>
    <w:lvl w:ilvl="6" w:tplc="1102EDE8">
      <w:numFmt w:val="decimal"/>
      <w:lvlText w:val=""/>
      <w:lvlJc w:val="left"/>
    </w:lvl>
    <w:lvl w:ilvl="7" w:tplc="736211EC">
      <w:numFmt w:val="decimal"/>
      <w:lvlText w:val=""/>
      <w:lvlJc w:val="left"/>
    </w:lvl>
    <w:lvl w:ilvl="8" w:tplc="11D22B9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D1C2BF38"/>
    <w:lvl w:ilvl="0" w:tplc="80220EB4">
      <w:start w:val="1"/>
      <w:numFmt w:val="decimal"/>
      <w:lvlText w:val="%1."/>
      <w:lvlJc w:val="left"/>
    </w:lvl>
    <w:lvl w:ilvl="1" w:tplc="4C9E9BA8">
      <w:start w:val="1"/>
      <w:numFmt w:val="bullet"/>
      <w:lvlText w:val="-"/>
      <w:lvlJc w:val="left"/>
    </w:lvl>
    <w:lvl w:ilvl="2" w:tplc="FE96759E">
      <w:start w:val="1"/>
      <w:numFmt w:val="bullet"/>
      <w:lvlText w:val="-"/>
      <w:lvlJc w:val="left"/>
    </w:lvl>
    <w:lvl w:ilvl="3" w:tplc="B44C3FB4">
      <w:numFmt w:val="decimal"/>
      <w:lvlText w:val=""/>
      <w:lvlJc w:val="left"/>
    </w:lvl>
    <w:lvl w:ilvl="4" w:tplc="2A7077C4">
      <w:numFmt w:val="decimal"/>
      <w:lvlText w:val=""/>
      <w:lvlJc w:val="left"/>
    </w:lvl>
    <w:lvl w:ilvl="5" w:tplc="3F9252CE">
      <w:numFmt w:val="decimal"/>
      <w:lvlText w:val=""/>
      <w:lvlJc w:val="left"/>
    </w:lvl>
    <w:lvl w:ilvl="6" w:tplc="2B1E6398">
      <w:numFmt w:val="decimal"/>
      <w:lvlText w:val=""/>
      <w:lvlJc w:val="left"/>
    </w:lvl>
    <w:lvl w:ilvl="7" w:tplc="34200978">
      <w:numFmt w:val="decimal"/>
      <w:lvlText w:val=""/>
      <w:lvlJc w:val="left"/>
    </w:lvl>
    <w:lvl w:ilvl="8" w:tplc="7EC0186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C6EA8FB8"/>
    <w:lvl w:ilvl="0" w:tplc="EC4243F4">
      <w:start w:val="13"/>
      <w:numFmt w:val="decimal"/>
      <w:lvlText w:val="%1."/>
      <w:lvlJc w:val="left"/>
    </w:lvl>
    <w:lvl w:ilvl="1" w:tplc="7AA6AB88">
      <w:numFmt w:val="decimal"/>
      <w:lvlText w:val=""/>
      <w:lvlJc w:val="left"/>
    </w:lvl>
    <w:lvl w:ilvl="2" w:tplc="F52401FE">
      <w:numFmt w:val="decimal"/>
      <w:lvlText w:val=""/>
      <w:lvlJc w:val="left"/>
    </w:lvl>
    <w:lvl w:ilvl="3" w:tplc="A4C22C14">
      <w:numFmt w:val="decimal"/>
      <w:lvlText w:val=""/>
      <w:lvlJc w:val="left"/>
    </w:lvl>
    <w:lvl w:ilvl="4" w:tplc="70862B62">
      <w:numFmt w:val="decimal"/>
      <w:lvlText w:val=""/>
      <w:lvlJc w:val="left"/>
    </w:lvl>
    <w:lvl w:ilvl="5" w:tplc="BA46A4B8">
      <w:numFmt w:val="decimal"/>
      <w:lvlText w:val=""/>
      <w:lvlJc w:val="left"/>
    </w:lvl>
    <w:lvl w:ilvl="6" w:tplc="B8BED570">
      <w:numFmt w:val="decimal"/>
      <w:lvlText w:val=""/>
      <w:lvlJc w:val="left"/>
    </w:lvl>
    <w:lvl w:ilvl="7" w:tplc="AEE4F378">
      <w:numFmt w:val="decimal"/>
      <w:lvlText w:val=""/>
      <w:lvlJc w:val="left"/>
    </w:lvl>
    <w:lvl w:ilvl="8" w:tplc="D504ACF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EDD0F2E0"/>
    <w:lvl w:ilvl="0" w:tplc="04CA2702">
      <w:start w:val="2"/>
      <w:numFmt w:val="decimal"/>
      <w:lvlText w:val="%1."/>
      <w:lvlJc w:val="left"/>
    </w:lvl>
    <w:lvl w:ilvl="1" w:tplc="C8AE334A">
      <w:numFmt w:val="decimal"/>
      <w:lvlText w:val=""/>
      <w:lvlJc w:val="left"/>
    </w:lvl>
    <w:lvl w:ilvl="2" w:tplc="28301ABE">
      <w:numFmt w:val="decimal"/>
      <w:lvlText w:val=""/>
      <w:lvlJc w:val="left"/>
    </w:lvl>
    <w:lvl w:ilvl="3" w:tplc="635C42C2">
      <w:numFmt w:val="decimal"/>
      <w:lvlText w:val=""/>
      <w:lvlJc w:val="left"/>
    </w:lvl>
    <w:lvl w:ilvl="4" w:tplc="752EC8DC">
      <w:numFmt w:val="decimal"/>
      <w:lvlText w:val=""/>
      <w:lvlJc w:val="left"/>
    </w:lvl>
    <w:lvl w:ilvl="5" w:tplc="15884966">
      <w:numFmt w:val="decimal"/>
      <w:lvlText w:val=""/>
      <w:lvlJc w:val="left"/>
    </w:lvl>
    <w:lvl w:ilvl="6" w:tplc="46AA3BC4">
      <w:numFmt w:val="decimal"/>
      <w:lvlText w:val=""/>
      <w:lvlJc w:val="left"/>
    </w:lvl>
    <w:lvl w:ilvl="7" w:tplc="2DE27BF6">
      <w:numFmt w:val="decimal"/>
      <w:lvlText w:val=""/>
      <w:lvlJc w:val="left"/>
    </w:lvl>
    <w:lvl w:ilvl="8" w:tplc="24F4F6E8">
      <w:numFmt w:val="decimal"/>
      <w:lvlText w:val=""/>
      <w:lvlJc w:val="left"/>
    </w:lvl>
  </w:abstractNum>
  <w:abstractNum w:abstractNumId="6" w15:restartNumberingAfterBreak="0">
    <w:nsid w:val="2DB364C8"/>
    <w:multiLevelType w:val="hybridMultilevel"/>
    <w:tmpl w:val="902AFED6"/>
    <w:lvl w:ilvl="0" w:tplc="048CD3F8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0"/>
    <w:rsid w:val="000E297F"/>
    <w:rsid w:val="001F71AC"/>
    <w:rsid w:val="003621D5"/>
    <w:rsid w:val="00384AF3"/>
    <w:rsid w:val="0042489A"/>
    <w:rsid w:val="004A2876"/>
    <w:rsid w:val="007D409E"/>
    <w:rsid w:val="007F0BD7"/>
    <w:rsid w:val="00845581"/>
    <w:rsid w:val="00A92587"/>
    <w:rsid w:val="00B43078"/>
    <w:rsid w:val="00BB4CD1"/>
    <w:rsid w:val="00BF29C0"/>
    <w:rsid w:val="00C45113"/>
    <w:rsid w:val="00D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63F8"/>
  <w15:docId w15:val="{10661FF8-5E9B-421F-BD76-5693B92B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dcterms:created xsi:type="dcterms:W3CDTF">2020-07-29T12:28:00Z</dcterms:created>
  <dcterms:modified xsi:type="dcterms:W3CDTF">2020-07-31T05:17:00Z</dcterms:modified>
</cp:coreProperties>
</file>