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BB" w:rsidRDefault="00DA4C93">
      <w:pPr>
        <w:spacing w:line="1" w:lineRule="exact"/>
      </w:pPr>
      <w:r>
        <w:rPr>
          <w:noProof/>
        </w:rPr>
        <w:drawing>
          <wp:anchor distT="191770" distB="189230" distL="114300" distR="114300" simplePos="0" relativeHeight="125829378" behindDoc="0" locked="0" layoutInCell="1" allowOverlap="1">
            <wp:simplePos x="0" y="0"/>
            <wp:positionH relativeFrom="page">
              <wp:posOffset>800735</wp:posOffset>
            </wp:positionH>
            <wp:positionV relativeFrom="paragraph">
              <wp:posOffset>207010</wp:posOffset>
            </wp:positionV>
            <wp:extent cx="3005455" cy="146304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0545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15240</wp:posOffset>
                </wp:positionV>
                <wp:extent cx="1258570" cy="2317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03BB" w:rsidRDefault="00DA4C93">
                            <w:pPr>
                              <w:pStyle w:val="a4"/>
                            </w:pPr>
                            <w:r>
                              <w:t>УТВЕРЖДАЮ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90.4pt;margin-top:1.2pt;width:99.1pt;height:18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" filled="f" stroked="f">
                <v:textbox inset="0,0,0,0">
                  <w:txbxContent>
                    <w:p w:rsidR="001603BB" w:rsidRDefault="00DA4C93">
                      <w:pPr>
                        <w:pStyle w:val="a4"/>
                      </w:pPr>
                      <w:r>
                        <w:t>УТВЕРЖДАЮ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1670050</wp:posOffset>
                </wp:positionV>
                <wp:extent cx="1456690" cy="1892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03BB" w:rsidRDefault="00DA4C93">
                            <w:pPr>
                              <w:pStyle w:val="a4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90.9pt;margin-top:131.5pt;width:114.7pt;height:1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" filled="f" stroked="f">
                <v:textbox inset="0,0,0,0">
                  <w:txbxContent>
                    <w:p w:rsidR="001603BB" w:rsidRDefault="00DA4C93">
                      <w:pPr>
                        <w:pStyle w:val="a4"/>
                      </w:pPr>
                      <w:r>
                        <w:t>СОГЛАСОВАНО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5128895</wp:posOffset>
                </wp:positionH>
                <wp:positionV relativeFrom="paragraph">
                  <wp:posOffset>1664335</wp:posOffset>
                </wp:positionV>
                <wp:extent cx="411480" cy="1250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03BB" w:rsidRDefault="00DA4C93">
                            <w:pPr>
                              <w:pStyle w:val="a4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4E5278"/>
                                <w:sz w:val="9"/>
                                <w:szCs w:val="9"/>
                                <w:lang w:val="en-US" w:eastAsia="en-US" w:bidi="en-US"/>
                              </w:rPr>
                              <w:t xml:space="preserve">■Vo,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olor w:val="4E5278"/>
                                <w:sz w:val="11"/>
                                <w:szCs w:val="11"/>
                              </w:rPr>
                              <w:t>А 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03.85pt;margin-top:131.05pt;width:32.4pt;height:9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" filled="f" stroked="f">
                <v:textbox inset="0,0,0,0">
                  <w:txbxContent>
                    <w:p w:rsidR="001603BB" w:rsidRDefault="00DA4C93">
                      <w:pPr>
                        <w:pStyle w:val="a4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4E5278"/>
                          <w:sz w:val="9"/>
                          <w:szCs w:val="9"/>
                          <w:lang w:val="en-US" w:eastAsia="en-US" w:bidi="en-US"/>
                        </w:rPr>
                        <w:t xml:space="preserve">■Vo,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olor w:val="4E5278"/>
                          <w:sz w:val="11"/>
                          <w:szCs w:val="11"/>
                        </w:rPr>
                        <w:t>А 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03BB" w:rsidRDefault="00DA4C93">
      <w:pPr>
        <w:pStyle w:val="1"/>
        <w:ind w:firstLine="0"/>
      </w:pPr>
      <w:r>
        <w:t>Президент общественной организации «Спортивная федерация лыжных гонок Хабаровского края»</w:t>
      </w:r>
    </w:p>
    <w:p w:rsidR="008B72A1" w:rsidRDefault="008B72A1">
      <w:pPr>
        <w:pStyle w:val="1"/>
        <w:ind w:firstLine="0"/>
      </w:pPr>
    </w:p>
    <w:p w:rsidR="008B72A1" w:rsidRDefault="00DA4C93" w:rsidP="008B72A1">
      <w:pPr>
        <w:pStyle w:val="20"/>
        <w:keepNext/>
        <w:keepLines/>
        <w:spacing w:after="0" w:line="259" w:lineRule="auto"/>
        <w:jc w:val="left"/>
      </w:pPr>
      <w:bookmarkStart w:id="0" w:name="bookmark0"/>
      <w:r>
        <w:t>СОГЛАСОВАНО</w:t>
      </w:r>
      <w:bookmarkEnd w:id="0"/>
    </w:p>
    <w:p w:rsidR="001603BB" w:rsidRDefault="00DA4C93" w:rsidP="008B72A1">
      <w:pPr>
        <w:pStyle w:val="20"/>
        <w:keepNext/>
        <w:keepLines/>
        <w:spacing w:after="0" w:line="259" w:lineRule="auto"/>
        <w:jc w:val="left"/>
      </w:pPr>
      <w:r>
        <w:t>Директор муниципального автон</w:t>
      </w:r>
      <w:r w:rsidR="008B72A1">
        <w:t>омного</w:t>
      </w:r>
      <w:r>
        <w:t xml:space="preserve"> учреждения </w:t>
      </w:r>
      <w:r w:rsidR="008B72A1">
        <w:t>«Хабаровск Спортивный»</w:t>
      </w:r>
    </w:p>
    <w:p w:rsidR="001603BB" w:rsidRDefault="008B72A1">
      <w:pPr>
        <w:pStyle w:val="1"/>
        <w:ind w:firstLine="0"/>
        <w:sectPr w:rsidR="001603BB">
          <w:pgSz w:w="11900" w:h="16840"/>
          <w:pgMar w:top="1121" w:right="1192" w:bottom="1944" w:left="1804" w:header="693" w:footer="1516" w:gutter="0"/>
          <w:pgNumType w:start="1"/>
          <w:cols w:num="2" w:space="2261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4400550</wp:posOffset>
            </wp:positionH>
            <wp:positionV relativeFrom="paragraph">
              <wp:posOffset>154305</wp:posOffset>
            </wp:positionV>
            <wp:extent cx="2247900" cy="1609725"/>
            <wp:effectExtent l="0" t="0" r="0" b="9525"/>
            <wp:wrapTight wrapText="bothSides">
              <wp:wrapPolygon edited="0">
                <wp:start x="8969" y="0"/>
                <wp:lineTo x="0" y="1022"/>
                <wp:lineTo x="0" y="21472"/>
                <wp:lineTo x="21417" y="21472"/>
                <wp:lineTo x="21417" y="4346"/>
                <wp:lineTo x="12081" y="4090"/>
                <wp:lineTo x="21417" y="2556"/>
                <wp:lineTo x="21417" y="1534"/>
                <wp:lineTo x="15193" y="0"/>
                <wp:lineTo x="8969" y="0"/>
              </wp:wrapPolygon>
            </wp:wrapTight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C93">
        <w:t>|</w:t>
      </w:r>
    </w:p>
    <w:p w:rsidR="001603BB" w:rsidRPr="008B72A1" w:rsidRDefault="008B72A1" w:rsidP="008B72A1">
      <w:pPr>
        <w:tabs>
          <w:tab w:val="left" w:pos="1980"/>
        </w:tabs>
        <w:spacing w:line="240" w:lineRule="exact"/>
        <w:rPr>
          <w:rFonts w:ascii="Times New Roman" w:hAnsi="Times New Roman" w:cs="Times New Roman"/>
        </w:rPr>
      </w:pPr>
      <w:r>
        <w:rPr>
          <w:sz w:val="19"/>
          <w:szCs w:val="19"/>
        </w:rPr>
        <w:tab/>
      </w:r>
      <w:r w:rsidRPr="008B72A1">
        <w:rPr>
          <w:rFonts w:ascii="Times New Roman" w:hAnsi="Times New Roman" w:cs="Times New Roman"/>
        </w:rPr>
        <w:t>_________</w:t>
      </w:r>
      <w:proofErr w:type="spellStart"/>
      <w:r w:rsidRPr="008B72A1">
        <w:rPr>
          <w:rFonts w:ascii="Times New Roman" w:hAnsi="Times New Roman" w:cs="Times New Roman"/>
        </w:rPr>
        <w:t>Волкушин</w:t>
      </w:r>
      <w:proofErr w:type="spellEnd"/>
      <w:r w:rsidRPr="008B72A1">
        <w:rPr>
          <w:rFonts w:ascii="Times New Roman" w:hAnsi="Times New Roman" w:cs="Times New Roman"/>
        </w:rPr>
        <w:t xml:space="preserve"> Г.В.</w:t>
      </w: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line="240" w:lineRule="exact"/>
        <w:rPr>
          <w:sz w:val="19"/>
          <w:szCs w:val="19"/>
        </w:rPr>
      </w:pPr>
    </w:p>
    <w:p w:rsidR="001603BB" w:rsidRDefault="001603BB">
      <w:pPr>
        <w:spacing w:before="104" w:after="104" w:line="240" w:lineRule="exact"/>
        <w:rPr>
          <w:sz w:val="19"/>
          <w:szCs w:val="19"/>
        </w:rPr>
      </w:pPr>
    </w:p>
    <w:p w:rsidR="001603BB" w:rsidRDefault="001603BB">
      <w:pPr>
        <w:spacing w:line="1" w:lineRule="exact"/>
        <w:sectPr w:rsidR="001603BB">
          <w:type w:val="continuous"/>
          <w:pgSz w:w="11900" w:h="16840"/>
          <w:pgMar w:top="1067" w:right="0" w:bottom="1047" w:left="0" w:header="0" w:footer="3" w:gutter="0"/>
          <w:cols w:space="720"/>
          <w:noEndnote/>
          <w:docGrid w:linePitch="360"/>
        </w:sectPr>
      </w:pPr>
    </w:p>
    <w:p w:rsidR="001603BB" w:rsidRDefault="00DA4C93">
      <w:pPr>
        <w:pStyle w:val="11"/>
        <w:keepNext/>
        <w:keepLines/>
      </w:pPr>
      <w:bookmarkStart w:id="1" w:name="bookmark2"/>
      <w:r>
        <w:t>ПОЛОЖЕНИЕ</w:t>
      </w:r>
      <w:bookmarkEnd w:id="1"/>
    </w:p>
    <w:p w:rsidR="001603BB" w:rsidRDefault="00DA4C93">
      <w:pPr>
        <w:pStyle w:val="1"/>
        <w:spacing w:after="300"/>
        <w:ind w:firstLine="0"/>
        <w:jc w:val="center"/>
      </w:pPr>
      <w:r>
        <w:t>о проведении первенства города Хабаровска</w:t>
      </w:r>
      <w:r>
        <w:br/>
        <w:t>по лыжным гонкам.</w:t>
      </w:r>
    </w:p>
    <w:p w:rsidR="001603BB" w:rsidRDefault="00DA4C93">
      <w:pPr>
        <w:pStyle w:val="1"/>
        <w:spacing w:after="360"/>
        <w:ind w:firstLine="0"/>
        <w:jc w:val="center"/>
      </w:pPr>
      <w:r>
        <w:t>(номер - код вида спорта 0310005611Я)</w:t>
      </w:r>
      <w:r>
        <w:br/>
        <w:t>г. Хабаровск</w:t>
      </w:r>
    </w:p>
    <w:p w:rsidR="001603BB" w:rsidRDefault="00DA4C93">
      <w:pPr>
        <w:pStyle w:val="20"/>
        <w:keepNext/>
        <w:keepLines/>
        <w:numPr>
          <w:ilvl w:val="0"/>
          <w:numId w:val="1"/>
        </w:numPr>
        <w:tabs>
          <w:tab w:val="left" w:pos="330"/>
        </w:tabs>
        <w:spacing w:after="220" w:line="240" w:lineRule="auto"/>
      </w:pPr>
      <w:bookmarkStart w:id="2" w:name="bookmark4"/>
      <w:r>
        <w:t>Общие положения</w:t>
      </w:r>
      <w:bookmarkEnd w:id="2"/>
    </w:p>
    <w:p w:rsidR="001603BB" w:rsidRDefault="00DA4C93">
      <w:pPr>
        <w:pStyle w:val="1"/>
        <w:numPr>
          <w:ilvl w:val="1"/>
          <w:numId w:val="1"/>
        </w:numPr>
        <w:tabs>
          <w:tab w:val="left" w:pos="1247"/>
        </w:tabs>
        <w:spacing w:line="264" w:lineRule="auto"/>
        <w:ind w:firstLine="720"/>
        <w:jc w:val="both"/>
      </w:pPr>
      <w:r>
        <w:t>Первенство города Хабаровска по лыжным гонкам (далее - соревнования) проводятся в соответствии с календарным планом официальных физкультурных мероприятий и спортивных мероприятий городского округа «Город Хабаровск» на 2025 год (далее - календарный план) и является спортивным мероприятием.</w:t>
      </w:r>
    </w:p>
    <w:p w:rsidR="001603BB" w:rsidRDefault="00DA4C93">
      <w:pPr>
        <w:pStyle w:val="1"/>
        <w:spacing w:line="264" w:lineRule="auto"/>
        <w:ind w:firstLine="720"/>
        <w:jc w:val="both"/>
      </w:pPr>
      <w:r>
        <w:t>Спортивные соревнования проводятся в соответствии с правилами вида спорта «лыжные гонки», утвержденными приказом Минспорта России от 05.12. 2022 № ИЗО.</w:t>
      </w:r>
    </w:p>
    <w:p w:rsidR="001603BB" w:rsidRDefault="00DA4C93">
      <w:pPr>
        <w:pStyle w:val="1"/>
        <w:numPr>
          <w:ilvl w:val="1"/>
          <w:numId w:val="1"/>
        </w:numPr>
        <w:tabs>
          <w:tab w:val="left" w:pos="1257"/>
        </w:tabs>
        <w:spacing w:line="264" w:lineRule="auto"/>
        <w:ind w:firstLine="720"/>
        <w:jc w:val="both"/>
      </w:pPr>
      <w:r>
        <w:t>Соревнования проводятся с целью развития лыжных гонок в городе Хабаровске.</w:t>
      </w:r>
    </w:p>
    <w:p w:rsidR="001603BB" w:rsidRDefault="00DA4C93">
      <w:pPr>
        <w:pStyle w:val="1"/>
        <w:spacing w:line="264" w:lineRule="auto"/>
        <w:ind w:firstLine="720"/>
        <w:jc w:val="both"/>
      </w:pPr>
      <w:r>
        <w:t>Задачами проведения спортивного мероприятия являются:</w:t>
      </w:r>
    </w:p>
    <w:p w:rsidR="001603BB" w:rsidRDefault="00DA4C93">
      <w:pPr>
        <w:pStyle w:val="1"/>
        <w:numPr>
          <w:ilvl w:val="0"/>
          <w:numId w:val="2"/>
        </w:numPr>
        <w:tabs>
          <w:tab w:val="left" w:pos="940"/>
        </w:tabs>
        <w:spacing w:line="264" w:lineRule="auto"/>
        <w:ind w:firstLine="720"/>
        <w:jc w:val="both"/>
      </w:pPr>
      <w:r>
        <w:t>пропаганды здорового образа жизни, физической культуры и спорта;</w:t>
      </w:r>
    </w:p>
    <w:p w:rsidR="001603BB" w:rsidRDefault="00DA4C93">
      <w:pPr>
        <w:pStyle w:val="1"/>
        <w:numPr>
          <w:ilvl w:val="0"/>
          <w:numId w:val="2"/>
        </w:numPr>
        <w:tabs>
          <w:tab w:val="left" w:pos="930"/>
        </w:tabs>
        <w:spacing w:line="264" w:lineRule="auto"/>
        <w:ind w:firstLine="720"/>
        <w:jc w:val="both"/>
      </w:pPr>
      <w:r>
        <w:t>привлечения детей и молодёжи к регулярным занятиям лыжным спортом;</w:t>
      </w:r>
    </w:p>
    <w:p w:rsidR="001603BB" w:rsidRDefault="00DA4C93">
      <w:pPr>
        <w:pStyle w:val="1"/>
        <w:numPr>
          <w:ilvl w:val="0"/>
          <w:numId w:val="2"/>
        </w:numPr>
        <w:tabs>
          <w:tab w:val="left" w:pos="940"/>
        </w:tabs>
        <w:spacing w:line="262" w:lineRule="auto"/>
        <w:ind w:firstLine="720"/>
        <w:jc w:val="both"/>
      </w:pPr>
      <w:r>
        <w:lastRenderedPageBreak/>
        <w:t>выявления талантливых и перспективных юных спортсменов;</w:t>
      </w:r>
    </w:p>
    <w:p w:rsidR="001603BB" w:rsidRDefault="00DA4C93">
      <w:pPr>
        <w:pStyle w:val="1"/>
        <w:numPr>
          <w:ilvl w:val="0"/>
          <w:numId w:val="2"/>
        </w:numPr>
        <w:tabs>
          <w:tab w:val="left" w:pos="935"/>
        </w:tabs>
        <w:spacing w:line="262" w:lineRule="auto"/>
        <w:ind w:firstLine="720"/>
        <w:jc w:val="both"/>
      </w:pPr>
      <w:r>
        <w:t>повышения спортивного мастерства учащихся, контроля за качеством тренировочного процесса тренеров;</w:t>
      </w:r>
    </w:p>
    <w:p w:rsidR="001603BB" w:rsidRDefault="00DA4C93">
      <w:pPr>
        <w:pStyle w:val="1"/>
        <w:numPr>
          <w:ilvl w:val="0"/>
          <w:numId w:val="2"/>
        </w:numPr>
        <w:tabs>
          <w:tab w:val="left" w:pos="940"/>
        </w:tabs>
        <w:spacing w:after="360" w:line="262" w:lineRule="auto"/>
        <w:ind w:firstLine="720"/>
        <w:jc w:val="both"/>
      </w:pPr>
      <w:r>
        <w:t>формирование сборной команды города.</w:t>
      </w:r>
    </w:p>
    <w:p w:rsidR="001603BB" w:rsidRDefault="00DA4C93">
      <w:pPr>
        <w:pStyle w:val="20"/>
        <w:keepNext/>
        <w:keepLines/>
        <w:numPr>
          <w:ilvl w:val="0"/>
          <w:numId w:val="1"/>
        </w:numPr>
        <w:tabs>
          <w:tab w:val="left" w:pos="340"/>
        </w:tabs>
        <w:spacing w:line="259" w:lineRule="auto"/>
      </w:pPr>
      <w:bookmarkStart w:id="3" w:name="bookmark6"/>
      <w:r>
        <w:t>Права и обязанности организаторов</w:t>
      </w:r>
      <w:bookmarkEnd w:id="3"/>
    </w:p>
    <w:p w:rsidR="001603BB" w:rsidRDefault="00DA4C93">
      <w:pPr>
        <w:pStyle w:val="1"/>
        <w:numPr>
          <w:ilvl w:val="1"/>
          <w:numId w:val="1"/>
        </w:numPr>
        <w:tabs>
          <w:tab w:val="left" w:pos="1170"/>
        </w:tabs>
        <w:spacing w:line="257" w:lineRule="auto"/>
        <w:ind w:firstLine="720"/>
        <w:jc w:val="both"/>
      </w:pPr>
      <w:r>
        <w:t>. Общее руководство соревнованиями осуществляет управление по физической культуре и спорту администрации города Хабаровска, муниципальное автономное учреждение «Хабаровск спортивный» (далее- МАУ «ХС») совместно с общественной организацией «Спортивная федерация лыжных гонок Хабаровского края» (далее - Федерация).</w:t>
      </w:r>
    </w:p>
    <w:p w:rsidR="001603BB" w:rsidRDefault="00DA4C93">
      <w:pPr>
        <w:pStyle w:val="1"/>
        <w:numPr>
          <w:ilvl w:val="1"/>
          <w:numId w:val="1"/>
        </w:numPr>
        <w:tabs>
          <w:tab w:val="left" w:pos="1189"/>
        </w:tabs>
        <w:spacing w:after="360" w:line="257" w:lineRule="auto"/>
        <w:ind w:firstLine="720"/>
        <w:jc w:val="both"/>
      </w:pPr>
      <w:r>
        <w:t>Непосредственное проведение соревнований возлагается на главного судью соревнований, утверждённого МАУ «ХС» по рекомендации федерации.</w:t>
      </w:r>
    </w:p>
    <w:p w:rsidR="001603BB" w:rsidRDefault="00DA4C93">
      <w:pPr>
        <w:pStyle w:val="20"/>
        <w:keepNext/>
        <w:keepLines/>
        <w:numPr>
          <w:ilvl w:val="0"/>
          <w:numId w:val="1"/>
        </w:numPr>
        <w:tabs>
          <w:tab w:val="left" w:pos="340"/>
        </w:tabs>
        <w:spacing w:after="400" w:line="259" w:lineRule="auto"/>
      </w:pPr>
      <w:bookmarkStart w:id="4" w:name="bookmark8"/>
      <w:r>
        <w:t>Обеспечение безопасности участников соревнований</w:t>
      </w:r>
      <w:bookmarkEnd w:id="4"/>
    </w:p>
    <w:p w:rsidR="001603BB" w:rsidRDefault="00DA4C93">
      <w:pPr>
        <w:pStyle w:val="1"/>
        <w:numPr>
          <w:ilvl w:val="1"/>
          <w:numId w:val="1"/>
        </w:numPr>
        <w:tabs>
          <w:tab w:val="left" w:pos="1252"/>
        </w:tabs>
        <w:spacing w:line="257" w:lineRule="auto"/>
        <w:ind w:firstLine="720"/>
        <w:jc w:val="both"/>
      </w:pPr>
      <w:r>
        <w:t>Участие в спортивных соревнованиях осуществляется только при наличии полиса о страховании жизни и здоровья от несчастных случаев, который представляется в комиссию по допуску на каждого участника спортивных соревнований.</w:t>
      </w:r>
    </w:p>
    <w:p w:rsidR="001603BB" w:rsidRDefault="00DA4C93">
      <w:pPr>
        <w:pStyle w:val="1"/>
        <w:spacing w:line="257" w:lineRule="auto"/>
        <w:ind w:firstLine="720"/>
        <w:jc w:val="both"/>
      </w:pPr>
      <w:r>
        <w:t>Страхования участников спортивных соревнований может производится как за счёт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1603BB" w:rsidRDefault="00DA4C93">
      <w:pPr>
        <w:pStyle w:val="1"/>
        <w:numPr>
          <w:ilvl w:val="1"/>
          <w:numId w:val="1"/>
        </w:numPr>
        <w:tabs>
          <w:tab w:val="left" w:pos="1252"/>
        </w:tabs>
        <w:spacing w:after="360" w:line="257" w:lineRule="auto"/>
        <w:ind w:firstLine="720"/>
        <w:jc w:val="both"/>
        <w:sectPr w:rsidR="001603BB">
          <w:type w:val="continuous"/>
          <w:pgSz w:w="11900" w:h="16840"/>
          <w:pgMar w:top="1067" w:right="702" w:bottom="1047" w:left="1799" w:header="639" w:footer="619" w:gutter="0"/>
          <w:cols w:space="720"/>
          <w:noEndnote/>
          <w:docGrid w:linePitch="360"/>
        </w:sectPr>
      </w:pPr>
      <w:r>
        <w:t>Федерация совместно с МАУ «ХС» берет на себя обеспечение мероприятия медицинским персоналом для оказания в случае необходимости первой доврачебной медицинской помощи.</w:t>
      </w:r>
    </w:p>
    <w:p w:rsidR="001603BB" w:rsidRDefault="00DA4C93">
      <w:pPr>
        <w:pStyle w:val="20"/>
        <w:keepNext/>
        <w:keepLines/>
        <w:spacing w:after="360" w:line="240" w:lineRule="auto"/>
      </w:pPr>
      <w:bookmarkStart w:id="5" w:name="bookmark10"/>
      <w:r>
        <w:lastRenderedPageBreak/>
        <w:t>Общие сведения о спортивном соревновании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954"/>
        <w:gridCol w:w="710"/>
        <w:gridCol w:w="710"/>
        <w:gridCol w:w="566"/>
        <w:gridCol w:w="566"/>
        <w:gridCol w:w="562"/>
        <w:gridCol w:w="422"/>
        <w:gridCol w:w="552"/>
        <w:gridCol w:w="1982"/>
        <w:gridCol w:w="1430"/>
        <w:gridCol w:w="2405"/>
        <w:gridCol w:w="1565"/>
        <w:gridCol w:w="898"/>
      </w:tblGrid>
      <w:tr w:rsidR="001603BB">
        <w:trPr>
          <w:trHeight w:hRule="exact" w:val="1531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03BB" w:rsidRDefault="00DA4C93">
            <w:pPr>
              <w:pStyle w:val="a9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'№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03BB" w:rsidRDefault="00DA4C93">
            <w:pPr>
              <w:pStyle w:val="a9"/>
              <w:spacing w:before="11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 спортивных соревнований (населенный пункт Хабаровского края)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проведения и подведения итогов спортивного соревнования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Планируемое количество участников спортивного соревнования(чел.)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спортивной сборной команды городского округа/</w:t>
            </w: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района Хабаровского края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:rsidR="001603BB" w:rsidRDefault="00DA4C93">
            <w:pPr>
              <w:pStyle w:val="a9"/>
              <w:tabs>
                <w:tab w:val="left" w:leader="underscore" w:pos="1762"/>
              </w:tabs>
              <w:spacing w:line="283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сменов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спорт.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6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спортивного соревнования</w:t>
            </w:r>
          </w:p>
        </w:tc>
      </w:tr>
      <w:tr w:rsidR="001603BB">
        <w:trPr>
          <w:trHeight w:hRule="exact" w:val="259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03BB" w:rsidRDefault="001603BB"/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03BB" w:rsidRDefault="001603BB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1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</w:t>
            </w:r>
          </w:p>
        </w:tc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:rsidR="001603BB" w:rsidRDefault="001603BB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62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BB" w:rsidRDefault="001603BB"/>
        </w:tc>
      </w:tr>
      <w:tr w:rsidR="001603BB">
        <w:trPr>
          <w:trHeight w:hRule="exact" w:val="2352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03BB" w:rsidRDefault="001603BB"/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03BB" w:rsidRDefault="001603BB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1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спортсменов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14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Спортивных судей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спорт разряд</w:t>
            </w: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1603BB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3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проведения, в т.ч. дата приезда и дата отъезда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03BB" w:rsidRDefault="00DA4C93">
            <w:pPr>
              <w:pStyle w:val="a9"/>
              <w:spacing w:before="5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спортивной дисциплины (в соответствии с ВРВС)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Номер-код спортивной дисциплины (в соответствии с ВРВС)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видов программы/кол-во комплектов медалей</w:t>
            </w:r>
          </w:p>
        </w:tc>
      </w:tr>
      <w:tr w:rsidR="001603BB">
        <w:trPr>
          <w:trHeight w:hRule="exact" w:val="423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03BB" w:rsidRDefault="001603BB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г. Хабаровска по лыжным</w:t>
            </w:r>
          </w:p>
          <w:p w:rsidR="001603BB" w:rsidRDefault="00DA4C93">
            <w:pPr>
              <w:pStyle w:val="a9"/>
              <w:spacing w:after="3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гонкам</w:t>
            </w:r>
          </w:p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Воронежское-1 л/к</w:t>
            </w:r>
          </w:p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«Нагорный»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19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 и девушки 14 лет и младше юноши и девушки 15-16 лет</w:t>
            </w:r>
          </w:p>
          <w:p w:rsidR="001603BB" w:rsidRDefault="00DA4C93">
            <w:pPr>
              <w:pStyle w:val="a9"/>
              <w:spacing w:line="19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 и девушки 17-18 лет юниоры и юниорки 19-20 лет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03BB" w:rsidRDefault="00DA4C93">
            <w:pPr>
              <w:pStyle w:val="a9"/>
              <w:spacing w:before="420" w:line="305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22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.12.2025</w:t>
            </w:r>
          </w:p>
          <w:p w:rsidR="001603BB" w:rsidRDefault="00DA4C93">
            <w:pPr>
              <w:pStyle w:val="a9"/>
              <w:spacing w:after="300" w:line="30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11.00-17.00 </w:t>
            </w:r>
            <w:r>
              <w:rPr>
                <w:i/>
                <w:iCs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17.00</w:t>
            </w:r>
          </w:p>
          <w:p w:rsidR="001603BB" w:rsidRDefault="00DA4C93">
            <w:pPr>
              <w:pStyle w:val="a9"/>
              <w:spacing w:line="305" w:lineRule="auto"/>
              <w:ind w:right="32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14.12.2025</w:t>
            </w:r>
          </w:p>
          <w:p w:rsidR="001603BB" w:rsidRDefault="00DA4C93">
            <w:pPr>
              <w:pStyle w:val="a9"/>
              <w:spacing w:line="305" w:lineRule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8B72A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:rsidR="001603BB" w:rsidRDefault="00DA4C93">
            <w:pPr>
              <w:pStyle w:val="a9"/>
              <w:spacing w:after="300" w:line="305" w:lineRule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bookmarkStart w:id="6" w:name="_GoBack"/>
            <w:bookmarkEnd w:id="6"/>
            <w:r>
              <w:rPr>
                <w:sz w:val="22"/>
                <w:szCs w:val="22"/>
              </w:rPr>
              <w:t>00</w:t>
            </w:r>
          </w:p>
          <w:p w:rsidR="001603BB" w:rsidRDefault="00DA4C93">
            <w:pPr>
              <w:pStyle w:val="a9"/>
              <w:spacing w:after="300" w:line="305" w:lineRule="auto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03BB" w:rsidRDefault="00DA4C93">
            <w:pPr>
              <w:pStyle w:val="a9"/>
              <w:spacing w:before="100" w:after="740" w:line="350" w:lineRule="auto"/>
              <w:ind w:left="240" w:hanging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Мандатная комиссия судейская комиссия</w:t>
            </w:r>
          </w:p>
          <w:p w:rsidR="001603BB" w:rsidRDefault="00DA4C93">
            <w:pPr>
              <w:pStyle w:val="a9"/>
              <w:spacing w:after="60" w:line="295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соревнований</w:t>
            </w:r>
          </w:p>
          <w:p w:rsidR="001603BB" w:rsidRDefault="00DA4C93">
            <w:pPr>
              <w:pStyle w:val="a9"/>
              <w:spacing w:after="60" w:line="295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Парад участников</w:t>
            </w:r>
          </w:p>
          <w:p w:rsidR="001603BB" w:rsidRDefault="00DA4C93">
            <w:pPr>
              <w:pStyle w:val="a9"/>
              <w:spacing w:after="60" w:line="295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соревнований</w:t>
            </w:r>
          </w:p>
          <w:p w:rsidR="001603BB" w:rsidRDefault="00DA4C93">
            <w:pPr>
              <w:pStyle w:val="a9"/>
              <w:spacing w:after="60" w:line="295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Классический стиль</w:t>
            </w:r>
          </w:p>
          <w:p w:rsidR="001603BB" w:rsidRDefault="00DA4C93">
            <w:pPr>
              <w:pStyle w:val="a9"/>
              <w:spacing w:after="6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Награждение участников. Закрытие соревнований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  <w:r w:rsidR="00612A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33811Н 0310</w:t>
            </w:r>
            <w:r w:rsidR="00612A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43811С 0310</w:t>
            </w:r>
            <w:r w:rsidR="00612A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53611Я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3BB" w:rsidRDefault="00DA4C93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</w:tr>
    </w:tbl>
    <w:p w:rsidR="001603BB" w:rsidRDefault="00DA4C93">
      <w:pPr>
        <w:pStyle w:val="a7"/>
        <w:ind w:left="350"/>
        <w:sectPr w:rsidR="001603BB">
          <w:pgSz w:w="16840" w:h="11900" w:orient="landscape"/>
          <w:pgMar w:top="1854" w:right="877" w:bottom="485" w:left="997" w:header="1426" w:footer="57" w:gutter="0"/>
          <w:cols w:space="720"/>
          <w:noEndnote/>
          <w:docGrid w:linePitch="360"/>
        </w:sectPr>
      </w:pPr>
      <w:r>
        <w:t>Л - личные соревнования</w:t>
      </w:r>
    </w:p>
    <w:p w:rsidR="001603BB" w:rsidRDefault="00DA4C93">
      <w:pPr>
        <w:pStyle w:val="20"/>
        <w:keepNext/>
        <w:keepLines/>
        <w:numPr>
          <w:ilvl w:val="0"/>
          <w:numId w:val="3"/>
        </w:numPr>
        <w:tabs>
          <w:tab w:val="left" w:pos="387"/>
        </w:tabs>
        <w:spacing w:line="240" w:lineRule="auto"/>
      </w:pPr>
      <w:bookmarkStart w:id="7" w:name="bookmark12"/>
      <w:r>
        <w:lastRenderedPageBreak/>
        <w:t>Требования к участникам и условия их допуска</w:t>
      </w:r>
      <w:bookmarkEnd w:id="7"/>
    </w:p>
    <w:p w:rsidR="001603BB" w:rsidRDefault="00DA4C93">
      <w:pPr>
        <w:pStyle w:val="1"/>
        <w:numPr>
          <w:ilvl w:val="1"/>
          <w:numId w:val="3"/>
        </w:numPr>
        <w:tabs>
          <w:tab w:val="left" w:pos="1387"/>
        </w:tabs>
        <w:ind w:firstLine="720"/>
        <w:jc w:val="both"/>
      </w:pPr>
      <w:r>
        <w:t>К участию в спортивных соревнованиях допускаются все желающие спортсмены города Хабаровска, имеющие медицинский допуск и весь необходимый инвентарь, соответствующий Правилам по лыжным гонкам в следующих возрастных группах:</w:t>
      </w:r>
    </w:p>
    <w:p w:rsidR="001603BB" w:rsidRDefault="00DA4C93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r>
        <w:t>юниоры 2006-2007;</w:t>
      </w:r>
    </w:p>
    <w:p w:rsidR="001603BB" w:rsidRDefault="00DA4C93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r>
        <w:t>юниорки 2006- 2007;</w:t>
      </w:r>
    </w:p>
    <w:p w:rsidR="001603BB" w:rsidRDefault="00DA4C93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r>
        <w:t xml:space="preserve">юноши старшего возраста 2008 - 2009 </w:t>
      </w:r>
      <w:proofErr w:type="spellStart"/>
      <w:r>
        <w:t>г.р</w:t>
      </w:r>
      <w:proofErr w:type="spellEnd"/>
    </w:p>
    <w:p w:rsidR="001603BB" w:rsidRDefault="00DA4C93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r>
        <w:t xml:space="preserve">девушки старшего возраста 2008 - 2009 </w:t>
      </w:r>
      <w:proofErr w:type="spellStart"/>
      <w:r>
        <w:t>г.р</w:t>
      </w:r>
      <w:proofErr w:type="spellEnd"/>
    </w:p>
    <w:p w:rsidR="001603BB" w:rsidRDefault="00DA4C93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r>
        <w:t>юноши среднего возраста 2010-2011 г.р.</w:t>
      </w:r>
    </w:p>
    <w:p w:rsidR="001603BB" w:rsidRDefault="00DA4C93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 xml:space="preserve">девушки среднего возраста 2010-2011 </w:t>
      </w:r>
      <w:proofErr w:type="spellStart"/>
      <w:r>
        <w:t>г.р</w:t>
      </w:r>
      <w:proofErr w:type="spellEnd"/>
    </w:p>
    <w:p w:rsidR="001603BB" w:rsidRDefault="00DA4C93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юноши младшего возраста 2012- 2013 г.р.</w:t>
      </w:r>
    </w:p>
    <w:p w:rsidR="001603BB" w:rsidRDefault="00DA4C93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r>
        <w:t>девушки младшего возраста 2012-2013 г.р.</w:t>
      </w:r>
    </w:p>
    <w:p w:rsidR="001603BB" w:rsidRDefault="00DA4C93">
      <w:pPr>
        <w:pStyle w:val="1"/>
        <w:spacing w:after="300"/>
        <w:ind w:firstLine="720"/>
        <w:jc w:val="both"/>
      </w:pPr>
      <w:proofErr w:type="gramStart"/>
      <w:r>
        <w:t>( в</w:t>
      </w:r>
      <w:proofErr w:type="gramEnd"/>
      <w:r>
        <w:t xml:space="preserve"> группу 2012-2013 допускаются юноши и девушки 2014 г.р.)</w:t>
      </w:r>
    </w:p>
    <w:p w:rsidR="001603BB" w:rsidRDefault="00DA4C93">
      <w:pPr>
        <w:pStyle w:val="20"/>
        <w:keepNext/>
        <w:keepLines/>
        <w:numPr>
          <w:ilvl w:val="0"/>
          <w:numId w:val="3"/>
        </w:numPr>
        <w:tabs>
          <w:tab w:val="left" w:pos="2902"/>
        </w:tabs>
        <w:ind w:left="2520"/>
        <w:jc w:val="left"/>
      </w:pPr>
      <w:bookmarkStart w:id="8" w:name="bookmark14"/>
      <w:r>
        <w:t>Заявки на участие</w:t>
      </w:r>
      <w:bookmarkEnd w:id="8"/>
    </w:p>
    <w:p w:rsidR="001603BB" w:rsidRDefault="00DA4C93">
      <w:pPr>
        <w:pStyle w:val="1"/>
        <w:numPr>
          <w:ilvl w:val="1"/>
          <w:numId w:val="3"/>
        </w:numPr>
        <w:tabs>
          <w:tab w:val="left" w:pos="1387"/>
        </w:tabs>
        <w:spacing w:line="257" w:lineRule="auto"/>
        <w:ind w:firstLine="720"/>
        <w:jc w:val="both"/>
      </w:pPr>
      <w:r>
        <w:t xml:space="preserve">Предварительные </w:t>
      </w:r>
      <w:r>
        <w:rPr>
          <w:lang w:val="en-US" w:eastAsia="en-US" w:bidi="en-US"/>
        </w:rPr>
        <w:t>on</w:t>
      </w:r>
      <w:r w:rsidRPr="00EB221B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EB221B">
        <w:rPr>
          <w:lang w:eastAsia="en-US" w:bidi="en-US"/>
        </w:rPr>
        <w:t xml:space="preserve"> </w:t>
      </w:r>
      <w:r>
        <w:t>заявки на участие в спортивных соревнованиях принимаются до 1</w:t>
      </w:r>
      <w:r w:rsidR="00EB221B">
        <w:t>6</w:t>
      </w:r>
      <w:r>
        <w:t>:00, 1</w:t>
      </w:r>
      <w:r w:rsidR="00EB221B">
        <w:t>2</w:t>
      </w:r>
      <w:r>
        <w:t xml:space="preserve"> декабря 2025 года, на сайте </w:t>
      </w:r>
      <w:hyperlink r:id="rId9" w:history="1">
        <w:r>
          <w:rPr>
            <w:color w:val="151560"/>
            <w:u w:val="single"/>
            <w:lang w:val="en-US" w:eastAsia="en-US" w:bidi="en-US"/>
          </w:rPr>
          <w:t>http</w:t>
        </w:r>
        <w:r w:rsidRPr="00EB221B">
          <w:rPr>
            <w:color w:val="151560"/>
            <w:u w:val="single"/>
            <w:lang w:eastAsia="en-US" w:bidi="en-US"/>
          </w:rPr>
          <w:t>://</w:t>
        </w:r>
        <w:r>
          <w:rPr>
            <w:color w:val="151560"/>
            <w:u w:val="single"/>
            <w:lang w:val="en-US" w:eastAsia="en-US" w:bidi="en-US"/>
          </w:rPr>
          <w:t>www</w:t>
        </w:r>
        <w:r w:rsidRPr="00EB221B">
          <w:rPr>
            <w:color w:val="151560"/>
            <w:u w:val="single"/>
            <w:lang w:eastAsia="en-US" w:bidi="en-US"/>
          </w:rPr>
          <w:t>.</w:t>
        </w:r>
        <w:proofErr w:type="spellStart"/>
        <w:r>
          <w:rPr>
            <w:color w:val="151560"/>
            <w:u w:val="single"/>
            <w:lang w:val="en-US" w:eastAsia="en-US" w:bidi="en-US"/>
          </w:rPr>
          <w:t>orgeo</w:t>
        </w:r>
        <w:proofErr w:type="spellEnd"/>
        <w:r w:rsidRPr="00EB221B">
          <w:rPr>
            <w:color w:val="151560"/>
            <w:u w:val="single"/>
            <w:lang w:eastAsia="en-US" w:bidi="en-US"/>
          </w:rPr>
          <w:t>.</w:t>
        </w:r>
        <w:proofErr w:type="spellStart"/>
        <w:r>
          <w:rPr>
            <w:color w:val="151560"/>
            <w:u w:val="single"/>
            <w:lang w:val="en-US" w:eastAsia="en-US" w:bidi="en-US"/>
          </w:rPr>
          <w:t>ru</w:t>
        </w:r>
        <w:proofErr w:type="spellEnd"/>
        <w:r w:rsidRPr="00EB221B">
          <w:rPr>
            <w:color w:val="151560"/>
            <w:u w:val="single"/>
            <w:lang w:eastAsia="en-US" w:bidi="en-US"/>
          </w:rPr>
          <w:t>/</w:t>
        </w:r>
      </w:hyperlink>
      <w:r w:rsidRPr="00EB221B">
        <w:rPr>
          <w:color w:val="151560"/>
          <w:lang w:eastAsia="en-US" w:bidi="en-US"/>
        </w:rPr>
        <w:t xml:space="preserve">. </w:t>
      </w:r>
      <w:r>
        <w:t>Заявки, поступившие позже указанного срока, не рассматриваются, указанные в них спортсмены к участию в гонке не допускаются.</w:t>
      </w:r>
    </w:p>
    <w:p w:rsidR="001603BB" w:rsidRDefault="00DA4C93">
      <w:pPr>
        <w:pStyle w:val="1"/>
        <w:spacing w:line="257" w:lineRule="auto"/>
        <w:ind w:firstLine="720"/>
        <w:jc w:val="both"/>
      </w:pPr>
      <w:r>
        <w:t>Именные заявки на участие подаются на мандатную комиссию в срок до 17</w:t>
      </w:r>
      <w:r>
        <w:rPr>
          <w:vertAlign w:val="superscript"/>
        </w:rPr>
        <w:t>00</w:t>
      </w:r>
      <w:r>
        <w:t xml:space="preserve"> часов 1</w:t>
      </w:r>
      <w:r w:rsidR="00EB221B">
        <w:t>2</w:t>
      </w:r>
      <w:r>
        <w:t xml:space="preserve"> декабря 2025 года, по адресу: г. Хабаровск, ул. </w:t>
      </w:r>
      <w:proofErr w:type="spellStart"/>
      <w:r>
        <w:t>Запарина</w:t>
      </w:r>
      <w:proofErr w:type="spellEnd"/>
      <w:r>
        <w:t xml:space="preserve">, 87, СШ «Лидер» </w:t>
      </w:r>
      <w:proofErr w:type="gramStart"/>
      <w:r>
        <w:t>Телефон:+</w:t>
      </w:r>
      <w:proofErr w:type="gramEnd"/>
      <w:r>
        <w:t>7(4212) 91-20-91.</w:t>
      </w:r>
    </w:p>
    <w:p w:rsidR="001603BB" w:rsidRDefault="00DA4C93">
      <w:pPr>
        <w:pStyle w:val="1"/>
        <w:numPr>
          <w:ilvl w:val="1"/>
          <w:numId w:val="3"/>
        </w:numPr>
        <w:tabs>
          <w:tab w:val="left" w:pos="1387"/>
        </w:tabs>
        <w:spacing w:line="257" w:lineRule="auto"/>
        <w:ind w:firstLine="580"/>
        <w:jc w:val="both"/>
      </w:pPr>
      <w:r>
        <w:t>Заявки на участие в спортивных соревнованиях команд должны быть подписаны руководителем физкультурно-спортивной организации, заверены подписью и личной печатью врача и иные необходимые документы представляются на мандатную комиссию по допуску участников в 1 экземпляре.</w:t>
      </w:r>
    </w:p>
    <w:p w:rsidR="001603BB" w:rsidRDefault="00DA4C93">
      <w:pPr>
        <w:pStyle w:val="1"/>
        <w:numPr>
          <w:ilvl w:val="1"/>
          <w:numId w:val="3"/>
        </w:numPr>
        <w:tabs>
          <w:tab w:val="left" w:pos="1387"/>
        </w:tabs>
        <w:spacing w:line="257" w:lineRule="auto"/>
        <w:ind w:firstLine="580"/>
        <w:jc w:val="both"/>
      </w:pPr>
      <w:r>
        <w:t>Перечень документов, предъявляемых участниками организаторам спортивных соревнований:</w:t>
      </w:r>
    </w:p>
    <w:p w:rsidR="001603BB" w:rsidRDefault="00DA4C93">
      <w:pPr>
        <w:pStyle w:val="1"/>
        <w:numPr>
          <w:ilvl w:val="0"/>
          <w:numId w:val="5"/>
        </w:numPr>
        <w:tabs>
          <w:tab w:val="left" w:pos="847"/>
        </w:tabs>
        <w:spacing w:line="257" w:lineRule="auto"/>
        <w:ind w:firstLine="580"/>
        <w:jc w:val="both"/>
      </w:pPr>
      <w:r>
        <w:t>паспорт (свидетельство о рождении);</w:t>
      </w:r>
    </w:p>
    <w:p w:rsidR="001603BB" w:rsidRDefault="00DA4C93">
      <w:pPr>
        <w:pStyle w:val="1"/>
        <w:numPr>
          <w:ilvl w:val="0"/>
          <w:numId w:val="5"/>
        </w:numPr>
        <w:tabs>
          <w:tab w:val="left" w:pos="847"/>
        </w:tabs>
        <w:spacing w:line="257" w:lineRule="auto"/>
        <w:ind w:firstLine="580"/>
        <w:jc w:val="both"/>
      </w:pPr>
      <w:r>
        <w:t>зачетная классификационная книжка;</w:t>
      </w:r>
    </w:p>
    <w:p w:rsidR="001603BB" w:rsidRDefault="00DA4C93">
      <w:pPr>
        <w:pStyle w:val="1"/>
        <w:numPr>
          <w:ilvl w:val="0"/>
          <w:numId w:val="5"/>
        </w:numPr>
        <w:tabs>
          <w:tab w:val="left" w:pos="847"/>
        </w:tabs>
        <w:spacing w:line="257" w:lineRule="auto"/>
        <w:ind w:firstLine="580"/>
        <w:jc w:val="both"/>
      </w:pPr>
      <w:r>
        <w:t>страховой полис обязательного медицинского страхования;</w:t>
      </w:r>
    </w:p>
    <w:p w:rsidR="001603BB" w:rsidRDefault="00DA4C93">
      <w:pPr>
        <w:pStyle w:val="1"/>
        <w:numPr>
          <w:ilvl w:val="0"/>
          <w:numId w:val="5"/>
        </w:numPr>
        <w:tabs>
          <w:tab w:val="left" w:pos="843"/>
        </w:tabs>
        <w:spacing w:line="257" w:lineRule="auto"/>
        <w:ind w:firstLine="580"/>
        <w:jc w:val="both"/>
      </w:pPr>
      <w:r>
        <w:t>оригинал договора о страховании от несчастных случаев, жизни и здоровья;</w:t>
      </w:r>
    </w:p>
    <w:p w:rsidR="001603BB" w:rsidRDefault="00DA4C93">
      <w:pPr>
        <w:pStyle w:val="1"/>
        <w:numPr>
          <w:ilvl w:val="0"/>
          <w:numId w:val="5"/>
        </w:numPr>
        <w:tabs>
          <w:tab w:val="left" w:pos="848"/>
        </w:tabs>
        <w:spacing w:after="160" w:line="257" w:lineRule="auto"/>
        <w:ind w:firstLine="580"/>
        <w:jc w:val="both"/>
      </w:pPr>
      <w:r>
        <w:t>медицинская справка о допуске к участию в спортивных соревнованиях (для спортсменов, не имеющих отметки врача в заявке на участие в спортивных соревнованиях).</w:t>
      </w:r>
    </w:p>
    <w:p w:rsidR="001603BB" w:rsidRDefault="00DA4C93">
      <w:pPr>
        <w:pStyle w:val="20"/>
        <w:keepNext/>
        <w:keepLines/>
        <w:numPr>
          <w:ilvl w:val="0"/>
          <w:numId w:val="3"/>
        </w:numPr>
        <w:tabs>
          <w:tab w:val="left" w:pos="387"/>
        </w:tabs>
        <w:spacing w:line="240" w:lineRule="auto"/>
      </w:pPr>
      <w:bookmarkStart w:id="9" w:name="bookmark16"/>
      <w:r>
        <w:t>Условия подведения итогов</w:t>
      </w:r>
      <w:bookmarkEnd w:id="9"/>
    </w:p>
    <w:p w:rsidR="001603BB" w:rsidRDefault="00DA4C93">
      <w:pPr>
        <w:pStyle w:val="1"/>
        <w:numPr>
          <w:ilvl w:val="1"/>
          <w:numId w:val="3"/>
        </w:numPr>
        <w:tabs>
          <w:tab w:val="left" w:pos="1218"/>
        </w:tabs>
        <w:ind w:firstLine="700"/>
        <w:jc w:val="both"/>
      </w:pPr>
      <w:r>
        <w:t xml:space="preserve">Победители и призеры определяются по наилучшему результату, </w:t>
      </w:r>
      <w:r>
        <w:lastRenderedPageBreak/>
        <w:t>показанному в лыжных гонках, во всех возрастных группах на соответствующих дистанциях:</w:t>
      </w:r>
    </w:p>
    <w:p w:rsidR="001603BB" w:rsidRDefault="00DA4C93">
      <w:pPr>
        <w:pStyle w:val="1"/>
        <w:numPr>
          <w:ilvl w:val="0"/>
          <w:numId w:val="6"/>
        </w:numPr>
        <w:tabs>
          <w:tab w:val="left" w:pos="967"/>
        </w:tabs>
        <w:ind w:firstLine="700"/>
        <w:jc w:val="both"/>
      </w:pPr>
      <w:r>
        <w:t>юноши и девушки младшего возраста 3 км;</w:t>
      </w:r>
    </w:p>
    <w:p w:rsidR="001603BB" w:rsidRDefault="00DA4C93">
      <w:pPr>
        <w:pStyle w:val="1"/>
        <w:numPr>
          <w:ilvl w:val="0"/>
          <w:numId w:val="6"/>
        </w:numPr>
        <w:tabs>
          <w:tab w:val="left" w:pos="967"/>
        </w:tabs>
        <w:ind w:firstLine="700"/>
        <w:jc w:val="both"/>
      </w:pPr>
      <w:r>
        <w:t>юноши и девушки среднего возраста 5 км;</w:t>
      </w:r>
    </w:p>
    <w:p w:rsidR="001603BB" w:rsidRDefault="00DA4C93">
      <w:pPr>
        <w:pStyle w:val="1"/>
        <w:numPr>
          <w:ilvl w:val="0"/>
          <w:numId w:val="6"/>
        </w:numPr>
        <w:tabs>
          <w:tab w:val="left" w:pos="967"/>
        </w:tabs>
        <w:ind w:firstLine="700"/>
        <w:jc w:val="both"/>
      </w:pPr>
      <w:r>
        <w:t>юноши старшего возраста и юниоры 10 км;</w:t>
      </w:r>
    </w:p>
    <w:p w:rsidR="001603BB" w:rsidRDefault="00DA4C93">
      <w:pPr>
        <w:pStyle w:val="1"/>
        <w:numPr>
          <w:ilvl w:val="0"/>
          <w:numId w:val="6"/>
        </w:numPr>
        <w:tabs>
          <w:tab w:val="left" w:pos="967"/>
        </w:tabs>
        <w:ind w:firstLine="700"/>
        <w:jc w:val="both"/>
      </w:pPr>
      <w:r>
        <w:t>девушки старшего возраста и юниорки 5 км.</w:t>
      </w:r>
    </w:p>
    <w:p w:rsidR="001603BB" w:rsidRDefault="00DA4C93">
      <w:pPr>
        <w:pStyle w:val="1"/>
        <w:numPr>
          <w:ilvl w:val="1"/>
          <w:numId w:val="3"/>
        </w:numPr>
        <w:tabs>
          <w:tab w:val="left" w:pos="1206"/>
        </w:tabs>
        <w:spacing w:after="300"/>
        <w:ind w:firstLine="700"/>
        <w:jc w:val="both"/>
      </w:pPr>
      <w:r>
        <w:t>. Итоговые результаты (протоколы) и отчёты на бумажных и электронных носителях предоставляются главным судьей соревнований в МАУ «ХС» в течении 5 дней со дня окончания мероприятия.</w:t>
      </w:r>
    </w:p>
    <w:p w:rsidR="001603BB" w:rsidRDefault="00DA4C93">
      <w:pPr>
        <w:pStyle w:val="20"/>
        <w:keepNext/>
        <w:keepLines/>
        <w:numPr>
          <w:ilvl w:val="0"/>
          <w:numId w:val="3"/>
        </w:numPr>
        <w:tabs>
          <w:tab w:val="left" w:pos="387"/>
        </w:tabs>
        <w:spacing w:line="259" w:lineRule="auto"/>
      </w:pPr>
      <w:bookmarkStart w:id="10" w:name="bookmark18"/>
      <w:r>
        <w:t>Награждение победителей и призёров</w:t>
      </w:r>
      <w:bookmarkEnd w:id="10"/>
    </w:p>
    <w:p w:rsidR="001603BB" w:rsidRDefault="00DA4C93">
      <w:pPr>
        <w:pStyle w:val="1"/>
        <w:numPr>
          <w:ilvl w:val="1"/>
          <w:numId w:val="3"/>
        </w:numPr>
        <w:tabs>
          <w:tab w:val="left" w:pos="1304"/>
        </w:tabs>
        <w:spacing w:after="300" w:line="257" w:lineRule="auto"/>
        <w:ind w:firstLine="700"/>
        <w:jc w:val="both"/>
      </w:pPr>
      <w:r>
        <w:t>Победители и призёры соревнований в каждой возрастной группе награждаются медалями и грамотами управления по физической культуре и спорту администрации города Хабаровска.</w:t>
      </w:r>
    </w:p>
    <w:p w:rsidR="001603BB" w:rsidRDefault="00DA4C93">
      <w:pPr>
        <w:pStyle w:val="20"/>
        <w:keepNext/>
        <w:keepLines/>
        <w:numPr>
          <w:ilvl w:val="0"/>
          <w:numId w:val="3"/>
        </w:numPr>
        <w:tabs>
          <w:tab w:val="left" w:pos="392"/>
        </w:tabs>
        <w:spacing w:line="259" w:lineRule="auto"/>
      </w:pPr>
      <w:bookmarkStart w:id="11" w:name="bookmark20"/>
      <w:r>
        <w:t>Условия финансирования</w:t>
      </w:r>
      <w:bookmarkEnd w:id="11"/>
    </w:p>
    <w:p w:rsidR="001603BB" w:rsidRDefault="00DA4C93">
      <w:pPr>
        <w:pStyle w:val="1"/>
        <w:numPr>
          <w:ilvl w:val="1"/>
          <w:numId w:val="3"/>
        </w:numPr>
        <w:tabs>
          <w:tab w:val="left" w:pos="1299"/>
        </w:tabs>
        <w:spacing w:after="300" w:line="257" w:lineRule="auto"/>
        <w:ind w:firstLine="700"/>
        <w:jc w:val="both"/>
      </w:pPr>
      <w:r>
        <w:t xml:space="preserve">Расходы, связанные с организацией и проведением соревнований (медицинское обеспечение, оплата компенсационных выплат питания судей, награждение медалями и грамотами, обеспечение безопасности) несет МАУ «ХС» в пределах утвержденной сметы расходов на </w:t>
      </w:r>
      <w:r>
        <w:rPr>
          <w:b/>
          <w:bCs/>
        </w:rPr>
        <w:t>2025 г.</w:t>
      </w:r>
    </w:p>
    <w:sectPr w:rsidR="001603BB">
      <w:pgSz w:w="11900" w:h="16840"/>
      <w:pgMar w:top="1122" w:right="675" w:bottom="2362" w:left="1813" w:header="694" w:footer="19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76" w:rsidRDefault="001B5E76">
      <w:r>
        <w:separator/>
      </w:r>
    </w:p>
  </w:endnote>
  <w:endnote w:type="continuationSeparator" w:id="0">
    <w:p w:rsidR="001B5E76" w:rsidRDefault="001B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76" w:rsidRDefault="001B5E76"/>
  </w:footnote>
  <w:footnote w:type="continuationSeparator" w:id="0">
    <w:p w:rsidR="001B5E76" w:rsidRDefault="001B5E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7D37"/>
    <w:multiLevelType w:val="multilevel"/>
    <w:tmpl w:val="E1F63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E63B3"/>
    <w:multiLevelType w:val="multilevel"/>
    <w:tmpl w:val="41E08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14D88"/>
    <w:multiLevelType w:val="multilevel"/>
    <w:tmpl w:val="2AE4B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E96E42"/>
    <w:multiLevelType w:val="multilevel"/>
    <w:tmpl w:val="5A3E8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E250AB"/>
    <w:multiLevelType w:val="multilevel"/>
    <w:tmpl w:val="DEDC5C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FC684A"/>
    <w:multiLevelType w:val="multilevel"/>
    <w:tmpl w:val="6DEA1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BB"/>
    <w:rsid w:val="0005212B"/>
    <w:rsid w:val="001603BB"/>
    <w:rsid w:val="001B5E76"/>
    <w:rsid w:val="005754A3"/>
    <w:rsid w:val="00612A36"/>
    <w:rsid w:val="008B72A1"/>
    <w:rsid w:val="00DA4C93"/>
    <w:rsid w:val="00E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48C5"/>
  <w15:docId w15:val="{71B2A0E8-68CA-4081-BF8A-9CCD5B0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pacing w:after="30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rge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2025-11-27T10:13:00Z</dcterms:created>
  <dcterms:modified xsi:type="dcterms:W3CDTF">2025-12-09T07:21:00Z</dcterms:modified>
</cp:coreProperties>
</file>