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  <w:gridCol w:w="4873"/>
      </w:tblGrid>
      <w:tr>
        <w:trPr/>
        <w:tc>
          <w:tcPr>
            <w:tcW w:w="4873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СОГЛАСОВАНО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Региональной общественной организации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«Федерация спортивного туризма РС (Я)»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 В.А. Пуляевский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«_____»__________________ 2025года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873" w:type="dxa"/>
            <w:tcBorders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                             </w:t>
            </w:r>
            <w:r>
              <w:rPr>
                <w:rFonts w:eastAsia="Calibri" w:cs="Times New Roman" w:ascii="Times New Roman" w:hAnsi="Times New Roman"/>
                <w:color w:val="780373"/>
                <w:kern w:val="0"/>
                <w:sz w:val="28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78037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УТВЕРЖДАЮ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Начальник</w:t>
            </w:r>
            <w:r>
              <w:rPr>
                <w:rFonts w:eastAsia="Calibri" w:cs="Times New Roman" w:ascii="Times New Roman" w:hAnsi="Times New Roman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Управления физической культуры и спорта окружной администрации г. Якутск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_______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_____________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Э.В. Ефимов 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«_____»__________________ 2025года</w:t>
            </w:r>
          </w:p>
          <w:p>
            <w:pPr>
              <w:pStyle w:val="Normal"/>
              <w:widowControl w:val="false"/>
              <w:bidi w:val="0"/>
              <w:spacing w:lineRule="auto" w:line="276" w:before="0" w:after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парусной регаты,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/дистанция парусная/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(номер-код вида спорта 0840005411Я)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en-US"/>
        </w:rPr>
      </w:pPr>
      <w:r>
        <w:rPr>
          <w:rFonts w:eastAsia="Calibri" w:cs="Times New Roman" w:ascii="Times New Roman" w:hAnsi="Times New Roman"/>
          <w:sz w:val="28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г. Якутск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2025 год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eastAsia="en-US"/>
        </w:rPr>
        <w:t>1. ОБЩИЕ ПОЛОЖЕНИЯ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eastAsia="en-US"/>
        </w:rPr>
        <w:tab/>
        <w:t>Соревнования проводятся в соответствии с правилами вида спорта «спортивный туризм», утвержденными приказом Минспорта России от 22 апреля 2021 года № 255 (далее — Правила), настоящим Положением, условиями проведения дистанции (далее — Условия) утвержденными главной судейской комиссией (далее - ГСК).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Целями и задачами Регаты являются: 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- развитие и популяризация спортивного туризма как оздоровительного вида спорта;</w:t>
      </w:r>
    </w:p>
    <w:p>
      <w:pPr>
        <w:pStyle w:val="Normal"/>
        <w:bidi w:val="0"/>
        <w:spacing w:lineRule="auto" w:line="276" w:before="0" w:after="0"/>
        <w:ind w:left="-284" w:right="0" w:hanging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- повышение уровня спортивного мастерства, выявление сильнейших команд.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  <w:bCs/>
          <w:color w:val="000000"/>
          <w:sz w:val="24"/>
          <w:szCs w:val="24"/>
        </w:rPr>
        <w:t>При проведении соревнований будет осуществляться обработка персональных данных.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2. ОРГАНИЗАТОРЫ СОРЕВНОВАНИЙ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2.1. Общее руководство подготовкой и проведением соревнований осуществляет Управление физической культуры и спорта г. Якутска;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2.2. Непосредственное проведение соревнований возлагается на Федерацию спортивного туризма Республики Саха (Якутия), (далее ФСТ РС(Я)).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2.3. Судейство и подведение итогов возлагается на Главную судейскую коллегию (далее – ГСК), утверждённую РОО ФСТ РС(Я).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none"/>
          <w:lang w:eastAsia="en-US"/>
        </w:rPr>
        <w:t>3. ОБЩИЕ СВЕДЕНИЯ О СОРЕВНОВАНИЯХ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3.1. Сроки проведения: 30 августа 2025 года.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3.2. Место проведения: г. Якутск, акватория озера Белое, на территории яхтклуба «Пятнадцатилетний капитан», координаты</w:t>
      </w:r>
      <w:r>
        <w:rPr>
          <w:rFonts w:eastAsia="Calibri" w:cs="Times New Roman" w:ascii="Times New Roman" w:hAnsi="Times New Roman"/>
          <w:color w:val="650953"/>
          <w:sz w:val="24"/>
          <w:szCs w:val="24"/>
          <w:lang w:eastAsia="en-US"/>
        </w:rPr>
        <w:t>: Можайского 27/2, через дорогу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3.3. Дистанция: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33"/>
        <w:gridCol w:w="2782"/>
        <w:gridCol w:w="2408"/>
        <w:gridCol w:w="2414"/>
      </w:tblGrid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дистанции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</w:tr>
      <w:tr>
        <w:trPr/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Дистанция - парусная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короткая</w:t>
            </w:r>
          </w:p>
        </w:tc>
      </w:tr>
    </w:tbl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 xml:space="preserve">4.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ПРОГРАММА СОРЕВНОВАНИЙ</w:t>
      </w: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 xml:space="preserve"> 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30.08.2025 (суббота): 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10:00 – 11:00 – комиссия по допуску участников; 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11:00 – 11:30  – жеребьёвка, показ дистанции;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11:30 –</w:t>
      </w:r>
      <w:r>
        <w:rPr>
          <w:rFonts w:ascii="Times New Roman" w:hAnsi="Times New Roman"/>
          <w:color w:val="000000"/>
          <w:sz w:val="24"/>
          <w:szCs w:val="24"/>
        </w:rPr>
        <w:t xml:space="preserve"> начало соревнований, старт по стартовому протоколу;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16:00 – награждение, отъезд участников. 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/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5. </w:t>
      </w:r>
      <w:r>
        <w:rPr>
          <w:rFonts w:eastAsia="Calibri" w:cs="Times New Roman" w:ascii="Times New Roman" w:hAnsi="Times New Roman"/>
          <w:bCs/>
          <w:sz w:val="24"/>
          <w:szCs w:val="24"/>
          <w:lang w:eastAsia="en-US"/>
        </w:rPr>
        <w:t>УЧАСТНИКИ СОРЕВНОВАНИЙ, ТРЕБОВАНИЯ К НИМ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5.1.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en-US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  <w:shd w:fill="auto" w:val="clear"/>
          <w:lang w:eastAsia="en-US"/>
        </w:rPr>
        <w:t>Соревнования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  <w:lang w:eastAsia="en-US"/>
        </w:rPr>
        <w:t> проводятся в следующих возрастных группах: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3"/>
        <w:gridCol w:w="2782"/>
        <w:gridCol w:w="3619"/>
        <w:gridCol w:w="2003"/>
      </w:tblGrid>
      <w:tr>
        <w:trPr/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Класс дистанции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Допускаемый возраст, лет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Требование к спортивной квалификации </w:t>
            </w:r>
          </w:p>
        </w:tc>
      </w:tr>
      <w:tr>
        <w:trPr/>
        <w:tc>
          <w:tcPr>
            <w:tcW w:w="12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и старше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1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Юниоры, юниорки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17-21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12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Юноши, девушки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5.2. Возраст участников определяется календарным годом рождения.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5.3. К участию в соревнованиях допускаются спортсмены, при наличии медицинского допуска и необходимого снаряжения. 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Состав и количество участников соревнований: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2741"/>
        <w:gridCol w:w="3685"/>
      </w:tblGrid>
      <w:tr>
        <w:trPr/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спортсменов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Состав в виде программы</w:t>
            </w:r>
          </w:p>
        </w:tc>
      </w:tr>
      <w:tr>
        <w:trPr>
          <w:trHeight w:val="350" w:hRule="atLeast"/>
        </w:trPr>
        <w:tc>
          <w:tcPr>
            <w:tcW w:w="32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Дистанция парусная</w:t>
            </w:r>
          </w:p>
        </w:tc>
        <w:tc>
          <w:tcPr>
            <w:tcW w:w="27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spacing w:lineRule="auto" w:line="27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 экипажей смешанных</w:t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экипажей мужских</w:t>
            </w:r>
          </w:p>
        </w:tc>
      </w:tr>
      <w:tr>
        <w:trPr/>
        <w:tc>
          <w:tcPr>
            <w:tcW w:w="3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spacing w:lineRule="auto" w:line="27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экипажей женских</w:t>
            </w:r>
          </w:p>
        </w:tc>
      </w:tr>
    </w:tbl>
    <w:p>
      <w:pPr>
        <w:pStyle w:val="Normal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5.4. Размещение участников во время соревнований самостоятельное.</w:t>
      </w:r>
    </w:p>
    <w:p>
      <w:pPr>
        <w:pStyle w:val="Normal"/>
        <w:bidi w:val="0"/>
        <w:spacing w:lineRule="auto" w:line="276" w:before="0" w:after="0"/>
        <w:ind w:left="360" w:right="0" w:hanging="360"/>
        <w:jc w:val="both"/>
        <w:rPr/>
      </w:pP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eastAsia="en-US"/>
        </w:rPr>
        <w:t>6.  ФИНАНСИРОВАНИЕ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6.1. Расходы, возникающие в ходе соревнований (проезд, питание, страховка), участники несут самостоятельно.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6.2. Расходы, связанные: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- с организацией и проведением соревнований - несут организаторы соревнований;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- с приобретением наградной атрибутики для призеров соревнований – несет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Управление физической культуры и спорта г. Якутска;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6.3. Размер заявочного взноса за участие в соревнованиях составляет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500 рублей</w:t>
      </w:r>
      <w:r>
        <w:rPr>
          <w:rFonts w:ascii="Times New Roman" w:hAnsi="Times New Roman"/>
          <w:color w:val="000000"/>
          <w:sz w:val="24"/>
          <w:szCs w:val="24"/>
        </w:rPr>
        <w:t xml:space="preserve"> с каждого участника команды. С участников младше 18 лет взнос не взимается.  Форма оплаты регистрационного взноса определяется по согласованию с участниками.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6.4. Заявочный взнос не является эквивалентом оказываемых услуг и не возвращается при снятии участников с соревнований, не допуске к старту или отказа от участия после подачи заявки и оплаты заявочного взноса.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6.5. Заявочный взнос расходуется на организацию и проведение соревнований.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 ПОРЯДОК ПОДАЧИ ЗАЯВОК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Для участия в соревнованиях необходимо пройти регистрацию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Orgeo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 ссылке: https://orgeo.ru/event/regata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7.2. В мандатную комиссию на месте проведения соревнований подаются следующие документы: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справка с визой врача и печатью медицинского учреждения;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медицинский страховой полис.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 ОПРЕДЕЛЕНИЕ РЕЗУЛЬТАТОВ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8.1. Результат прохождения дистанции определяется по наименьшей сумме времени и штрафных баллов на этапах.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Временем прохождения дистанции является время между сигналом старта и финиша последнего участника команды.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8.2. При равенстве результатов у двух и более команд преимущество получает команда, имеющая меньшее количество штрафных баллов.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9.   НАГРАЖДЕНИЕ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9.1. Команды, (экипажи, группы) занявшие призовые места (1,2,3) награждаются медалями и дипломами. 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9.2. Итоги соревнований публикуются путём размещения в пабликах РОО ФСТ РС(Я).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10. ОБЕСПЕЧЕНИЕ БЕЗОПАСНОСТИ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 xml:space="preserve">10.1. Обеспечение безопасности при проведении соревнований несёт проводящая организация, ГСК и участники команд в пределах своих обязанностей. Мероприятие проводится на дистанции, отвечающей требованиям соответствующих нормативных правовых актов, действующих на территории Российской Федерации. 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10.2. Участники несут персональную ответственность за выполнения правил техники безопасности, соблюдение дисциплины, порядка и экологических норм на месте проведения соревнований.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11. ДОПОЛНИТЕЛЬНЫЕ УСЛОВИЯ</w:t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  <w:t>В день соревнования, при исключительно неблагоприятных погодных условиях и в случае иных непредвиденных форс-мажорных обстоятельств, Главный судья имеет право вносить изменения в программу соревнований, вплоть до отмены соревнований. Условия доводятся до участников соревнований до начала этих соревнований.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Настоящее Положение является официальным вызовом на соревнования.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12. КОНТАКТНАЯ ИНФОРМАЦИЯ</w:t>
      </w:r>
    </w:p>
    <w:p>
      <w:pPr>
        <w:pStyle w:val="Normal"/>
        <w:bidi w:val="0"/>
        <w:spacing w:lineRule="auto" w:line="276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Помогаев Сергей Валерьевич -7-964-419-10-00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/>
      </w:pPr>
      <w:r>
        <w:rPr/>
        <w:t>Городская Парусная регата</w:t>
      </w:r>
    </w:p>
    <w:p>
      <w:pPr>
        <w:pStyle w:val="Normal"/>
        <w:bidi w:val="0"/>
        <w:spacing w:lineRule="auto" w:line="276"/>
        <w:jc w:val="center"/>
        <w:rPr/>
      </w:pPr>
      <w:r>
        <w:rPr/>
        <w:t>/дистанция парусная/</w:t>
      </w:r>
    </w:p>
    <w:p>
      <w:pPr>
        <w:pStyle w:val="Normal"/>
        <w:bidi w:val="0"/>
        <w:spacing w:lineRule="auto" w:line="276"/>
        <w:jc w:val="center"/>
        <w:rPr/>
      </w:pPr>
      <w:r>
        <w:rPr/>
        <w:t xml:space="preserve"> </w:t>
      </w:r>
      <w:r>
        <w:rPr/>
        <w:t xml:space="preserve">(код вида спорта 0840091811Я) </w:t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color w:val="000000"/>
          <w:lang w:val="en-US"/>
        </w:rPr>
        <w:t>30</w:t>
      </w:r>
      <w:r>
        <w:rPr>
          <w:color w:val="000000"/>
        </w:rPr>
        <w:t xml:space="preserve"> августа 2025 г., с</w:t>
      </w:r>
      <w:r>
        <w:rPr>
          <w:color w:val="000000"/>
          <w:lang w:val="en-US"/>
        </w:rPr>
        <w:t>уббота</w:t>
      </w:r>
      <w:r>
        <w:rPr>
          <w:color w:val="000000"/>
        </w:rPr>
        <w:t xml:space="preserve">                                                   </w:t>
        <w:tab/>
        <w:t xml:space="preserve">  Республика Саха (Якутия)      </w:t>
        <w:tab/>
        <w:tab/>
        <w:tab/>
        <w:tab/>
        <w:tab/>
        <w:tab/>
        <w:tab/>
        <w:tab/>
        <w:tab/>
        <w:tab/>
        <w:tab/>
        <w:t>г.Якутск</w:t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</w:r>
    </w:p>
    <w:p>
      <w:pPr>
        <w:pStyle w:val="Normal"/>
        <w:bidi w:val="0"/>
        <w:spacing w:lineRule="auto" w:line="276"/>
        <w:jc w:val="center"/>
        <w:rPr/>
      </w:pPr>
      <w:r>
        <w:rPr/>
        <w:t xml:space="preserve">ИНФОРМАЦИОННЫЙ БЮЛЛЕТЕНЬ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276"/>
        <w:jc w:val="right"/>
        <w:rPr/>
      </w:pPr>
      <w:r>
        <w:rPr/>
        <w:t xml:space="preserve">УТВЕРЖДАЮ </w:t>
      </w:r>
    </w:p>
    <w:p>
      <w:pPr>
        <w:pStyle w:val="Normal"/>
        <w:bidi w:val="0"/>
        <w:spacing w:lineRule="auto" w:line="276"/>
        <w:jc w:val="right"/>
        <w:rPr/>
      </w:pPr>
      <w:r>
        <w:rPr/>
        <w:t>Главный судья соревнований</w:t>
      </w:r>
    </w:p>
    <w:p>
      <w:pPr>
        <w:pStyle w:val="Normal"/>
        <w:bidi w:val="0"/>
        <w:spacing w:lineRule="auto" w:line="276"/>
        <w:jc w:val="right"/>
        <w:rPr/>
      </w:pPr>
      <w:r>
        <w:rPr/>
        <w:t>_______________________</w:t>
      </w:r>
    </w:p>
    <w:p>
      <w:pPr>
        <w:pStyle w:val="Normal"/>
        <w:bidi w:val="0"/>
        <w:spacing w:lineRule="auto" w:line="276"/>
        <w:jc w:val="right"/>
        <w:rPr/>
      </w:pPr>
      <w:r>
        <w:rPr/>
        <w:tab/>
        <w:tab/>
        <w:tab/>
        <w:tab/>
        <w:tab/>
        <w:tab/>
        <w:tab/>
        <w:tab/>
        <w:tab/>
        <w:t xml:space="preserve">«      » ___________2025 г. </w:t>
      </w:r>
    </w:p>
    <w:p>
      <w:pPr>
        <w:pStyle w:val="Normal"/>
        <w:bidi w:val="0"/>
        <w:spacing w:lineRule="auto" w:line="276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УСЛОВИЯ ПРОХОЖДЕНИЯ СПОРТИВНОЙ ДИСТАНЦИИ В ДИСЦИПЛИНЕ «ДИСТАНЦИЯ – ПАРУСНАЯ (короткая)», 1 КЛАСС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КЛАСС ДИСТАНЦИИ: 1 </w:t>
      </w:r>
    </w:p>
    <w:p>
      <w:pPr>
        <w:pStyle w:val="Normal"/>
        <w:bidi w:val="0"/>
        <w:jc w:val="left"/>
        <w:rPr/>
      </w:pPr>
      <w:r>
        <w:rPr/>
        <w:t xml:space="preserve">КОЛИЧЕСТВО ТЕХНИЧЕСКИХ ЭТАПОВ: </w:t>
      </w:r>
      <w:r>
        <w:rPr>
          <w:color w:val="000000"/>
        </w:rPr>
        <w:t>3-5  (2-4 км)</w:t>
      </w:r>
    </w:p>
    <w:p>
      <w:pPr>
        <w:pStyle w:val="Normal"/>
        <w:bidi w:val="0"/>
        <w:jc w:val="left"/>
        <w:rPr/>
      </w:pPr>
      <w:r>
        <w:rPr/>
        <w:t>АКВАТОРИЯ: ЗАКРЫТАЯ</w:t>
      </w:r>
    </w:p>
    <w:p>
      <w:pPr>
        <w:pStyle w:val="Normal"/>
        <w:bidi w:val="0"/>
        <w:spacing w:lineRule="auto" w:line="36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1:</w:t>
      </w:r>
      <w:r>
        <w:rPr>
          <w:color w:val="000000"/>
          <w:sz w:val="28"/>
          <w:szCs w:val="24"/>
          <w:shd w:fill="auto" w:val="clear"/>
        </w:rPr>
        <w:t xml:space="preserve"> Старт с воды. По команде «Старт» экипажи одновременно начинают движение по дистанции. </w:t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2:</w:t>
      </w:r>
      <w:r>
        <w:rPr>
          <w:color w:val="000000"/>
          <w:sz w:val="28"/>
          <w:szCs w:val="24"/>
          <w:shd w:fill="auto" w:val="clear"/>
        </w:rPr>
        <w:t xml:space="preserve"> Движение в заданном направлении Движение к знаку попутным курсом. ~ 1 км. </w:t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3:</w:t>
      </w:r>
      <w:r>
        <w:rPr>
          <w:color w:val="000000"/>
          <w:sz w:val="28"/>
          <w:szCs w:val="24"/>
          <w:shd w:fill="auto" w:val="clear"/>
        </w:rPr>
        <w:t xml:space="preserve"> Движение по круговой дистанции Обход знаков левым бортом с выполнением поворотов «фордевинд» и «оверштаг» </w:t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4:</w:t>
      </w:r>
      <w:r>
        <w:rPr>
          <w:color w:val="000000"/>
          <w:sz w:val="28"/>
          <w:szCs w:val="24"/>
          <w:shd w:fill="auto" w:val="clear"/>
        </w:rPr>
        <w:t xml:space="preserve"> Движение в заданном направлении против ветра Движение между знаками против ветра. ~ 1 км. </w:t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5:</w:t>
      </w:r>
      <w:r>
        <w:rPr>
          <w:color w:val="000000"/>
          <w:sz w:val="28"/>
          <w:szCs w:val="24"/>
          <w:u w:val="none"/>
          <w:shd w:fill="auto" w:val="clear"/>
        </w:rPr>
        <w:t xml:space="preserve"> </w:t>
      </w:r>
      <w:r>
        <w:rPr>
          <w:color w:val="000000"/>
          <w:sz w:val="28"/>
          <w:szCs w:val="24"/>
          <w:shd w:fill="auto" w:val="clear"/>
        </w:rPr>
        <w:t xml:space="preserve">Движение в заданном направлении Движение к знаку попутным курсом. ~ 1 км. </w:t>
      </w:r>
    </w:p>
    <w:p>
      <w:pPr>
        <w:pStyle w:val="Normal"/>
        <w:bidi w:val="0"/>
        <w:spacing w:lineRule="auto" w:line="36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  <w:u w:val="single"/>
          <w:shd w:fill="auto" w:val="clear"/>
        </w:rPr>
        <w:t>Этап 6:</w:t>
      </w:r>
      <w:r>
        <w:rPr>
          <w:color w:val="000000"/>
          <w:sz w:val="28"/>
          <w:szCs w:val="24"/>
          <w:shd w:fill="auto" w:val="clear"/>
        </w:rPr>
        <w:t xml:space="preserve"> Финиш на воде в пределах финишных ворот ~15 м. </w:t>
      </w:r>
    </w:p>
    <w:p>
      <w:pPr>
        <w:pStyle w:val="Normal"/>
        <w:bidi w:val="0"/>
        <w:spacing w:lineRule="auto" w:line="360"/>
        <w:jc w:val="left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</w:p>
    <w:p>
      <w:pPr>
        <w:pStyle w:val="Normal"/>
        <w:bidi w:val="0"/>
        <w:spacing w:lineRule="auto" w:line="360"/>
        <w:jc w:val="left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СХЕМА ДИСТАНЦИИ ПАРУСНАЯ (КОРОТКАЯ) </w:t>
      </w:r>
    </w:p>
    <w:tbl>
      <w:tblPr>
        <w:tblW w:w="1003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3"/>
      </w:tblGrid>
      <w:tr>
        <w:trPr>
          <w:trHeight w:val="8267" w:hRule="atLeast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301105" cy="569404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105" cy="569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</w:t>
      </w:r>
      <w:r>
        <w:rPr/>
        <w:t>Заместитель главного судьи по судейству</w:t>
      </w:r>
      <w:r>
        <w:rPr>
          <w:lang w:val="en-US"/>
        </w:rPr>
        <w:t xml:space="preserve">                                                   Притыка Кира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 w:customStyle="1">
    <w:name w:val="Указатель"/>
    <w:basedOn w:val="Normal"/>
    <w:qFormat/>
    <w:pPr>
      <w:suppressLineNumbers/>
    </w:pPr>
    <w:rPr>
      <w:rFonts w:cs="Lohit Devanagari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3" w:customStyle="1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9859435691">
    <w:name w:val="985943569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AlterOffice/3.4.0.8$Linux_X86_64 LibreOffice_project/8f3f3c847f0b8d6fea24e251d3d8ed4f23cbe23c</Application>
  <AppVersion>15.0000</AppVersion>
  <Pages>10</Pages>
  <Words>812</Words>
  <Characters>5735</Characters>
  <CharactersWithSpaces>6695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2025-08-23T23:46:00Z</dcterms:created>
  <dc:creator>zhdanovaos@sed.local</dc:creator>
  <dc:description/>
  <dc:language>ru-RU</dc:language>
  <cp:lastModifiedBy/>
  <dcterms:modified xsi:type="dcterms:W3CDTF">2025-08-25T11:51:47Z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0c4779dcfaee44fa8c162a36899b1120</vt:lpwstr>
  </property>
</Properties>
</file>