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DE" w:rsidRDefault="000A3A3B">
      <w:pPr>
        <w:pStyle w:val="1"/>
        <w:ind w:left="0" w:right="-85"/>
        <w:jc w:val="center"/>
      </w:pPr>
      <w:r>
        <w:rPr>
          <w:spacing w:val="-3"/>
        </w:rPr>
        <w:t xml:space="preserve">Первенство г. Сыктывкара </w:t>
      </w:r>
      <w:r>
        <w:t>по</w:t>
      </w:r>
      <w:r>
        <w:rPr>
          <w:spacing w:val="-2"/>
        </w:rPr>
        <w:t xml:space="preserve"> </w:t>
      </w:r>
      <w:r>
        <w:t>спортивному</w:t>
      </w:r>
      <w:r>
        <w:rPr>
          <w:spacing w:val="-3"/>
        </w:rPr>
        <w:t xml:space="preserve"> </w:t>
      </w:r>
      <w:r>
        <w:t>туризму,</w:t>
      </w:r>
    </w:p>
    <w:p w:rsidR="00B623DE" w:rsidRDefault="000A3A3B">
      <w:pPr>
        <w:pStyle w:val="1"/>
        <w:ind w:left="0" w:right="-85"/>
        <w:jc w:val="center"/>
      </w:pPr>
      <w:r>
        <w:t>дисциплина «дистанция – пешеходная»</w:t>
      </w:r>
    </w:p>
    <w:p w:rsidR="00B623DE" w:rsidRDefault="000A3A3B">
      <w:pPr>
        <w:spacing w:before="4"/>
        <w:rPr>
          <w:b/>
          <w:sz w:val="10"/>
          <w:highlight w:val="yellow"/>
        </w:rPr>
      </w:pPr>
      <w:r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277495</wp:posOffset>
                </wp:positionH>
                <wp:positionV relativeFrom="paragraph">
                  <wp:posOffset>100330</wp:posOffset>
                </wp:positionV>
                <wp:extent cx="9941560" cy="71755"/>
                <wp:effectExtent l="0" t="0" r="0" b="0"/>
                <wp:wrapTopAndBottom/>
                <wp:docPr id="1" name="AutoShap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941560" cy="71755"/>
                        </a:xfrm>
                        <a:custGeom>
                          <a:avLst/>
                          <a:gdLst>
                            <a:gd name="T0" fmla="+- 0 16092 437"/>
                            <a:gd name="T1" fmla="*/ T0 w 15656"/>
                            <a:gd name="T2" fmla="+- 0 249 158"/>
                            <a:gd name="T3" fmla="*/ 249 h 113"/>
                            <a:gd name="T4" fmla="+- 0 437 437"/>
                            <a:gd name="T5" fmla="*/ T4 w 15656"/>
                            <a:gd name="T6" fmla="+- 0 249 158"/>
                            <a:gd name="T7" fmla="*/ 249 h 113"/>
                            <a:gd name="T8" fmla="+- 0 437 437"/>
                            <a:gd name="T9" fmla="*/ T8 w 15656"/>
                            <a:gd name="T10" fmla="+- 0 271 158"/>
                            <a:gd name="T11" fmla="*/ 271 h 113"/>
                            <a:gd name="T12" fmla="+- 0 16092 437"/>
                            <a:gd name="T13" fmla="*/ T12 w 15656"/>
                            <a:gd name="T14" fmla="+- 0 271 158"/>
                            <a:gd name="T15" fmla="*/ 271 h 113"/>
                            <a:gd name="T16" fmla="+- 0 16092 437"/>
                            <a:gd name="T17" fmla="*/ T16 w 15656"/>
                            <a:gd name="T18" fmla="+- 0 249 158"/>
                            <a:gd name="T19" fmla="*/ 249 h 113"/>
                            <a:gd name="T20" fmla="+- 0 16092 437"/>
                            <a:gd name="T21" fmla="*/ T20 w 15656"/>
                            <a:gd name="T22" fmla="+- 0 158 158"/>
                            <a:gd name="T23" fmla="*/ 158 h 113"/>
                            <a:gd name="T24" fmla="+- 0 437 437"/>
                            <a:gd name="T25" fmla="*/ T24 w 15656"/>
                            <a:gd name="T26" fmla="+- 0 158 158"/>
                            <a:gd name="T27" fmla="*/ 158 h 113"/>
                            <a:gd name="T28" fmla="+- 0 437 437"/>
                            <a:gd name="T29" fmla="*/ T28 w 15656"/>
                            <a:gd name="T30" fmla="+- 0 225 158"/>
                            <a:gd name="T31" fmla="*/ 225 h 113"/>
                            <a:gd name="T32" fmla="+- 0 16092 437"/>
                            <a:gd name="T33" fmla="*/ T32 w 15656"/>
                            <a:gd name="T34" fmla="+- 0 225 158"/>
                            <a:gd name="T35" fmla="*/ 225 h 113"/>
                            <a:gd name="T36" fmla="+- 0 16092 437"/>
                            <a:gd name="T37" fmla="*/ T36 w 15656"/>
                            <a:gd name="T38" fmla="+- 0 158 158"/>
                            <a:gd name="T39" fmla="*/ 158 h 1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656" h="113">
                              <a:moveTo>
                                <a:pt x="15655" y="91"/>
                              </a:moveTo>
                              <a:lnTo>
                                <a:pt x="0" y="91"/>
                              </a:lnTo>
                              <a:lnTo>
                                <a:pt x="0" y="113"/>
                              </a:lnTo>
                              <a:lnTo>
                                <a:pt x="15655" y="113"/>
                              </a:lnTo>
                              <a:lnTo>
                                <a:pt x="15655" y="91"/>
                              </a:lnTo>
                              <a:close/>
                              <a:moveTo>
                                <a:pt x="15655" y="0"/>
                              </a:moveTo>
                              <a:lnTo>
                                <a:pt x="0" y="0"/>
                              </a:lnTo>
                              <a:lnTo>
                                <a:pt x="0" y="67"/>
                              </a:lnTo>
                              <a:lnTo>
                                <a:pt x="15655" y="67"/>
                              </a:lnTo>
                              <a:lnTo>
                                <a:pt x="156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112" o:spid="_x0000_s1026" o:spt="100" style="position:absolute;left:0pt;margin-left:21.85pt;margin-top:7.9pt;height:5.65pt;width:782.8pt;mso-position-horizontal-relative:page;mso-wrap-distance-bottom:0pt;mso-wrap-distance-top:0pt;z-index:-251657216;mso-width-relative:page;mso-height-relative:page;" fillcolor="#000000" filled="t" stroked="f" coordsize="15656,113" o:gfxdata="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" path="m15655,91l0,91,0,113,15655,113,15655,91xm15655,0l0,0,0,67,15655,67,15655,0xe">
                <v:path o:connectlocs="9940925,158115;0,158115;0,172085;9940925,172085;9940925,158115;9940925,100330;0,100330;0,142875;9940925,142875;9940925,100330" o:connectangles="0,0,0,0,0,0,0,0,0,0"/>
                <v:fill on="t" focussize="0,0"/>
                <v:stroke on="f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B623DE" w:rsidRDefault="000A3A3B">
      <w:pPr>
        <w:spacing w:line="314" w:lineRule="auto"/>
        <w:ind w:left="-142" w:right="58" w:hanging="178"/>
        <w:jc w:val="center"/>
        <w:rPr>
          <w:b/>
          <w:i/>
          <w:spacing w:val="-52"/>
        </w:rPr>
      </w:pPr>
      <w:r>
        <w:rPr>
          <w:b/>
          <w:i/>
        </w:rPr>
        <w:t>г. Сыктывкар, ул. Катаева, д.39</w:t>
      </w:r>
    </w:p>
    <w:p w:rsidR="00B623DE" w:rsidRDefault="000A3A3B">
      <w:pPr>
        <w:spacing w:line="314" w:lineRule="auto"/>
        <w:ind w:right="58"/>
        <w:jc w:val="center"/>
        <w:rPr>
          <w:b/>
          <w:i/>
        </w:rPr>
      </w:pPr>
      <w:r>
        <w:rPr>
          <w:b/>
          <w:i/>
          <w:spacing w:val="-1"/>
        </w:rPr>
        <w:t>1</w:t>
      </w:r>
      <w:r>
        <w:rPr>
          <w:b/>
          <w:i/>
          <w:spacing w:val="-1"/>
        </w:rPr>
        <w:t>0</w:t>
      </w:r>
      <w:r>
        <w:rPr>
          <w:b/>
          <w:i/>
          <w:spacing w:val="-1"/>
        </w:rPr>
        <w:t xml:space="preserve"> ноября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202</w:t>
      </w:r>
      <w:r>
        <w:rPr>
          <w:b/>
          <w:i/>
        </w:rPr>
        <w:t>4</w:t>
      </w:r>
      <w:r>
        <w:rPr>
          <w:b/>
          <w:i/>
        </w:rPr>
        <w:t>г.</w:t>
      </w:r>
    </w:p>
    <w:p w:rsidR="00B623DE" w:rsidRDefault="000A3A3B" w:rsidP="000A3A3B">
      <w:pPr>
        <w:pStyle w:val="1"/>
        <w:spacing w:line="294" w:lineRule="exact"/>
        <w:ind w:left="426" w:hanging="263"/>
        <w:jc w:val="center"/>
      </w:pPr>
      <w:r>
        <w:t>У</w:t>
      </w:r>
      <w:bookmarkStart w:id="0" w:name="_GoBack"/>
      <w:bookmarkEnd w:id="0"/>
      <w:r>
        <w:t>СЛОВИЯ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СОРЕВНОВАНИЙ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ДИСЦИПЛИНЕ</w:t>
      </w:r>
      <w:r>
        <w:rPr>
          <w:spacing w:val="-4"/>
        </w:rPr>
        <w:t xml:space="preserve"> </w:t>
      </w:r>
      <w:r>
        <w:rPr>
          <w:b w:val="0"/>
        </w:rPr>
        <w:t>«</w:t>
      </w:r>
      <w:r>
        <w:t>ДИСТАНЦИЯ-ПЕШЕХОДНАЯ» Эстафета</w:t>
      </w:r>
    </w:p>
    <w:p w:rsidR="00B623DE" w:rsidRDefault="00B623DE">
      <w:pPr>
        <w:pStyle w:val="1"/>
        <w:spacing w:line="294" w:lineRule="exact"/>
        <w:ind w:left="2106" w:hanging="263"/>
        <w:jc w:val="center"/>
      </w:pPr>
    </w:p>
    <w:p w:rsidR="00B623DE" w:rsidRDefault="000A3A3B">
      <w:pPr>
        <w:pStyle w:val="a5"/>
        <w:spacing w:before="8"/>
        <w:jc w:val="center"/>
        <w:rPr>
          <w:b/>
          <w:bCs/>
          <w:i w:val="0"/>
          <w:iCs w:val="0"/>
          <w:sz w:val="28"/>
          <w:szCs w:val="28"/>
          <w:u w:val="none"/>
        </w:rPr>
      </w:pPr>
      <w:r>
        <w:rPr>
          <w:b/>
          <w:bCs/>
          <w:i w:val="0"/>
          <w:iCs w:val="0"/>
          <w:sz w:val="28"/>
          <w:szCs w:val="28"/>
          <w:u w:val="none"/>
        </w:rPr>
        <w:t xml:space="preserve">ПЕРЕЧЕНЬ ЭТАПОВ, ПАРАМЕТРЫ, ОБОРУДОВАНИЕ </w:t>
      </w:r>
      <w:r>
        <w:rPr>
          <w:b/>
          <w:bCs/>
          <w:i w:val="0"/>
          <w:iCs w:val="0"/>
          <w:sz w:val="28"/>
          <w:szCs w:val="28"/>
          <w:u w:val="none"/>
        </w:rPr>
        <w:t>И УСЛОВИЯ ПРОХОЖДЕНИЯ</w:t>
      </w:r>
    </w:p>
    <w:p w:rsidR="00B623DE" w:rsidRDefault="00B623DE">
      <w:pPr>
        <w:ind w:left="116"/>
        <w:rPr>
          <w:b/>
          <w:u w:val="thick"/>
        </w:rPr>
      </w:pPr>
    </w:p>
    <w:p w:rsidR="00B623DE" w:rsidRDefault="000A3A3B">
      <w:pPr>
        <w:ind w:left="116"/>
        <w:rPr>
          <w:b/>
        </w:rPr>
      </w:pPr>
      <w:r>
        <w:rPr>
          <w:b/>
        </w:rPr>
        <w:t xml:space="preserve">Дистанция оборудована: </w:t>
      </w:r>
    </w:p>
    <w:p w:rsidR="00B623DE" w:rsidRDefault="000A3A3B">
      <w:pPr>
        <w:ind w:left="116"/>
        <w:rPr>
          <w:b/>
        </w:rPr>
      </w:pPr>
      <w:r>
        <w:rPr>
          <w:b/>
        </w:rPr>
        <w:t xml:space="preserve">ТО1 </w:t>
      </w:r>
      <w:r>
        <w:t>– ОЗ, 2 судейских разъемных карабина</w:t>
      </w:r>
    </w:p>
    <w:p w:rsidR="00B623DE" w:rsidRDefault="000A3A3B">
      <w:pPr>
        <w:ind w:left="116"/>
      </w:pPr>
      <w:r>
        <w:rPr>
          <w:b/>
        </w:rPr>
        <w:t>ВСВ</w:t>
      </w:r>
      <w:r w:rsidR="00A40F5D">
        <w:rPr>
          <w:b/>
        </w:rPr>
        <w:t xml:space="preserve">1 </w:t>
      </w:r>
      <w:r w:rsidR="00A40F5D">
        <w:t>–</w:t>
      </w:r>
      <w:r w:rsidR="00A40F5D">
        <w:rPr>
          <w:b/>
        </w:rPr>
        <w:t xml:space="preserve"> </w:t>
      </w:r>
      <w:r w:rsidR="00A40F5D" w:rsidRPr="00A40F5D">
        <w:t>Страховка</w:t>
      </w:r>
      <w:r w:rsidR="00A40F5D">
        <w:t xml:space="preserve"> для б</w:t>
      </w:r>
      <w:r>
        <w:t>лока этапов 3-4</w:t>
      </w:r>
      <w:r w:rsidR="00A40F5D">
        <w:t>.</w:t>
      </w:r>
      <w:r w:rsidR="00A40F5D" w:rsidRPr="00A40F5D">
        <w:t xml:space="preserve"> </w:t>
      </w:r>
      <w:r w:rsidR="00A40F5D">
        <w:t>Страховка</w:t>
      </w:r>
      <w:r>
        <w:t xml:space="preserve"> может осуществляться из РЗ1 любым участником команды</w:t>
      </w:r>
    </w:p>
    <w:p w:rsidR="00A40F5D" w:rsidRDefault="00A40F5D">
      <w:pPr>
        <w:ind w:left="116"/>
      </w:pPr>
      <w:r>
        <w:rPr>
          <w:b/>
        </w:rPr>
        <w:t xml:space="preserve">ВСВ2 </w:t>
      </w:r>
      <w:r>
        <w:t xml:space="preserve">– Страховка </w:t>
      </w:r>
      <w:r w:rsidR="000A3A3B">
        <w:t>для этапа 1,5</w:t>
      </w:r>
      <w:r>
        <w:t xml:space="preserve"> осуществляемая участником №4, осуществляется через ФСУ участника № 4 </w:t>
      </w:r>
    </w:p>
    <w:p w:rsidR="00B623DE" w:rsidRDefault="000A3A3B">
      <w:pPr>
        <w:ind w:left="116"/>
        <w:rPr>
          <w:b/>
        </w:rPr>
      </w:pPr>
      <w:r>
        <w:rPr>
          <w:b/>
        </w:rPr>
        <w:t>Общие условия:</w:t>
      </w:r>
    </w:p>
    <w:p w:rsidR="00B623DE" w:rsidRDefault="000A3A3B">
      <w:pPr>
        <w:pStyle w:val="a7"/>
        <w:numPr>
          <w:ilvl w:val="0"/>
          <w:numId w:val="1"/>
        </w:numPr>
      </w:pPr>
      <w:r>
        <w:t>Посещение ТО1 и ТО2 в ОЗ согласно п.1.3.1.1 Правил вида спорта «Спортивный туризм»</w:t>
      </w:r>
    </w:p>
    <w:p w:rsidR="00B623DE" w:rsidRDefault="000A3A3B">
      <w:pPr>
        <w:pStyle w:val="a7"/>
        <w:numPr>
          <w:ilvl w:val="0"/>
          <w:numId w:val="1"/>
        </w:numPr>
      </w:pPr>
      <w:r>
        <w:t>В случае нарушения пристёжки/отстёжки в РЗ1 участник получает снятие с дистанци</w:t>
      </w:r>
      <w:r>
        <w:t>и</w:t>
      </w:r>
    </w:p>
    <w:p w:rsidR="00B623DE" w:rsidRDefault="000A3A3B">
      <w:pPr>
        <w:pStyle w:val="a7"/>
        <w:numPr>
          <w:ilvl w:val="0"/>
          <w:numId w:val="1"/>
        </w:numPr>
      </w:pPr>
      <w:r>
        <w:t>Каждый участник проходит только один блок этапов на выбор</w:t>
      </w:r>
    </w:p>
    <w:p w:rsidR="00A40F5D" w:rsidRDefault="00A40F5D">
      <w:pPr>
        <w:pStyle w:val="a7"/>
        <w:numPr>
          <w:ilvl w:val="0"/>
          <w:numId w:val="1"/>
        </w:numPr>
      </w:pPr>
      <w:r>
        <w:t xml:space="preserve">Финиш осуществляется участником №4 касанием красного квадрата вверху </w:t>
      </w:r>
      <w:proofErr w:type="spellStart"/>
      <w:r>
        <w:t>скало</w:t>
      </w:r>
      <w:r w:rsidR="00DC4AA6">
        <w:t>д</w:t>
      </w:r>
      <w:r>
        <w:t>рома</w:t>
      </w:r>
      <w:proofErr w:type="spellEnd"/>
      <w:r>
        <w:t xml:space="preserve">.  </w:t>
      </w:r>
    </w:p>
    <w:p w:rsidR="00DC4AA6" w:rsidRDefault="00DC4AA6" w:rsidP="00DC4AA6">
      <w:pPr>
        <w:pStyle w:val="a7"/>
        <w:ind w:left="836"/>
      </w:pPr>
      <w:r>
        <w:t>Порядок прохождения дистанции</w:t>
      </w:r>
      <w:r w:rsidR="000A3A3B">
        <w:t>:</w:t>
      </w:r>
    </w:p>
    <w:p w:rsidR="00DC4AA6" w:rsidRDefault="00DC4AA6" w:rsidP="003A68CA">
      <w:pPr>
        <w:pStyle w:val="a7"/>
        <w:ind w:left="1196"/>
      </w:pPr>
      <w:r>
        <w:t>Участники команды проходят предстартовую проверку, и проходят на свои этапы.</w:t>
      </w:r>
    </w:p>
    <w:p w:rsidR="00DC4AA6" w:rsidRDefault="00DC4AA6" w:rsidP="003A68CA">
      <w:pPr>
        <w:pStyle w:val="a7"/>
        <w:ind w:left="1196"/>
      </w:pPr>
      <w:r>
        <w:t>1-ый</w:t>
      </w:r>
      <w:r w:rsidR="003A68CA">
        <w:t xml:space="preserve">, 2-ой </w:t>
      </w:r>
      <w:r>
        <w:t>участник</w:t>
      </w:r>
      <w:r w:rsidR="003A68CA">
        <w:t>и встают</w:t>
      </w:r>
      <w:r>
        <w:t xml:space="preserve"> на стартовой линии у этапа № 1,</w:t>
      </w:r>
      <w:r w:rsidR="003A68CA">
        <w:t>5. По команде старт 1-ый участник проходит этап</w:t>
      </w:r>
      <w:r w:rsidR="00E31CE8">
        <w:t xml:space="preserve"> </w:t>
      </w:r>
      <w:r w:rsidR="003A68CA">
        <w:t>№1</w:t>
      </w:r>
      <w:r w:rsidR="00E31CE8">
        <w:t xml:space="preserve">, этап считается выполненным после касания красного квадрата наверху </w:t>
      </w:r>
      <w:proofErr w:type="spellStart"/>
      <w:r w:rsidR="00E31CE8">
        <w:t>скалодрома</w:t>
      </w:r>
      <w:proofErr w:type="spellEnd"/>
      <w:r w:rsidR="00E31CE8">
        <w:t xml:space="preserve">. После этого участник №2 спускает его с помощью ФСУ, после этого передают эстафету участнику № 3.  </w:t>
      </w:r>
    </w:p>
    <w:p w:rsidR="00E31CE8" w:rsidRDefault="00E31CE8" w:rsidP="003A68CA">
      <w:pPr>
        <w:pStyle w:val="a7"/>
        <w:ind w:left="1196"/>
      </w:pPr>
      <w:r>
        <w:t>Участник № 3 проходит этап № 2 и передает эстафету участнику № 4. Участник № 4 проходит блок этапов 3-4</w:t>
      </w:r>
      <w:r w:rsidR="000A3A3B">
        <w:t xml:space="preserve"> и передает эстафету участникам № 1 и №2, они снова проходят этап </w:t>
      </w:r>
      <w:proofErr w:type="spellStart"/>
      <w:r w:rsidR="000A3A3B">
        <w:t>скалодром</w:t>
      </w:r>
      <w:proofErr w:type="spellEnd"/>
      <w:r w:rsidR="000A3A3B">
        <w:t xml:space="preserve"> (Этап №5), предварительно поменявшись местами. Финиш команды по касанию красного квадрата на </w:t>
      </w:r>
      <w:proofErr w:type="spellStart"/>
      <w:r w:rsidR="000A3A3B">
        <w:t>скалодроме</w:t>
      </w:r>
      <w:proofErr w:type="spellEnd"/>
      <w:r w:rsidR="000A3A3B">
        <w:t xml:space="preserve">. </w:t>
      </w:r>
    </w:p>
    <w:p w:rsidR="00B623DE" w:rsidRDefault="00B623DE"/>
    <w:p w:rsidR="00B623DE" w:rsidRPr="00A40F5D" w:rsidRDefault="000A3A3B">
      <w:pPr>
        <w:widowControl/>
        <w:autoSpaceDE/>
        <w:autoSpaceDN/>
        <w:spacing w:line="276" w:lineRule="auto"/>
        <w:rPr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>Состав эстафетной команды:</w:t>
      </w:r>
      <w:r w:rsidR="00A40F5D">
        <w:rPr>
          <w:sz w:val="20"/>
          <w:szCs w:val="20"/>
          <w:lang w:eastAsia="ru-RU"/>
        </w:rPr>
        <w:t xml:space="preserve"> 4 человека.</w:t>
      </w:r>
    </w:p>
    <w:p w:rsidR="00B623DE" w:rsidRDefault="000A3A3B" w:rsidP="003A68CA">
      <w:pPr>
        <w:rPr>
          <w:b/>
          <w:u w:val="thick"/>
        </w:rPr>
      </w:pPr>
      <w:r>
        <w:rPr>
          <w:b/>
          <w:u w:val="thick"/>
        </w:rPr>
        <w:t>СТАРТ</w:t>
      </w:r>
    </w:p>
    <w:p w:rsidR="003A68CA" w:rsidRDefault="003A68CA" w:rsidP="003A68CA">
      <w:pPr>
        <w:rPr>
          <w:b/>
          <w:u w:val="single"/>
        </w:rPr>
      </w:pPr>
      <w:r>
        <w:rPr>
          <w:b/>
          <w:u w:val="single"/>
        </w:rPr>
        <w:t>Этап 1</w:t>
      </w:r>
      <w:r>
        <w:rPr>
          <w:b/>
          <w:u w:val="single"/>
        </w:rPr>
        <w:t>. Подъем по стенду с зацепами.</w:t>
      </w:r>
      <w:r w:rsidR="000A3A3B">
        <w:rPr>
          <w:b/>
          <w:u w:val="single"/>
        </w:rPr>
        <w:t xml:space="preserve"> Участник № 1 </w:t>
      </w:r>
    </w:p>
    <w:p w:rsidR="003A68CA" w:rsidRDefault="003A68CA" w:rsidP="003A68CA">
      <w:pPr>
        <w:jc w:val="both"/>
      </w:pPr>
      <w:r>
        <w:rPr>
          <w:i/>
          <w:u w:val="single"/>
        </w:rPr>
        <w:t>Параметры</w:t>
      </w:r>
      <w:r>
        <w:rPr>
          <w:i/>
        </w:rPr>
        <w:t>:</w:t>
      </w:r>
      <w:r>
        <w:t xml:space="preserve"> Длина этапа 4.8 м. Крутизна 90˚.</w:t>
      </w:r>
    </w:p>
    <w:p w:rsidR="003A68CA" w:rsidRDefault="003A68CA" w:rsidP="003A68CA">
      <w:pPr>
        <w:jc w:val="both"/>
        <w:rPr>
          <w:i/>
        </w:rPr>
      </w:pPr>
      <w:r>
        <w:rPr>
          <w:i/>
          <w:u w:val="single"/>
        </w:rPr>
        <w:t>Оборудование</w:t>
      </w:r>
      <w:r>
        <w:rPr>
          <w:i/>
        </w:rPr>
        <w:t xml:space="preserve">: </w:t>
      </w:r>
    </w:p>
    <w:p w:rsidR="003A68CA" w:rsidRDefault="003A68CA" w:rsidP="003A68CA">
      <w:pPr>
        <w:jc w:val="both"/>
      </w:pPr>
      <w:r>
        <w:t xml:space="preserve">ИС – БЗ, ВСС2, Стенд с зацепами </w:t>
      </w:r>
    </w:p>
    <w:p w:rsidR="003A68CA" w:rsidRDefault="003A68CA" w:rsidP="003A68CA">
      <w:pPr>
        <w:jc w:val="both"/>
      </w:pPr>
      <w:r>
        <w:t>ЦС – ОЗ, ТО2 – 2 судейских карабина</w:t>
      </w:r>
    </w:p>
    <w:p w:rsidR="003A68CA" w:rsidRDefault="003A68CA" w:rsidP="003A68CA">
      <w:pPr>
        <w:jc w:val="both"/>
      </w:pPr>
      <w:r>
        <w:rPr>
          <w:i/>
          <w:u w:val="single"/>
        </w:rPr>
        <w:t>Действия</w:t>
      </w:r>
      <w:r>
        <w:rPr>
          <w:i/>
        </w:rPr>
        <w:t>:</w:t>
      </w:r>
      <w:r>
        <w:t xml:space="preserve"> Движение участника по п.7.11(а) с ВСС2 </w:t>
      </w:r>
    </w:p>
    <w:p w:rsidR="00B623DE" w:rsidRPr="003A68CA" w:rsidRDefault="003A68CA" w:rsidP="003A68CA">
      <w:pPr>
        <w:jc w:val="both"/>
      </w:pPr>
      <w:r>
        <w:rPr>
          <w:i/>
          <w:u w:val="single"/>
        </w:rPr>
        <w:t>Обратное движения:</w:t>
      </w:r>
      <w:r>
        <w:t xml:space="preserve"> в случае срыва, участника спускают на ВСС2 на ИС, и участник движется заново.</w:t>
      </w:r>
    </w:p>
    <w:p w:rsidR="00A40F5D" w:rsidRDefault="003A68CA" w:rsidP="00A40F5D">
      <w:pPr>
        <w:rPr>
          <w:b/>
          <w:u w:val="single"/>
        </w:rPr>
      </w:pPr>
      <w:r>
        <w:rPr>
          <w:b/>
          <w:u w:val="single"/>
        </w:rPr>
        <w:t>Этап 2</w:t>
      </w:r>
      <w:r w:rsidR="00A40F5D">
        <w:rPr>
          <w:b/>
          <w:u w:val="single"/>
        </w:rPr>
        <w:t>.</w:t>
      </w:r>
      <w:r w:rsidR="00A40F5D">
        <w:rPr>
          <w:b/>
          <w:u w:val="single"/>
        </w:rPr>
        <w:t xml:space="preserve"> Переправа методом «вертикальный </w:t>
      </w:r>
      <w:proofErr w:type="gramStart"/>
      <w:r w:rsidR="00A40F5D">
        <w:rPr>
          <w:b/>
          <w:u w:val="single"/>
        </w:rPr>
        <w:t xml:space="preserve">маятник» </w:t>
      </w:r>
      <w:r w:rsidR="000A3A3B">
        <w:rPr>
          <w:b/>
          <w:u w:val="single"/>
        </w:rPr>
        <w:t xml:space="preserve"> Участник</w:t>
      </w:r>
      <w:proofErr w:type="gramEnd"/>
      <w:r w:rsidR="000A3A3B">
        <w:rPr>
          <w:b/>
          <w:u w:val="single"/>
        </w:rPr>
        <w:t xml:space="preserve"> № 3 </w:t>
      </w:r>
    </w:p>
    <w:p w:rsidR="00A40F5D" w:rsidRDefault="00A40F5D" w:rsidP="00A40F5D">
      <w:pPr>
        <w:jc w:val="both"/>
      </w:pPr>
      <w:r>
        <w:rPr>
          <w:i/>
          <w:u w:val="single"/>
        </w:rPr>
        <w:t>Параметры:</w:t>
      </w:r>
      <w:r>
        <w:t xml:space="preserve"> Длина этапа </w:t>
      </w:r>
      <w:r>
        <w:t>2,5</w:t>
      </w:r>
      <w:r>
        <w:t xml:space="preserve"> м. </w:t>
      </w:r>
    </w:p>
    <w:p w:rsidR="00A40F5D" w:rsidRDefault="00A40F5D" w:rsidP="00A40F5D">
      <w:pPr>
        <w:jc w:val="both"/>
      </w:pPr>
      <w:r>
        <w:rPr>
          <w:i/>
          <w:u w:val="single"/>
        </w:rPr>
        <w:t>Оборудование этапа</w:t>
      </w:r>
      <w:r>
        <w:t>:</w:t>
      </w:r>
    </w:p>
    <w:p w:rsidR="00A40F5D" w:rsidRDefault="00A40F5D" w:rsidP="00A40F5D">
      <w:pPr>
        <w:jc w:val="both"/>
      </w:pPr>
      <w:r>
        <w:t xml:space="preserve">ИС – БЗ, РЗ1, судейские </w:t>
      </w:r>
      <w:r>
        <w:t>перила.</w:t>
      </w:r>
      <w:r w:rsidRPr="00A40F5D">
        <w:t xml:space="preserve"> </w:t>
      </w:r>
      <w:r>
        <w:t>КЛ – опасная зона.</w:t>
      </w:r>
    </w:p>
    <w:p w:rsidR="00A40F5D" w:rsidRDefault="00A40F5D" w:rsidP="00A40F5D">
      <w:pPr>
        <w:jc w:val="both"/>
      </w:pPr>
      <w:r>
        <w:t xml:space="preserve">ЦС – </w:t>
      </w:r>
      <w:r>
        <w:t>БЗ, КЛ – опасная зона.</w:t>
      </w:r>
    </w:p>
    <w:p w:rsidR="00A40F5D" w:rsidRDefault="00A40F5D" w:rsidP="00A40F5D">
      <w:pPr>
        <w:jc w:val="both"/>
      </w:pPr>
      <w:r>
        <w:rPr>
          <w:i/>
          <w:u w:val="single"/>
        </w:rPr>
        <w:t>Действия:</w:t>
      </w:r>
      <w:r>
        <w:t xml:space="preserve"> Движение участника по п. 7.</w:t>
      </w:r>
      <w:r>
        <w:t>15</w:t>
      </w:r>
      <w:r>
        <w:t>.</w:t>
      </w:r>
    </w:p>
    <w:p w:rsidR="00A40F5D" w:rsidRPr="00A40F5D" w:rsidRDefault="00A40F5D" w:rsidP="00A40F5D">
      <w:pPr>
        <w:jc w:val="both"/>
      </w:pPr>
      <w:r>
        <w:rPr>
          <w:i/>
          <w:u w:val="single"/>
        </w:rPr>
        <w:t xml:space="preserve">Обратное движение: </w:t>
      </w:r>
      <w:r>
        <w:t xml:space="preserve">по судейским </w:t>
      </w:r>
      <w:r>
        <w:t xml:space="preserve">перилам </w:t>
      </w:r>
      <w:r>
        <w:t>по п.7.</w:t>
      </w:r>
      <w:r>
        <w:t>15</w:t>
      </w:r>
      <w:r>
        <w:t>.</w:t>
      </w:r>
    </w:p>
    <w:p w:rsidR="00B623DE" w:rsidRDefault="003A68CA">
      <w:pPr>
        <w:rPr>
          <w:b/>
          <w:u w:val="single"/>
        </w:rPr>
      </w:pPr>
      <w:r>
        <w:rPr>
          <w:b/>
          <w:u w:val="single"/>
        </w:rPr>
        <w:t>Блок этапов 3-4</w:t>
      </w:r>
      <w:r w:rsidR="000A3A3B">
        <w:rPr>
          <w:b/>
          <w:u w:val="single"/>
        </w:rPr>
        <w:t xml:space="preserve"> Участник № 4 </w:t>
      </w:r>
    </w:p>
    <w:p w:rsidR="00B623DE" w:rsidRDefault="003A68CA">
      <w:pPr>
        <w:jc w:val="both"/>
        <w:rPr>
          <w:b/>
          <w:u w:val="single"/>
        </w:rPr>
      </w:pPr>
      <w:r>
        <w:rPr>
          <w:b/>
          <w:u w:val="single"/>
        </w:rPr>
        <w:t>Этап 3</w:t>
      </w:r>
      <w:r w:rsidR="000A3A3B">
        <w:rPr>
          <w:b/>
          <w:u w:val="single"/>
        </w:rPr>
        <w:t>. Навесная переправа.</w:t>
      </w:r>
    </w:p>
    <w:p w:rsidR="00B623DE" w:rsidRDefault="000A3A3B">
      <w:pPr>
        <w:jc w:val="both"/>
      </w:pPr>
      <w:r>
        <w:rPr>
          <w:i/>
          <w:u w:val="single"/>
        </w:rPr>
        <w:t>Параметры:</w:t>
      </w:r>
      <w:r>
        <w:t xml:space="preserve"> Длина этапа 17 м. Крутизна: 15˚.</w:t>
      </w:r>
    </w:p>
    <w:p w:rsidR="00B623DE" w:rsidRDefault="000A3A3B">
      <w:pPr>
        <w:jc w:val="both"/>
      </w:pPr>
      <w:r>
        <w:rPr>
          <w:i/>
          <w:u w:val="single"/>
        </w:rPr>
        <w:t>Оборудование этапа</w:t>
      </w:r>
      <w:r>
        <w:t>:</w:t>
      </w:r>
    </w:p>
    <w:p w:rsidR="00B623DE" w:rsidRDefault="000A3A3B">
      <w:pPr>
        <w:jc w:val="both"/>
      </w:pPr>
      <w:r>
        <w:t xml:space="preserve">ИС – БЗ, РЗ1, судейские двойные перила навесной переправы, </w:t>
      </w:r>
    </w:p>
    <w:p w:rsidR="00B623DE" w:rsidRDefault="000A3A3B">
      <w:pPr>
        <w:jc w:val="both"/>
      </w:pPr>
      <w:r>
        <w:t>ЦС – ОЗ, ТО1 – 2 судейских карабина</w:t>
      </w:r>
    </w:p>
    <w:p w:rsidR="00B623DE" w:rsidRDefault="000A3A3B">
      <w:pPr>
        <w:jc w:val="both"/>
      </w:pPr>
      <w:r>
        <w:rPr>
          <w:i/>
          <w:u w:val="single"/>
        </w:rPr>
        <w:t>Действия:</w:t>
      </w:r>
      <w:r>
        <w:t xml:space="preserve"> Движение участника по п. 7.9.</w:t>
      </w:r>
    </w:p>
    <w:p w:rsidR="00B623DE" w:rsidRDefault="000A3A3B">
      <w:pPr>
        <w:jc w:val="both"/>
      </w:pPr>
      <w:r>
        <w:rPr>
          <w:i/>
          <w:u w:val="single"/>
        </w:rPr>
        <w:t xml:space="preserve">Обратное движение: </w:t>
      </w:r>
      <w:r>
        <w:t>по судейским перилам навесной переправы по п.7.9.</w:t>
      </w:r>
    </w:p>
    <w:p w:rsidR="00B623DE" w:rsidRDefault="003A68CA">
      <w:pPr>
        <w:jc w:val="both"/>
        <w:rPr>
          <w:b/>
          <w:u w:val="single"/>
        </w:rPr>
      </w:pPr>
      <w:r>
        <w:rPr>
          <w:b/>
          <w:u w:val="single"/>
        </w:rPr>
        <w:t>Этап 4</w:t>
      </w:r>
      <w:r w:rsidR="000A3A3B">
        <w:rPr>
          <w:b/>
          <w:u w:val="single"/>
        </w:rPr>
        <w:t>. Спуск по перилам.</w:t>
      </w:r>
    </w:p>
    <w:p w:rsidR="00B623DE" w:rsidRDefault="000A3A3B">
      <w:pPr>
        <w:jc w:val="both"/>
      </w:pPr>
      <w:r>
        <w:rPr>
          <w:i/>
          <w:u w:val="single"/>
        </w:rPr>
        <w:t>Параметры</w:t>
      </w:r>
      <w:r>
        <w:rPr>
          <w:i/>
        </w:rPr>
        <w:t>:</w:t>
      </w:r>
      <w:r>
        <w:t xml:space="preserve"> Длина 4.8 м.</w:t>
      </w:r>
      <w:r>
        <w:t xml:space="preserve"> Крутизна: 90˚.</w:t>
      </w:r>
    </w:p>
    <w:p w:rsidR="00B623DE" w:rsidRDefault="000A3A3B">
      <w:pPr>
        <w:jc w:val="both"/>
        <w:rPr>
          <w:i/>
        </w:rPr>
      </w:pPr>
      <w:r>
        <w:rPr>
          <w:i/>
          <w:u w:val="single"/>
        </w:rPr>
        <w:t>Оборудование</w:t>
      </w:r>
      <w:r>
        <w:rPr>
          <w:i/>
        </w:rPr>
        <w:t xml:space="preserve">: </w:t>
      </w:r>
    </w:p>
    <w:p w:rsidR="00B623DE" w:rsidRDefault="000A3A3B">
      <w:pPr>
        <w:jc w:val="both"/>
      </w:pPr>
      <w:r>
        <w:t>ИС – ОЗ, ТО1 – 2 судейских карабина.</w:t>
      </w:r>
    </w:p>
    <w:p w:rsidR="00B623DE" w:rsidRDefault="000A3A3B">
      <w:pPr>
        <w:jc w:val="both"/>
      </w:pPr>
      <w:r>
        <w:t>ЦС – БЗ, РЗ2</w:t>
      </w:r>
    </w:p>
    <w:p w:rsidR="00B623DE" w:rsidRDefault="000A3A3B">
      <w:pPr>
        <w:jc w:val="both"/>
      </w:pPr>
      <w:r>
        <w:rPr>
          <w:i/>
          <w:u w:val="single"/>
        </w:rPr>
        <w:t>Действия</w:t>
      </w:r>
      <w:r>
        <w:rPr>
          <w:i/>
        </w:rPr>
        <w:t>:</w:t>
      </w:r>
      <w:r>
        <w:t xml:space="preserve"> движение участника по п.7.12</w:t>
      </w:r>
    </w:p>
    <w:p w:rsidR="00B623DE" w:rsidRPr="00DC4AA6" w:rsidRDefault="000A3A3B" w:rsidP="00DC4AA6">
      <w:pPr>
        <w:jc w:val="both"/>
        <w:rPr>
          <w:iCs/>
        </w:rPr>
      </w:pPr>
      <w:r>
        <w:rPr>
          <w:i/>
          <w:iCs/>
          <w:u w:val="single"/>
        </w:rPr>
        <w:t>Обратное движение:</w:t>
      </w:r>
      <w:r>
        <w:rPr>
          <w:i/>
          <w:iCs/>
        </w:rPr>
        <w:t xml:space="preserve"> </w:t>
      </w:r>
      <w:r>
        <w:rPr>
          <w:iCs/>
        </w:rPr>
        <w:t>по п. 7.10 по ПОД – судейские перила</w:t>
      </w:r>
    </w:p>
    <w:p w:rsidR="00DC4AA6" w:rsidRDefault="003A68CA" w:rsidP="00DC4AA6">
      <w:pPr>
        <w:rPr>
          <w:b/>
          <w:u w:val="single"/>
        </w:rPr>
      </w:pPr>
      <w:r>
        <w:rPr>
          <w:b/>
          <w:u w:val="single"/>
        </w:rPr>
        <w:t>Этап 5</w:t>
      </w:r>
      <w:r w:rsidR="00DC4AA6">
        <w:rPr>
          <w:b/>
          <w:u w:val="single"/>
        </w:rPr>
        <w:t>. Подъем по стенду с зацепами.</w:t>
      </w:r>
      <w:r w:rsidR="000A3A3B">
        <w:rPr>
          <w:b/>
          <w:u w:val="single"/>
        </w:rPr>
        <w:t xml:space="preserve"> Участник № 2 </w:t>
      </w:r>
    </w:p>
    <w:p w:rsidR="00DC4AA6" w:rsidRDefault="00DC4AA6" w:rsidP="00DC4AA6">
      <w:pPr>
        <w:jc w:val="both"/>
      </w:pPr>
      <w:r>
        <w:rPr>
          <w:i/>
          <w:u w:val="single"/>
        </w:rPr>
        <w:lastRenderedPageBreak/>
        <w:t>Параметры</w:t>
      </w:r>
      <w:r>
        <w:rPr>
          <w:i/>
        </w:rPr>
        <w:t>:</w:t>
      </w:r>
      <w:r>
        <w:t xml:space="preserve"> Длина этапа 4.8 м. Крутизна 90˚.</w:t>
      </w:r>
    </w:p>
    <w:p w:rsidR="00DC4AA6" w:rsidRDefault="00DC4AA6" w:rsidP="00DC4AA6">
      <w:pPr>
        <w:jc w:val="both"/>
        <w:rPr>
          <w:i/>
        </w:rPr>
      </w:pPr>
      <w:r>
        <w:rPr>
          <w:i/>
          <w:u w:val="single"/>
        </w:rPr>
        <w:t>Оборудование</w:t>
      </w:r>
      <w:r>
        <w:rPr>
          <w:i/>
        </w:rPr>
        <w:t xml:space="preserve">: </w:t>
      </w:r>
    </w:p>
    <w:p w:rsidR="00DC4AA6" w:rsidRDefault="00DC4AA6" w:rsidP="00DC4AA6">
      <w:pPr>
        <w:jc w:val="both"/>
      </w:pPr>
      <w:r>
        <w:t xml:space="preserve">ИС – БЗ, ВСС2, Стенд с зацепами </w:t>
      </w:r>
    </w:p>
    <w:p w:rsidR="00DC4AA6" w:rsidRDefault="00DC4AA6" w:rsidP="00DC4AA6">
      <w:pPr>
        <w:jc w:val="both"/>
      </w:pPr>
      <w:r>
        <w:t>ЦС – ОЗ, ТО2 – 2 судейских карабина</w:t>
      </w:r>
    </w:p>
    <w:p w:rsidR="00DC4AA6" w:rsidRDefault="00DC4AA6" w:rsidP="00DC4AA6">
      <w:pPr>
        <w:jc w:val="both"/>
      </w:pPr>
      <w:r>
        <w:rPr>
          <w:i/>
          <w:u w:val="single"/>
        </w:rPr>
        <w:t>Действия</w:t>
      </w:r>
      <w:r>
        <w:rPr>
          <w:i/>
        </w:rPr>
        <w:t>:</w:t>
      </w:r>
      <w:r>
        <w:t xml:space="preserve"> Движение участника по п.7.11(а) с ВСС2 </w:t>
      </w:r>
    </w:p>
    <w:p w:rsidR="00DC4AA6" w:rsidRDefault="00DC4AA6" w:rsidP="00DC4AA6">
      <w:pPr>
        <w:jc w:val="both"/>
      </w:pPr>
      <w:r>
        <w:rPr>
          <w:i/>
          <w:u w:val="single"/>
        </w:rPr>
        <w:t>Обратное движения:</w:t>
      </w:r>
      <w:r>
        <w:t xml:space="preserve"> в случае срыва, участника спускают на ВСС2 на ИС, и участник движется заново.</w:t>
      </w:r>
    </w:p>
    <w:p w:rsidR="00B623DE" w:rsidRDefault="00DC4AA6" w:rsidP="00DC4AA6">
      <w:pPr>
        <w:pStyle w:val="1"/>
        <w:spacing w:before="58"/>
        <w:ind w:left="0"/>
        <w:rPr>
          <w:b w:val="0"/>
          <w:bCs w:val="0"/>
          <w:i/>
          <w:iCs/>
          <w:sz w:val="22"/>
          <w:szCs w:val="22"/>
          <w:u w:val="single" w:color="000000"/>
        </w:rPr>
      </w:pPr>
      <w:r>
        <w:rPr>
          <w:bCs w:val="0"/>
          <w:sz w:val="22"/>
          <w:szCs w:val="22"/>
          <w:u w:val="single"/>
        </w:rPr>
        <w:t>Финиш по касанию красного квадрата.</w:t>
      </w:r>
    </w:p>
    <w:p w:rsidR="00B623DE" w:rsidRDefault="000A3A3B" w:rsidP="00DC4AA6">
      <w:pPr>
        <w:rPr>
          <w:b/>
        </w:rPr>
      </w:pPr>
      <w:r>
        <w:rPr>
          <w:b/>
          <w:u w:val="thick"/>
        </w:rPr>
        <w:t>ФИНИШ</w:t>
      </w:r>
    </w:p>
    <w:p w:rsidR="00B623DE" w:rsidRDefault="00B623DE">
      <w:pPr>
        <w:pStyle w:val="1"/>
        <w:spacing w:before="58"/>
        <w:rPr>
          <w:b w:val="0"/>
          <w:bCs w:val="0"/>
          <w:i/>
          <w:iCs/>
          <w:sz w:val="22"/>
          <w:szCs w:val="22"/>
          <w:u w:val="single" w:color="000000"/>
        </w:rPr>
      </w:pPr>
    </w:p>
    <w:p w:rsidR="00B623DE" w:rsidRDefault="00B623DE">
      <w:pPr>
        <w:pStyle w:val="1"/>
        <w:spacing w:before="58"/>
        <w:rPr>
          <w:b w:val="0"/>
          <w:bCs w:val="0"/>
          <w:i/>
          <w:iCs/>
          <w:sz w:val="22"/>
          <w:szCs w:val="22"/>
          <w:u w:val="single" w:color="000000"/>
        </w:rPr>
      </w:pPr>
    </w:p>
    <w:p w:rsidR="00B623DE" w:rsidRDefault="00B623DE">
      <w:pPr>
        <w:spacing w:before="7"/>
      </w:pPr>
    </w:p>
    <w:sectPr w:rsidR="00B623DE">
      <w:pgSz w:w="11910" w:h="16840"/>
      <w:pgMar w:top="244" w:right="278" w:bottom="284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5751D"/>
    <w:multiLevelType w:val="hybridMultilevel"/>
    <w:tmpl w:val="65D8812E"/>
    <w:lvl w:ilvl="0" w:tplc="080277B2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" w15:restartNumberingAfterBreak="0">
    <w:nsid w:val="481D3DB5"/>
    <w:multiLevelType w:val="multilevel"/>
    <w:tmpl w:val="481D3DB5"/>
    <w:lvl w:ilvl="0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18"/>
    <w:rsid w:val="00032D54"/>
    <w:rsid w:val="0004227B"/>
    <w:rsid w:val="00052B55"/>
    <w:rsid w:val="0007031A"/>
    <w:rsid w:val="00070F5E"/>
    <w:rsid w:val="00082902"/>
    <w:rsid w:val="000A3A3B"/>
    <w:rsid w:val="000F3949"/>
    <w:rsid w:val="001034A7"/>
    <w:rsid w:val="00106A84"/>
    <w:rsid w:val="00114897"/>
    <w:rsid w:val="00124071"/>
    <w:rsid w:val="001275B6"/>
    <w:rsid w:val="0015123C"/>
    <w:rsid w:val="0017172F"/>
    <w:rsid w:val="001B4F51"/>
    <w:rsid w:val="001C28E1"/>
    <w:rsid w:val="001D5F02"/>
    <w:rsid w:val="00236090"/>
    <w:rsid w:val="0026632C"/>
    <w:rsid w:val="002B34C3"/>
    <w:rsid w:val="002D414E"/>
    <w:rsid w:val="0033254E"/>
    <w:rsid w:val="003555BB"/>
    <w:rsid w:val="00393B92"/>
    <w:rsid w:val="003A68CA"/>
    <w:rsid w:val="003F6F7B"/>
    <w:rsid w:val="0046590D"/>
    <w:rsid w:val="004A6AA2"/>
    <w:rsid w:val="005359AC"/>
    <w:rsid w:val="00573C5F"/>
    <w:rsid w:val="00584EBE"/>
    <w:rsid w:val="005B1795"/>
    <w:rsid w:val="006367E3"/>
    <w:rsid w:val="006A4A4C"/>
    <w:rsid w:val="006F4376"/>
    <w:rsid w:val="007133E3"/>
    <w:rsid w:val="0075603F"/>
    <w:rsid w:val="00793197"/>
    <w:rsid w:val="007D6FFB"/>
    <w:rsid w:val="00834BFB"/>
    <w:rsid w:val="00845F0B"/>
    <w:rsid w:val="00882AF9"/>
    <w:rsid w:val="008E2B4D"/>
    <w:rsid w:val="008E382B"/>
    <w:rsid w:val="008E7124"/>
    <w:rsid w:val="008E789A"/>
    <w:rsid w:val="008F59C9"/>
    <w:rsid w:val="008F5DA3"/>
    <w:rsid w:val="009022AF"/>
    <w:rsid w:val="00914E60"/>
    <w:rsid w:val="00970643"/>
    <w:rsid w:val="009724BB"/>
    <w:rsid w:val="00990F11"/>
    <w:rsid w:val="009C5A8F"/>
    <w:rsid w:val="00A40F5D"/>
    <w:rsid w:val="00B623DE"/>
    <w:rsid w:val="00B6475D"/>
    <w:rsid w:val="00B67926"/>
    <w:rsid w:val="00B72CDB"/>
    <w:rsid w:val="00B912D4"/>
    <w:rsid w:val="00BA19A8"/>
    <w:rsid w:val="00BB5208"/>
    <w:rsid w:val="00BC6E84"/>
    <w:rsid w:val="00BC73DD"/>
    <w:rsid w:val="00BD168D"/>
    <w:rsid w:val="00BE5CC4"/>
    <w:rsid w:val="00BF6FA1"/>
    <w:rsid w:val="00C223D6"/>
    <w:rsid w:val="00C23318"/>
    <w:rsid w:val="00C23F28"/>
    <w:rsid w:val="00C67500"/>
    <w:rsid w:val="00CE1FCD"/>
    <w:rsid w:val="00CE2688"/>
    <w:rsid w:val="00D05FA8"/>
    <w:rsid w:val="00D813BC"/>
    <w:rsid w:val="00DC4AA6"/>
    <w:rsid w:val="00E03633"/>
    <w:rsid w:val="00E26071"/>
    <w:rsid w:val="00E30C74"/>
    <w:rsid w:val="00E31CE8"/>
    <w:rsid w:val="00E3216F"/>
    <w:rsid w:val="00E32D35"/>
    <w:rsid w:val="00E86213"/>
    <w:rsid w:val="00ED2492"/>
    <w:rsid w:val="00F02504"/>
    <w:rsid w:val="00F13306"/>
    <w:rsid w:val="00F44389"/>
    <w:rsid w:val="00F73F22"/>
    <w:rsid w:val="00F81719"/>
    <w:rsid w:val="00FF0CB5"/>
    <w:rsid w:val="450D1540"/>
    <w:rsid w:val="5FC60E4D"/>
    <w:rsid w:val="7065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D7CC857"/>
  <w15:docId w15:val="{76EA3C62-A412-479B-BB08-322C5614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11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36"/>
      <w:outlineLvl w:val="1"/>
    </w:pPr>
    <w:rPr>
      <w:rFonts w:ascii="Calibri" w:eastAsia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Body Text"/>
    <w:basedOn w:val="a"/>
    <w:uiPriority w:val="1"/>
    <w:qFormat/>
    <w:rPr>
      <w:i/>
      <w:iCs/>
      <w:u w:val="single" w:color="000000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20">
    <w:name w:val="Знак Знак2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2B38BF-A8E0-4EDE-9065-BDC45ECC3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Vadim</cp:lastModifiedBy>
  <cp:revision>2</cp:revision>
  <cp:lastPrinted>2022-11-16T07:04:00Z</cp:lastPrinted>
  <dcterms:created xsi:type="dcterms:W3CDTF">2024-10-31T08:58:00Z</dcterms:created>
  <dcterms:modified xsi:type="dcterms:W3CDTF">2024-10-31T08:58:00Z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2021-11-25T00:00:00Z</vt:filetime>
  </property>
  <property fmtid="{D5CDD505-2E9C-101B-9397-08002B2CF9AE}" pid="5" name="KSOProductBuildVer">
    <vt:lpwstr>1049-12.2.0.18607</vt:lpwstr>
  </property>
  <property fmtid="{D5CDD505-2E9C-101B-9397-08002B2CF9AE}" pid="6" name="ICV">
    <vt:lpwstr>5746A539D8F642308E2182EDCFAAE10F_12</vt:lpwstr>
  </property>
</Properties>
</file>