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75BB" w14:textId="77777777" w:rsidR="00E71945" w:rsidRPr="007808CA" w:rsidRDefault="00E71945" w:rsidP="007808CA">
      <w:pPr>
        <w:rPr>
          <w:vanish/>
        </w:rPr>
      </w:pPr>
      <w:bookmarkStart w:id="0" w:name="_Hlk88674785"/>
    </w:p>
    <w:tbl>
      <w:tblPr>
        <w:tblpPr w:leftFromText="180" w:rightFromText="180" w:bottomFromText="160" w:vertAnchor="text" w:horzAnchor="margin" w:tblpXSpec="center" w:tblpY="86"/>
        <w:tblW w:w="11228" w:type="dxa"/>
        <w:tblLook w:val="00A0" w:firstRow="1" w:lastRow="0" w:firstColumn="1" w:lastColumn="0" w:noHBand="0" w:noVBand="0"/>
      </w:tblPr>
      <w:tblGrid>
        <w:gridCol w:w="11795"/>
        <w:gridCol w:w="222"/>
        <w:gridCol w:w="222"/>
        <w:gridCol w:w="222"/>
      </w:tblGrid>
      <w:tr w:rsidR="00E71945" w:rsidRPr="00A374CD" w14:paraId="51C0E684" w14:textId="77777777" w:rsidTr="00B61D4F">
        <w:trPr>
          <w:trHeight w:val="1788"/>
        </w:trPr>
        <w:tc>
          <w:tcPr>
            <w:tcW w:w="4962" w:type="dxa"/>
          </w:tcPr>
          <w:tbl>
            <w:tblPr>
              <w:tblW w:w="9601" w:type="dxa"/>
              <w:tblInd w:w="1978" w:type="dxa"/>
              <w:tblLook w:val="00A0" w:firstRow="1" w:lastRow="0" w:firstColumn="1" w:lastColumn="0" w:noHBand="0" w:noVBand="0"/>
            </w:tblPr>
            <w:tblGrid>
              <w:gridCol w:w="4420"/>
              <w:gridCol w:w="304"/>
              <w:gridCol w:w="303"/>
              <w:gridCol w:w="282"/>
              <w:gridCol w:w="3954"/>
              <w:gridCol w:w="338"/>
            </w:tblGrid>
            <w:tr w:rsidR="00E71945" w:rsidRPr="00A374CD" w14:paraId="02960DF2" w14:textId="77777777" w:rsidTr="00A374CD">
              <w:trPr>
                <w:trHeight w:val="2050"/>
              </w:trPr>
              <w:tc>
                <w:tcPr>
                  <w:tcW w:w="4420" w:type="dxa"/>
                  <w:shd w:val="clear" w:color="auto" w:fill="FFFFFF"/>
                </w:tcPr>
                <w:p w14:paraId="24FE49C6" w14:textId="77777777" w:rsidR="00E71945" w:rsidRPr="00A374CD" w:rsidRDefault="00E71945" w:rsidP="00A374CD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  <w:r w:rsidRPr="00A374CD">
                    <w:rPr>
                      <w:sz w:val="28"/>
                      <w:szCs w:val="28"/>
                    </w:rPr>
                    <w:t>«УТВЕРЖДЕНО»</w:t>
                  </w:r>
                </w:p>
                <w:p w14:paraId="4A60F2F1" w14:textId="77777777" w:rsidR="00E71945" w:rsidRPr="00A374CD" w:rsidRDefault="00E71945" w:rsidP="00A374CD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3E4E923E" w14:textId="77777777" w:rsidR="003158DE" w:rsidRDefault="003158DE" w:rsidP="003158DE">
                  <w:pPr>
                    <w:widowControl w:val="0"/>
                    <w:snapToGrid w:val="0"/>
                    <w:ind w:left="-9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Филатова Елизавета Олеговна</w:t>
                  </w:r>
                </w:p>
                <w:p w14:paraId="674D2FC9" w14:textId="77777777" w:rsidR="003158DE" w:rsidRDefault="003158DE" w:rsidP="003158DE">
                  <w:pPr>
                    <w:widowControl w:val="0"/>
                    <w:snapToGrid w:val="0"/>
                    <w:ind w:left="-93"/>
                    <w:rPr>
                      <w:sz w:val="28"/>
                      <w:szCs w:val="28"/>
                    </w:rPr>
                  </w:pPr>
                </w:p>
                <w:p w14:paraId="172F1501" w14:textId="77777777" w:rsidR="003158DE" w:rsidRDefault="003158DE" w:rsidP="003158DE">
                  <w:pPr>
                    <w:widowControl w:val="0"/>
                    <w:snapToGrid w:val="0"/>
                    <w:ind w:left="-93"/>
                    <w:rPr>
                      <w:sz w:val="28"/>
                      <w:szCs w:val="28"/>
                    </w:rPr>
                  </w:pPr>
                </w:p>
                <w:p w14:paraId="044578D2" w14:textId="77777777" w:rsidR="003158DE" w:rsidRDefault="003158DE" w:rsidP="003158DE">
                  <w:pPr>
                    <w:widowControl w:val="0"/>
                    <w:snapToGrid w:val="0"/>
                    <w:ind w:left="-93"/>
                    <w:rPr>
                      <w:sz w:val="28"/>
                      <w:szCs w:val="28"/>
                    </w:rPr>
                  </w:pPr>
                </w:p>
                <w:p w14:paraId="7838BF44" w14:textId="77777777" w:rsidR="003158DE" w:rsidRDefault="003158DE" w:rsidP="003158DE">
                  <w:pPr>
                    <w:widowControl w:val="0"/>
                    <w:snapToGrid w:val="0"/>
                    <w:ind w:left="-93"/>
                    <w:rPr>
                      <w:sz w:val="28"/>
                      <w:szCs w:val="28"/>
                    </w:rPr>
                  </w:pPr>
                </w:p>
                <w:p w14:paraId="340E8FA3" w14:textId="77777777" w:rsidR="003158DE" w:rsidRDefault="003158DE" w:rsidP="003158DE">
                  <w:pPr>
                    <w:widowControl w:val="0"/>
                    <w:snapToGrid w:val="0"/>
                    <w:ind w:left="-9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______________Е.О. Филатова</w:t>
                  </w:r>
                </w:p>
                <w:p w14:paraId="5C37D530" w14:textId="0695DD11" w:rsidR="00E71945" w:rsidRPr="00A374CD" w:rsidRDefault="00E71945" w:rsidP="00A374CD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  <w:shd w:val="clear" w:color="auto" w:fill="FFFFFF"/>
                </w:tcPr>
                <w:p w14:paraId="64FA7D22" w14:textId="77777777" w:rsidR="00E71945" w:rsidRPr="00A374CD" w:rsidRDefault="00E71945" w:rsidP="00A374CD">
                  <w:pPr>
                    <w:framePr w:hSpace="180" w:wrap="around" w:vAnchor="text" w:hAnchor="margin" w:xAlign="center" w:y="86"/>
                    <w:widowControl w:val="0"/>
                    <w:snapToGrid w:val="0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3" w:type="dxa"/>
                  <w:shd w:val="clear" w:color="auto" w:fill="FFFFFF"/>
                </w:tcPr>
                <w:p w14:paraId="789F745D" w14:textId="77777777" w:rsidR="00E71945" w:rsidRPr="00A374CD" w:rsidRDefault="00E71945" w:rsidP="00A374CD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74" w:type="dxa"/>
                  <w:gridSpan w:val="3"/>
                  <w:shd w:val="clear" w:color="auto" w:fill="FFFFFF"/>
                </w:tcPr>
                <w:p w14:paraId="766101FC" w14:textId="77777777" w:rsidR="00E71945" w:rsidRPr="00A374CD" w:rsidRDefault="00E71945" w:rsidP="00C71F7C">
                  <w:pPr>
                    <w:framePr w:hSpace="180" w:wrap="around" w:vAnchor="text" w:hAnchor="margin" w:xAlign="center" w:y="86"/>
                    <w:widowControl w:val="0"/>
                    <w:snapToGrid w:val="0"/>
                    <w:ind w:left="-93"/>
                    <w:rPr>
                      <w:sz w:val="28"/>
                      <w:szCs w:val="28"/>
                    </w:rPr>
                  </w:pPr>
                </w:p>
              </w:tc>
            </w:tr>
            <w:tr w:rsidR="00371FF9" w:rsidRPr="00A374CD" w14:paraId="1A7554CF" w14:textId="77777777" w:rsidTr="00A374CD">
              <w:trPr>
                <w:gridAfter w:val="1"/>
                <w:wAfter w:w="338" w:type="dxa"/>
                <w:trHeight w:val="1220"/>
              </w:trPr>
              <w:tc>
                <w:tcPr>
                  <w:tcW w:w="4420" w:type="dxa"/>
                  <w:shd w:val="clear" w:color="auto" w:fill="FFFFFF"/>
                </w:tcPr>
                <w:p w14:paraId="5FB61044" w14:textId="6A792253" w:rsidR="00371FF9" w:rsidRPr="00371FF9" w:rsidRDefault="00371FF9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669AEB40" w14:textId="77777777" w:rsidR="00371FF9" w:rsidRPr="00371FF9" w:rsidRDefault="00371FF9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51A1B7E2" w14:textId="77777777" w:rsidR="00371FF9" w:rsidRPr="00A374CD" w:rsidRDefault="00371FF9" w:rsidP="003158DE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9" w:type="dxa"/>
                  <w:gridSpan w:val="3"/>
                  <w:shd w:val="clear" w:color="auto" w:fill="FFFFFF"/>
                </w:tcPr>
                <w:p w14:paraId="1FD19A21" w14:textId="77777777" w:rsidR="00371FF9" w:rsidRPr="00A374CD" w:rsidRDefault="00371FF9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ind w:left="-9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4" w:type="dxa"/>
                  <w:shd w:val="clear" w:color="auto" w:fill="FFFFFF"/>
                </w:tcPr>
                <w:p w14:paraId="0A928AEB" w14:textId="77777777" w:rsidR="00371FF9" w:rsidRDefault="00371FF9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ind w:left="-93"/>
                    <w:rPr>
                      <w:sz w:val="28"/>
                      <w:szCs w:val="28"/>
                    </w:rPr>
                  </w:pPr>
                </w:p>
                <w:p w14:paraId="40A5247B" w14:textId="5462338F" w:rsidR="00371FF9" w:rsidRPr="00A374CD" w:rsidRDefault="00371FF9" w:rsidP="00DB382F">
                  <w:pPr>
                    <w:framePr w:hSpace="180" w:wrap="around" w:vAnchor="text" w:hAnchor="margin" w:xAlign="center" w:y="86"/>
                    <w:widowControl w:val="0"/>
                    <w:snapToGrid w:val="0"/>
                    <w:ind w:left="-93"/>
                    <w:rPr>
                      <w:sz w:val="28"/>
                      <w:szCs w:val="28"/>
                    </w:rPr>
                  </w:pPr>
                </w:p>
              </w:tc>
            </w:tr>
            <w:tr w:rsidR="00371FF9" w:rsidRPr="00A374CD" w14:paraId="0F31AD03" w14:textId="77777777" w:rsidTr="00C71F7C">
              <w:trPr>
                <w:gridAfter w:val="1"/>
                <w:wAfter w:w="338" w:type="dxa"/>
                <w:trHeight w:val="1220"/>
              </w:trPr>
              <w:tc>
                <w:tcPr>
                  <w:tcW w:w="4420" w:type="dxa"/>
                  <w:shd w:val="clear" w:color="auto" w:fill="FFFFFF"/>
                </w:tcPr>
                <w:p w14:paraId="4CE92201" w14:textId="77777777" w:rsidR="00371FF9" w:rsidRDefault="00371FF9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3B86137A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7A21B6E8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2519B8C7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32553E5B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17040D93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6487E9DE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75ACA36B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35AD5A80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7D01B2B5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1F3DAEDC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28D2CB5F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16A7C825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07402D59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762ED565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6906EAB2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7EC60090" w14:textId="77777777" w:rsidR="003158DE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14:paraId="22433FAD" w14:textId="027362BE" w:rsidR="003158DE" w:rsidRPr="00A374CD" w:rsidRDefault="003158DE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7" w:type="dxa"/>
                  <w:gridSpan w:val="2"/>
                  <w:shd w:val="clear" w:color="auto" w:fill="FFFFFF"/>
                </w:tcPr>
                <w:p w14:paraId="08EE855A" w14:textId="77777777" w:rsidR="00371FF9" w:rsidRPr="00A374CD" w:rsidRDefault="00371FF9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6" w:type="dxa"/>
                  <w:gridSpan w:val="2"/>
                  <w:shd w:val="clear" w:color="auto" w:fill="FFFFFF"/>
                </w:tcPr>
                <w:p w14:paraId="2F208F99" w14:textId="77777777" w:rsidR="00371FF9" w:rsidRPr="00A374CD" w:rsidRDefault="00371FF9" w:rsidP="00371FF9">
                  <w:pPr>
                    <w:framePr w:hSpace="180" w:wrap="around" w:vAnchor="text" w:hAnchor="margin" w:xAlign="center" w:y="86"/>
                    <w:widowControl w:val="0"/>
                    <w:snapToGrid w:val="0"/>
                    <w:ind w:left="-93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FC70A0D" w14:textId="77777777" w:rsidR="00E71945" w:rsidRPr="00A374CD" w:rsidRDefault="00E7194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14:paraId="11D99D3F" w14:textId="77777777" w:rsidR="00E71945" w:rsidRPr="00A374CD" w:rsidRDefault="00E71945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14:paraId="64722B90" w14:textId="77777777" w:rsidR="00E71945" w:rsidRPr="00A374CD" w:rsidRDefault="00E71945" w:rsidP="00581D1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AFE1D90" w14:textId="77777777" w:rsidR="00E71945" w:rsidRPr="00A374CD" w:rsidRDefault="00E7194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7058418C" w14:textId="77777777" w:rsidR="00E71945" w:rsidRPr="00A374CD" w:rsidRDefault="00E71945" w:rsidP="00B61D4F">
      <w:pPr>
        <w:jc w:val="center"/>
        <w:rPr>
          <w:b/>
          <w:sz w:val="28"/>
          <w:szCs w:val="28"/>
        </w:rPr>
      </w:pPr>
      <w:bookmarkStart w:id="1" w:name="_Hlk88674821"/>
      <w:bookmarkEnd w:id="0"/>
      <w:r w:rsidRPr="00A374CD">
        <w:rPr>
          <w:b/>
          <w:sz w:val="28"/>
          <w:szCs w:val="28"/>
        </w:rPr>
        <w:t>П О Л О Ж Е Н И Е</w:t>
      </w:r>
    </w:p>
    <w:bookmarkEnd w:id="1"/>
    <w:p w14:paraId="04D791C6" w14:textId="77777777" w:rsidR="00E71945" w:rsidRPr="00A374CD" w:rsidRDefault="00E71945" w:rsidP="00687865">
      <w:pPr>
        <w:rPr>
          <w:b/>
          <w:sz w:val="28"/>
          <w:szCs w:val="28"/>
        </w:rPr>
      </w:pPr>
    </w:p>
    <w:p w14:paraId="6336E27D" w14:textId="094280CE" w:rsidR="00E71945" w:rsidRDefault="00E71945" w:rsidP="00D5133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</w:t>
      </w:r>
      <w:r w:rsidRPr="00A374CD">
        <w:rPr>
          <w:sz w:val="28"/>
          <w:szCs w:val="28"/>
        </w:rPr>
        <w:t>ткрыты</w:t>
      </w:r>
      <w:r>
        <w:rPr>
          <w:sz w:val="28"/>
          <w:szCs w:val="28"/>
        </w:rPr>
        <w:t>х</w:t>
      </w:r>
      <w:r w:rsidRPr="00A374CD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й</w:t>
      </w:r>
      <w:r w:rsidRPr="00A374CD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плаванию </w:t>
      </w:r>
    </w:p>
    <w:p w14:paraId="4B9BCCC5" w14:textId="76138E70" w:rsidR="00E71945" w:rsidRPr="00A374CD" w:rsidRDefault="00E71945" w:rsidP="00FF44B1">
      <w:pPr>
        <w:jc w:val="center"/>
        <w:rPr>
          <w:sz w:val="28"/>
          <w:szCs w:val="28"/>
        </w:rPr>
      </w:pPr>
      <w:r w:rsidRPr="00A374CD">
        <w:rPr>
          <w:sz w:val="28"/>
          <w:szCs w:val="28"/>
        </w:rPr>
        <w:t xml:space="preserve"> «</w:t>
      </w:r>
      <w:r w:rsidR="007F4BCD">
        <w:rPr>
          <w:sz w:val="28"/>
          <w:szCs w:val="28"/>
        </w:rPr>
        <w:t>Путь Победителя</w:t>
      </w:r>
      <w:r w:rsidRPr="00A374CD">
        <w:rPr>
          <w:sz w:val="28"/>
          <w:szCs w:val="28"/>
        </w:rPr>
        <w:t xml:space="preserve">» </w:t>
      </w:r>
    </w:p>
    <w:p w14:paraId="330B88F8" w14:textId="77777777" w:rsidR="00E71945" w:rsidRPr="00A374CD" w:rsidRDefault="00E71945" w:rsidP="00A37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925F0B" w14:textId="77777777" w:rsidR="00E71945" w:rsidRPr="00A374CD" w:rsidRDefault="00E71945" w:rsidP="00B61D4F">
      <w:pPr>
        <w:rPr>
          <w:sz w:val="28"/>
          <w:szCs w:val="28"/>
        </w:rPr>
      </w:pPr>
    </w:p>
    <w:p w14:paraId="765517BD" w14:textId="77777777" w:rsidR="00E71945" w:rsidRPr="00A374CD" w:rsidRDefault="00E71945" w:rsidP="00B61D4F">
      <w:pPr>
        <w:rPr>
          <w:sz w:val="28"/>
          <w:szCs w:val="28"/>
        </w:rPr>
      </w:pPr>
    </w:p>
    <w:p w14:paraId="397C9955" w14:textId="77777777" w:rsidR="00E71945" w:rsidRPr="00A374CD" w:rsidRDefault="00E71945" w:rsidP="00B61D4F">
      <w:pPr>
        <w:rPr>
          <w:sz w:val="28"/>
          <w:szCs w:val="28"/>
        </w:rPr>
      </w:pPr>
    </w:p>
    <w:p w14:paraId="7C132C77" w14:textId="77777777" w:rsidR="00E71945" w:rsidRPr="00A374CD" w:rsidRDefault="00E71945" w:rsidP="00B61D4F">
      <w:pPr>
        <w:rPr>
          <w:sz w:val="28"/>
          <w:szCs w:val="28"/>
        </w:rPr>
      </w:pPr>
    </w:p>
    <w:p w14:paraId="069DC23A" w14:textId="77777777" w:rsidR="00E71945" w:rsidRPr="00A374CD" w:rsidRDefault="00E71945" w:rsidP="00B61D4F">
      <w:pPr>
        <w:rPr>
          <w:sz w:val="28"/>
          <w:szCs w:val="28"/>
        </w:rPr>
      </w:pPr>
    </w:p>
    <w:p w14:paraId="6D30DB3F" w14:textId="77777777" w:rsidR="00E71945" w:rsidRDefault="00E71945" w:rsidP="00B61D4F">
      <w:pPr>
        <w:rPr>
          <w:sz w:val="28"/>
          <w:szCs w:val="28"/>
        </w:rPr>
      </w:pPr>
    </w:p>
    <w:p w14:paraId="0657F83A" w14:textId="77777777" w:rsidR="00E71945" w:rsidRDefault="00E71945" w:rsidP="00B61D4F">
      <w:pPr>
        <w:rPr>
          <w:sz w:val="28"/>
          <w:szCs w:val="28"/>
        </w:rPr>
      </w:pPr>
    </w:p>
    <w:p w14:paraId="77DA71C1" w14:textId="77777777" w:rsidR="00E71945" w:rsidRDefault="00E71945" w:rsidP="00B61D4F">
      <w:pPr>
        <w:rPr>
          <w:sz w:val="28"/>
          <w:szCs w:val="28"/>
        </w:rPr>
      </w:pPr>
    </w:p>
    <w:p w14:paraId="124AEB28" w14:textId="77777777" w:rsidR="00E71945" w:rsidRDefault="00E71945" w:rsidP="00B75937">
      <w:pPr>
        <w:rPr>
          <w:sz w:val="28"/>
          <w:szCs w:val="28"/>
        </w:rPr>
      </w:pPr>
    </w:p>
    <w:p w14:paraId="5F2C22B0" w14:textId="77777777" w:rsidR="00E71945" w:rsidRPr="00A374CD" w:rsidRDefault="00E71945" w:rsidP="00B61D4F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Pr="00A374CD">
        <w:rPr>
          <w:sz w:val="28"/>
          <w:szCs w:val="28"/>
        </w:rPr>
        <w:t xml:space="preserve"> год</w:t>
      </w:r>
    </w:p>
    <w:p w14:paraId="3B3BACE1" w14:textId="77777777" w:rsidR="00E71945" w:rsidRDefault="00E71945" w:rsidP="00AE0468">
      <w:pPr>
        <w:tabs>
          <w:tab w:val="left" w:pos="2712"/>
        </w:tabs>
      </w:pPr>
    </w:p>
    <w:p w14:paraId="7094F873" w14:textId="77777777" w:rsidR="00195599" w:rsidRDefault="00195599" w:rsidP="00195599">
      <w:pPr>
        <w:pStyle w:val="a6"/>
        <w:ind w:left="1353" w:right="-81"/>
        <w:rPr>
          <w:b/>
          <w:sz w:val="28"/>
        </w:rPr>
      </w:pPr>
    </w:p>
    <w:p w14:paraId="7B63FFA3" w14:textId="1E0C363C" w:rsidR="00E71945" w:rsidRPr="00195599" w:rsidRDefault="00E71945" w:rsidP="00EC16B9">
      <w:pPr>
        <w:pStyle w:val="a6"/>
        <w:numPr>
          <w:ilvl w:val="0"/>
          <w:numId w:val="19"/>
        </w:numPr>
        <w:ind w:right="-81"/>
        <w:jc w:val="center"/>
        <w:rPr>
          <w:b/>
          <w:sz w:val="24"/>
          <w:szCs w:val="18"/>
        </w:rPr>
      </w:pPr>
      <w:r w:rsidRPr="00195599">
        <w:rPr>
          <w:b/>
          <w:sz w:val="24"/>
          <w:szCs w:val="18"/>
        </w:rPr>
        <w:t>ОБЩИЕ ПОЛОЖЕНИЯ</w:t>
      </w:r>
    </w:p>
    <w:p w14:paraId="4653107E" w14:textId="77777777" w:rsidR="00E71945" w:rsidRDefault="00E71945" w:rsidP="00405FBB">
      <w:pPr>
        <w:jc w:val="both"/>
      </w:pPr>
    </w:p>
    <w:p w14:paraId="7BAC8A69" w14:textId="10675361" w:rsidR="00E71945" w:rsidRPr="00405FBB" w:rsidRDefault="00E71945" w:rsidP="000A0B3A">
      <w:pPr>
        <w:pStyle w:val="a6"/>
        <w:numPr>
          <w:ilvl w:val="1"/>
          <w:numId w:val="19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Открытые соревнования по плаванию «</w:t>
      </w:r>
      <w:r w:rsidR="007F4BCD">
        <w:rPr>
          <w:sz w:val="24"/>
          <w:szCs w:val="24"/>
        </w:rPr>
        <w:t>Путь П</w:t>
      </w:r>
      <w:r w:rsidR="00195599">
        <w:rPr>
          <w:sz w:val="24"/>
          <w:szCs w:val="24"/>
        </w:rPr>
        <w:t>о</w:t>
      </w:r>
      <w:r w:rsidR="007F4BCD">
        <w:rPr>
          <w:sz w:val="24"/>
          <w:szCs w:val="24"/>
        </w:rPr>
        <w:t>бедителя</w:t>
      </w:r>
      <w:r w:rsidRPr="00405FBB">
        <w:rPr>
          <w:sz w:val="24"/>
          <w:szCs w:val="24"/>
        </w:rPr>
        <w:t xml:space="preserve">» проводятся в соответствии с Календарным планом </w:t>
      </w:r>
      <w:r w:rsidR="00D51334">
        <w:rPr>
          <w:sz w:val="24"/>
          <w:szCs w:val="24"/>
        </w:rPr>
        <w:t>физкультурных, спортивных мероприятий, мероприятий по развитию детско-юношеского спорта (включая школьный спорт), массового спорта, спорта инвалидов и лиц с ограниченными возможностями здоровья в городском округе</w:t>
      </w:r>
      <w:r w:rsidRPr="00405FBB">
        <w:rPr>
          <w:sz w:val="24"/>
          <w:szCs w:val="24"/>
        </w:rPr>
        <w:t xml:space="preserve"> Королёв Московской области на 2023 год (далее - Соревнование) с целью:</w:t>
      </w:r>
    </w:p>
    <w:p w14:paraId="2546D9C7" w14:textId="77777777" w:rsidR="00E71945" w:rsidRPr="00405FBB" w:rsidRDefault="00E71945" w:rsidP="000A0B3A">
      <w:pPr>
        <w:jc w:val="both"/>
      </w:pPr>
      <w:r w:rsidRPr="00405FBB">
        <w:t>- популяризации спорта в городском округе Королев;</w:t>
      </w:r>
    </w:p>
    <w:p w14:paraId="2A1D760B" w14:textId="77777777" w:rsidR="00E71945" w:rsidRPr="00405FBB" w:rsidRDefault="00E71945" w:rsidP="000A0B3A">
      <w:pPr>
        <w:jc w:val="both"/>
      </w:pPr>
      <w:r w:rsidRPr="00405FBB">
        <w:t>- выполнение юношеских и спортивных разрядов спортсменов</w:t>
      </w:r>
    </w:p>
    <w:p w14:paraId="47465A2A" w14:textId="77777777" w:rsidR="00E71945" w:rsidRPr="00405FBB" w:rsidRDefault="00E71945" w:rsidP="000A0B3A">
      <w:pPr>
        <w:jc w:val="both"/>
      </w:pPr>
      <w:r w:rsidRPr="00405FBB">
        <w:t>- пропаганды здорового образа жизни и плавания;</w:t>
      </w:r>
    </w:p>
    <w:p w14:paraId="70FDD2C0" w14:textId="77777777" w:rsidR="00E71945" w:rsidRPr="00405FBB" w:rsidRDefault="00E71945" w:rsidP="000A0B3A">
      <w:pPr>
        <w:jc w:val="both"/>
      </w:pPr>
      <w:r w:rsidRPr="00405FBB">
        <w:t>- привлечения к систематическим занятиям физической культурой и спортом жителей города, страны;</w:t>
      </w:r>
    </w:p>
    <w:p w14:paraId="548AF341" w14:textId="77777777" w:rsidR="00E71945" w:rsidRPr="00405FBB" w:rsidRDefault="00E71945" w:rsidP="000A0B3A">
      <w:pPr>
        <w:jc w:val="both"/>
      </w:pPr>
      <w:r w:rsidRPr="00405FBB">
        <w:t>- повышение социальной активности, физического и духовного воспитания детей.</w:t>
      </w:r>
    </w:p>
    <w:p w14:paraId="71A2E6D7" w14:textId="77777777" w:rsidR="00E71945" w:rsidRPr="00405FBB" w:rsidRDefault="00E71945" w:rsidP="000A0B3A">
      <w:pPr>
        <w:jc w:val="both"/>
      </w:pPr>
    </w:p>
    <w:p w14:paraId="072B0A52" w14:textId="77777777" w:rsidR="00E71945" w:rsidRPr="00405FBB" w:rsidRDefault="00E71945" w:rsidP="00405FBB">
      <w:pPr>
        <w:pStyle w:val="a6"/>
        <w:numPr>
          <w:ilvl w:val="0"/>
          <w:numId w:val="14"/>
        </w:numPr>
        <w:ind w:left="0" w:right="-81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 xml:space="preserve">МЕСТО И СРОКИ ПРОВЕДЕНИЯ </w:t>
      </w:r>
    </w:p>
    <w:p w14:paraId="1937A483" w14:textId="77777777" w:rsidR="00E71945" w:rsidRPr="00405FBB" w:rsidRDefault="00E71945" w:rsidP="000A0B3A">
      <w:pPr>
        <w:pStyle w:val="a6"/>
        <w:shd w:val="clear" w:color="auto" w:fill="FFFFFF"/>
        <w:autoSpaceDE w:val="0"/>
        <w:autoSpaceDN w:val="0"/>
        <w:adjustRightInd w:val="0"/>
        <w:ind w:left="0" w:right="-185"/>
        <w:jc w:val="both"/>
        <w:rPr>
          <w:b/>
          <w:sz w:val="24"/>
          <w:szCs w:val="24"/>
        </w:rPr>
      </w:pPr>
    </w:p>
    <w:p w14:paraId="06AEFC53" w14:textId="3628BB48" w:rsidR="00E71945" w:rsidRPr="00405FBB" w:rsidRDefault="00E71945" w:rsidP="000A0B3A">
      <w:pPr>
        <w:pStyle w:val="a6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right="-185"/>
        <w:jc w:val="both"/>
        <w:rPr>
          <w:sz w:val="24"/>
          <w:szCs w:val="24"/>
        </w:rPr>
      </w:pPr>
      <w:r w:rsidRPr="00405FBB">
        <w:rPr>
          <w:sz w:val="24"/>
          <w:szCs w:val="24"/>
        </w:rPr>
        <w:t xml:space="preserve">Соревнования проводятся </w:t>
      </w:r>
      <w:r w:rsidR="007F4BCD">
        <w:rPr>
          <w:b/>
          <w:bCs/>
          <w:sz w:val="24"/>
          <w:szCs w:val="24"/>
        </w:rPr>
        <w:t>1</w:t>
      </w:r>
      <w:r w:rsidR="00DB382F">
        <w:rPr>
          <w:b/>
          <w:bCs/>
          <w:sz w:val="24"/>
          <w:szCs w:val="24"/>
        </w:rPr>
        <w:t>7</w:t>
      </w:r>
      <w:r w:rsidRPr="00405FBB">
        <w:rPr>
          <w:b/>
          <w:sz w:val="24"/>
          <w:szCs w:val="24"/>
        </w:rPr>
        <w:t xml:space="preserve"> </w:t>
      </w:r>
      <w:r w:rsidR="00DB382F">
        <w:rPr>
          <w:b/>
          <w:sz w:val="24"/>
          <w:szCs w:val="24"/>
        </w:rPr>
        <w:t>декабря</w:t>
      </w:r>
      <w:r w:rsidRPr="00405FBB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405FBB">
          <w:rPr>
            <w:b/>
            <w:sz w:val="24"/>
            <w:szCs w:val="24"/>
          </w:rPr>
          <w:t>2023 г</w:t>
        </w:r>
      </w:smartTag>
      <w:r w:rsidRPr="00405FBB">
        <w:rPr>
          <w:bCs/>
          <w:sz w:val="24"/>
          <w:szCs w:val="24"/>
        </w:rPr>
        <w:t>. по адресу:</w:t>
      </w:r>
      <w:r w:rsidRPr="00405FBB">
        <w:rPr>
          <w:sz w:val="24"/>
          <w:szCs w:val="24"/>
        </w:rPr>
        <w:t xml:space="preserve"> </w:t>
      </w:r>
      <w:proofErr w:type="spellStart"/>
      <w:r w:rsidRPr="00405FBB">
        <w:rPr>
          <w:sz w:val="24"/>
          <w:szCs w:val="24"/>
        </w:rPr>
        <w:t>г.о</w:t>
      </w:r>
      <w:proofErr w:type="spellEnd"/>
      <w:r w:rsidRPr="00405FBB">
        <w:rPr>
          <w:sz w:val="24"/>
          <w:szCs w:val="24"/>
        </w:rPr>
        <w:t>. Королев, Октябрьский бульвар, д.10, бассейн «Вымпел»</w:t>
      </w:r>
      <w:r>
        <w:rPr>
          <w:sz w:val="24"/>
          <w:szCs w:val="24"/>
        </w:rPr>
        <w:t xml:space="preserve"> </w:t>
      </w:r>
      <w:r w:rsidR="007F5E45">
        <w:rPr>
          <w:b/>
          <w:sz w:val="24"/>
          <w:szCs w:val="24"/>
        </w:rPr>
        <w:t>с 8:30 до 17</w:t>
      </w:r>
      <w:r>
        <w:rPr>
          <w:b/>
          <w:sz w:val="24"/>
          <w:szCs w:val="24"/>
        </w:rPr>
        <w:t>:00</w:t>
      </w:r>
    </w:p>
    <w:p w14:paraId="0212C19D" w14:textId="77777777" w:rsidR="00E71945" w:rsidRPr="00405FBB" w:rsidRDefault="00E71945" w:rsidP="00B61D4F">
      <w:pPr>
        <w:ind w:firstLine="360"/>
        <w:jc w:val="both"/>
        <w:rPr>
          <w:b/>
        </w:rPr>
      </w:pPr>
    </w:p>
    <w:p w14:paraId="249A6620" w14:textId="77777777" w:rsidR="00E71945" w:rsidRPr="00405FBB" w:rsidRDefault="00E71945" w:rsidP="00405FBB">
      <w:pPr>
        <w:pStyle w:val="a6"/>
        <w:numPr>
          <w:ilvl w:val="0"/>
          <w:numId w:val="25"/>
        </w:numPr>
        <w:ind w:left="0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>ОРГАНИЗАТОРЫ СОРЕВНОВАНИЙ.</w:t>
      </w:r>
    </w:p>
    <w:p w14:paraId="524C950B" w14:textId="77777777" w:rsidR="00E71945" w:rsidRPr="00405FBB" w:rsidRDefault="00E71945" w:rsidP="00B61D4F">
      <w:pPr>
        <w:ind w:firstLine="360"/>
        <w:jc w:val="center"/>
        <w:rPr>
          <w:b/>
        </w:rPr>
      </w:pPr>
    </w:p>
    <w:p w14:paraId="5EFEB969" w14:textId="77777777" w:rsidR="00E71945" w:rsidRPr="00405FBB" w:rsidRDefault="00E71945" w:rsidP="00405FBB">
      <w:pPr>
        <w:pStyle w:val="a6"/>
        <w:numPr>
          <w:ilvl w:val="1"/>
          <w:numId w:val="2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Общее руководство осуществляет Комитет по физической культуре, спорту и туризму Администрации городского округа Королёв Московской области.</w:t>
      </w:r>
    </w:p>
    <w:p w14:paraId="6D1BD8FE" w14:textId="77777777" w:rsidR="00E71945" w:rsidRPr="00405FBB" w:rsidRDefault="00E71945" w:rsidP="00405FBB">
      <w:pPr>
        <w:pStyle w:val="a6"/>
        <w:numPr>
          <w:ilvl w:val="1"/>
          <w:numId w:val="2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Непосредственное проведение соревнования осуществляет Муниципальное</w:t>
      </w:r>
    </w:p>
    <w:p w14:paraId="60607F08" w14:textId="7EA7B08F" w:rsidR="00E71945" w:rsidRPr="00405FBB" w:rsidRDefault="00E71945" w:rsidP="00405FBB">
      <w:pPr>
        <w:spacing w:line="240" w:lineRule="atLeast"/>
        <w:contextualSpacing/>
        <w:jc w:val="both"/>
      </w:pPr>
      <w:r w:rsidRPr="00405FBB">
        <w:t>бюджетное учреждение</w:t>
      </w:r>
      <w:r w:rsidR="007F4BCD">
        <w:t xml:space="preserve"> дополнительного образования</w:t>
      </w:r>
      <w:r w:rsidRPr="00405FBB">
        <w:t xml:space="preserve"> городского округа Королев Московской «Спортивная адаптивная школа</w:t>
      </w:r>
      <w:r w:rsidR="007F4BCD">
        <w:t xml:space="preserve"> паралимпийского резерва</w:t>
      </w:r>
      <w:r w:rsidRPr="00405FBB">
        <w:t xml:space="preserve"> «Наш Мир»</w:t>
      </w:r>
      <w:r w:rsidR="007F4BCD">
        <w:t xml:space="preserve"> и муниципальное бюджетное учреждение «Спортивные сооружени</w:t>
      </w:r>
      <w:r w:rsidR="007F5E45">
        <w:t>я</w:t>
      </w:r>
      <w:r w:rsidR="007F4BCD">
        <w:t>»</w:t>
      </w:r>
      <w:r w:rsidRPr="00405FBB">
        <w:t>.</w:t>
      </w:r>
    </w:p>
    <w:p w14:paraId="70F6525C" w14:textId="26A2D133" w:rsidR="00E71945" w:rsidRPr="00405FBB" w:rsidRDefault="00E71945" w:rsidP="00405FBB">
      <w:pPr>
        <w:pStyle w:val="a6"/>
        <w:numPr>
          <w:ilvl w:val="1"/>
          <w:numId w:val="2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 xml:space="preserve">Главный судья соревнований - </w:t>
      </w:r>
      <w:r w:rsidR="007F4BCD">
        <w:rPr>
          <w:sz w:val="24"/>
          <w:szCs w:val="24"/>
        </w:rPr>
        <w:t>Бояджиева Мария Игоревна</w:t>
      </w:r>
      <w:r w:rsidRPr="00405FBB">
        <w:rPr>
          <w:sz w:val="24"/>
          <w:szCs w:val="24"/>
        </w:rPr>
        <w:t xml:space="preserve">, главный секретарь соревнований </w:t>
      </w:r>
      <w:proofErr w:type="gramStart"/>
      <w:r w:rsidRPr="00405FBB">
        <w:rPr>
          <w:sz w:val="24"/>
          <w:szCs w:val="24"/>
        </w:rPr>
        <w:t xml:space="preserve">-  </w:t>
      </w:r>
      <w:r w:rsidR="003874C5">
        <w:rPr>
          <w:sz w:val="24"/>
          <w:szCs w:val="24"/>
        </w:rPr>
        <w:t>Парфенова</w:t>
      </w:r>
      <w:proofErr w:type="gramEnd"/>
      <w:r w:rsidR="003874C5">
        <w:rPr>
          <w:sz w:val="24"/>
          <w:szCs w:val="24"/>
        </w:rPr>
        <w:t xml:space="preserve"> Наталья Александровна, главный организатор соревнований – </w:t>
      </w:r>
      <w:proofErr w:type="spellStart"/>
      <w:r w:rsidR="003874C5">
        <w:rPr>
          <w:sz w:val="24"/>
          <w:szCs w:val="24"/>
        </w:rPr>
        <w:t>Черевацкий</w:t>
      </w:r>
      <w:proofErr w:type="spellEnd"/>
      <w:r w:rsidR="003874C5">
        <w:rPr>
          <w:sz w:val="24"/>
          <w:szCs w:val="24"/>
        </w:rPr>
        <w:t xml:space="preserve"> Яков Александрович.</w:t>
      </w:r>
    </w:p>
    <w:p w14:paraId="34C28850" w14:textId="77777777" w:rsidR="00E71945" w:rsidRPr="00405FBB" w:rsidRDefault="00E71945" w:rsidP="00405FBB">
      <w:pPr>
        <w:ind w:right="-81" w:firstLine="708"/>
        <w:jc w:val="right"/>
        <w:rPr>
          <w:b/>
        </w:rPr>
      </w:pPr>
    </w:p>
    <w:p w14:paraId="25F42654" w14:textId="77777777" w:rsidR="00E71945" w:rsidRPr="00405FBB" w:rsidRDefault="00E71945" w:rsidP="00405FBB">
      <w:pPr>
        <w:pStyle w:val="a6"/>
        <w:numPr>
          <w:ilvl w:val="0"/>
          <w:numId w:val="25"/>
        </w:numPr>
        <w:ind w:left="0" w:right="-81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 xml:space="preserve">ТРЕБОВАНИЯ К УЧАСТНИКАМ СОРЕВНОВАНИЙ </w:t>
      </w:r>
    </w:p>
    <w:p w14:paraId="226F2003" w14:textId="77777777" w:rsidR="00E71945" w:rsidRPr="00405FBB" w:rsidRDefault="00E71945" w:rsidP="00405FBB">
      <w:pPr>
        <w:ind w:right="-81"/>
        <w:jc w:val="both"/>
        <w:rPr>
          <w:b/>
        </w:rPr>
      </w:pPr>
    </w:p>
    <w:p w14:paraId="1C2BCF1C" w14:textId="77777777" w:rsidR="00E71945" w:rsidRPr="00405FBB" w:rsidRDefault="00E71945" w:rsidP="00B75937">
      <w:pPr>
        <w:pStyle w:val="a6"/>
        <w:numPr>
          <w:ilvl w:val="1"/>
          <w:numId w:val="25"/>
        </w:numPr>
        <w:ind w:left="0" w:right="-81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К участию в соревнованиях допускаются все желающие мужчины (юноши) и женщины (девушки) с 7 лет.</w:t>
      </w:r>
    </w:p>
    <w:p w14:paraId="57B52B9A" w14:textId="5FC0E05B" w:rsidR="00E71945" w:rsidRPr="007F5E45" w:rsidRDefault="00E71945" w:rsidP="00B75937">
      <w:pPr>
        <w:pStyle w:val="a6"/>
        <w:numPr>
          <w:ilvl w:val="1"/>
          <w:numId w:val="25"/>
        </w:numPr>
        <w:ind w:left="0" w:right="-81" w:firstLine="0"/>
        <w:jc w:val="both"/>
        <w:rPr>
          <w:color w:val="000000" w:themeColor="text1"/>
          <w:sz w:val="24"/>
          <w:szCs w:val="24"/>
        </w:rPr>
      </w:pPr>
      <w:r w:rsidRPr="007F5E45">
        <w:rPr>
          <w:color w:val="000000" w:themeColor="text1"/>
          <w:sz w:val="24"/>
          <w:szCs w:val="24"/>
        </w:rPr>
        <w:t xml:space="preserve">Соревнования проходят в </w:t>
      </w:r>
      <w:r w:rsidRPr="007F5E45">
        <w:rPr>
          <w:b/>
          <w:color w:val="000000" w:themeColor="text1"/>
          <w:sz w:val="24"/>
          <w:szCs w:val="24"/>
        </w:rPr>
        <w:t xml:space="preserve">личной </w:t>
      </w:r>
      <w:r w:rsidR="00D51334">
        <w:rPr>
          <w:b/>
          <w:color w:val="000000" w:themeColor="text1"/>
          <w:sz w:val="24"/>
          <w:szCs w:val="24"/>
        </w:rPr>
        <w:t xml:space="preserve">и эстафетной </w:t>
      </w:r>
      <w:r w:rsidRPr="007F5E45">
        <w:rPr>
          <w:b/>
          <w:color w:val="000000" w:themeColor="text1"/>
          <w:sz w:val="24"/>
          <w:szCs w:val="24"/>
        </w:rPr>
        <w:t>гонке</w:t>
      </w:r>
      <w:r w:rsidRPr="007F5E45">
        <w:rPr>
          <w:color w:val="000000" w:themeColor="text1"/>
          <w:sz w:val="24"/>
          <w:szCs w:val="24"/>
        </w:rPr>
        <w:t xml:space="preserve">. </w:t>
      </w:r>
    </w:p>
    <w:p w14:paraId="5C56A941" w14:textId="77777777" w:rsidR="00E71945" w:rsidRPr="007F5E45" w:rsidRDefault="00E71945" w:rsidP="00B75937">
      <w:pPr>
        <w:pStyle w:val="a6"/>
        <w:numPr>
          <w:ilvl w:val="1"/>
          <w:numId w:val="25"/>
        </w:numPr>
        <w:ind w:left="0" w:right="-81" w:firstLine="0"/>
        <w:jc w:val="both"/>
        <w:rPr>
          <w:color w:val="000000" w:themeColor="text1"/>
          <w:sz w:val="24"/>
          <w:szCs w:val="24"/>
        </w:rPr>
      </w:pPr>
      <w:r w:rsidRPr="007F5E45">
        <w:rPr>
          <w:color w:val="000000" w:themeColor="text1"/>
          <w:sz w:val="24"/>
          <w:szCs w:val="24"/>
        </w:rPr>
        <w:t>Возрастные группы и разрешенные дистанции (</w:t>
      </w:r>
      <w:r w:rsidRPr="007F5E45">
        <w:rPr>
          <w:b/>
          <w:color w:val="000000" w:themeColor="text1"/>
          <w:sz w:val="24"/>
          <w:szCs w:val="24"/>
        </w:rPr>
        <w:t>юноши и девушки</w:t>
      </w:r>
      <w:r w:rsidRPr="007F5E45">
        <w:rPr>
          <w:color w:val="000000" w:themeColor="text1"/>
          <w:sz w:val="24"/>
          <w:szCs w:val="24"/>
        </w:rPr>
        <w:t>):</w:t>
      </w:r>
    </w:p>
    <w:p w14:paraId="03A81B8D" w14:textId="3E911C7F" w:rsidR="00E71945" w:rsidRPr="007F5E45" w:rsidRDefault="00E71945" w:rsidP="00B75937">
      <w:pPr>
        <w:ind w:right="-81"/>
        <w:jc w:val="both"/>
        <w:rPr>
          <w:color w:val="000000" w:themeColor="text1"/>
        </w:rPr>
      </w:pPr>
      <w:r w:rsidRPr="007F5E45">
        <w:rPr>
          <w:color w:val="000000" w:themeColor="text1"/>
        </w:rPr>
        <w:t>2015-</w:t>
      </w:r>
      <w:smartTag w:uri="urn:schemas-microsoft-com:office:smarttags" w:element="metricconverter">
        <w:smartTagPr>
          <w:attr w:name="ProductID" w:val="2016 г"/>
        </w:smartTagPr>
        <w:r w:rsidRPr="007F5E45">
          <w:rPr>
            <w:color w:val="000000" w:themeColor="text1"/>
          </w:rPr>
          <w:t>2016 г</w:t>
        </w:r>
      </w:smartTag>
      <w:r w:rsidRPr="007F5E45">
        <w:rPr>
          <w:color w:val="000000" w:themeColor="text1"/>
        </w:rPr>
        <w:t xml:space="preserve">.р. (7-8 лет) </w:t>
      </w:r>
    </w:p>
    <w:p w14:paraId="6335AA24" w14:textId="7C6F4820" w:rsidR="00E71945" w:rsidRPr="007F5E45" w:rsidRDefault="00E71945" w:rsidP="00B75937">
      <w:pPr>
        <w:ind w:right="-81"/>
        <w:jc w:val="both"/>
        <w:rPr>
          <w:color w:val="000000" w:themeColor="text1"/>
        </w:rPr>
      </w:pPr>
      <w:r w:rsidRPr="007F5E45">
        <w:rPr>
          <w:color w:val="000000" w:themeColor="text1"/>
        </w:rPr>
        <w:t>2013-</w:t>
      </w:r>
      <w:smartTag w:uri="urn:schemas-microsoft-com:office:smarttags" w:element="metricconverter">
        <w:smartTagPr>
          <w:attr w:name="ProductID" w:val="2014 г"/>
        </w:smartTagPr>
        <w:r w:rsidRPr="007F5E45">
          <w:rPr>
            <w:color w:val="000000" w:themeColor="text1"/>
          </w:rPr>
          <w:t>2014 г</w:t>
        </w:r>
      </w:smartTag>
      <w:r w:rsidRPr="007F5E45">
        <w:rPr>
          <w:color w:val="000000" w:themeColor="text1"/>
        </w:rPr>
        <w:t>.р. (9-10 лет</w:t>
      </w:r>
    </w:p>
    <w:p w14:paraId="2887312B" w14:textId="224A8654" w:rsidR="003F0A0D" w:rsidRPr="007F5E45" w:rsidRDefault="00E71945" w:rsidP="00B75937">
      <w:pPr>
        <w:ind w:right="-81"/>
        <w:jc w:val="both"/>
        <w:rPr>
          <w:color w:val="000000" w:themeColor="text1"/>
        </w:rPr>
      </w:pPr>
      <w:r w:rsidRPr="007F5E45">
        <w:rPr>
          <w:color w:val="000000" w:themeColor="text1"/>
        </w:rPr>
        <w:t>2011-</w:t>
      </w:r>
      <w:smartTag w:uri="urn:schemas-microsoft-com:office:smarttags" w:element="metricconverter">
        <w:smartTagPr>
          <w:attr w:name="ProductID" w:val="2012 г"/>
        </w:smartTagPr>
        <w:r w:rsidRPr="007F5E45">
          <w:rPr>
            <w:color w:val="000000" w:themeColor="text1"/>
          </w:rPr>
          <w:t>2012 г</w:t>
        </w:r>
      </w:smartTag>
      <w:r w:rsidRPr="007F5E45">
        <w:rPr>
          <w:color w:val="000000" w:themeColor="text1"/>
        </w:rPr>
        <w:t xml:space="preserve">.р. (11-12 лет) </w:t>
      </w:r>
    </w:p>
    <w:p w14:paraId="0201CE05" w14:textId="29DC6BDD" w:rsidR="00E71945" w:rsidRPr="007F5E45" w:rsidRDefault="00E71945" w:rsidP="00B75937">
      <w:pPr>
        <w:ind w:right="-81"/>
        <w:jc w:val="both"/>
        <w:rPr>
          <w:color w:val="000000" w:themeColor="text1"/>
        </w:rPr>
      </w:pPr>
      <w:r w:rsidRPr="007F5E45">
        <w:rPr>
          <w:color w:val="000000" w:themeColor="text1"/>
        </w:rPr>
        <w:t>2009-</w:t>
      </w:r>
      <w:smartTag w:uri="urn:schemas-microsoft-com:office:smarttags" w:element="metricconverter">
        <w:smartTagPr>
          <w:attr w:name="ProductID" w:val="2010 г"/>
        </w:smartTagPr>
        <w:r w:rsidRPr="007F5E45">
          <w:rPr>
            <w:color w:val="000000" w:themeColor="text1"/>
          </w:rPr>
          <w:t>2010 г</w:t>
        </w:r>
      </w:smartTag>
      <w:r w:rsidRPr="007F5E45">
        <w:rPr>
          <w:color w:val="000000" w:themeColor="text1"/>
        </w:rPr>
        <w:t xml:space="preserve">.р. (13-14 лет) </w:t>
      </w:r>
    </w:p>
    <w:p w14:paraId="1A493789" w14:textId="0822C0E0" w:rsidR="00E71945" w:rsidRPr="007F5E45" w:rsidRDefault="00E71945" w:rsidP="00B75937">
      <w:pPr>
        <w:ind w:right="-81"/>
        <w:jc w:val="both"/>
        <w:rPr>
          <w:color w:val="000000" w:themeColor="text1"/>
        </w:rPr>
      </w:pPr>
      <w:r w:rsidRPr="007F5E45">
        <w:rPr>
          <w:color w:val="000000" w:themeColor="text1"/>
        </w:rPr>
        <w:t>2006-</w:t>
      </w:r>
      <w:smartTag w:uri="urn:schemas-microsoft-com:office:smarttags" w:element="metricconverter">
        <w:smartTagPr>
          <w:attr w:name="ProductID" w:val="2008 г"/>
        </w:smartTagPr>
        <w:r w:rsidRPr="007F5E45">
          <w:rPr>
            <w:color w:val="000000" w:themeColor="text1"/>
          </w:rPr>
          <w:t>2008 г</w:t>
        </w:r>
      </w:smartTag>
      <w:r w:rsidRPr="007F5E45">
        <w:rPr>
          <w:color w:val="000000" w:themeColor="text1"/>
        </w:rPr>
        <w:t xml:space="preserve">.р. (15-17 лет) </w:t>
      </w:r>
    </w:p>
    <w:p w14:paraId="05E45293" w14:textId="71B0E382" w:rsidR="00E71945" w:rsidRPr="007F5E45" w:rsidRDefault="00E71945" w:rsidP="00C51AF6">
      <w:pPr>
        <w:ind w:right="-81"/>
        <w:jc w:val="both"/>
        <w:rPr>
          <w:color w:val="000000" w:themeColor="text1"/>
        </w:rPr>
      </w:pPr>
      <w:r w:rsidRPr="007F5E45">
        <w:rPr>
          <w:color w:val="000000" w:themeColor="text1"/>
        </w:rPr>
        <w:t xml:space="preserve">2005 и старше (18+) </w:t>
      </w:r>
    </w:p>
    <w:p w14:paraId="53DE8ECE" w14:textId="642A3DCB" w:rsidR="007F5E45" w:rsidRDefault="003F0A0D" w:rsidP="00B75937">
      <w:pPr>
        <w:ind w:right="-81"/>
        <w:jc w:val="both"/>
        <w:rPr>
          <w:color w:val="000000" w:themeColor="text1"/>
        </w:rPr>
      </w:pPr>
      <w:r>
        <w:rPr>
          <w:color w:val="000000" w:themeColor="text1"/>
        </w:rPr>
        <w:t xml:space="preserve">эстафета 4х50м </w:t>
      </w:r>
      <w:r w:rsidRPr="00F5102A">
        <w:rPr>
          <w:b/>
          <w:color w:val="000000" w:themeColor="text1"/>
        </w:rPr>
        <w:t>вольным стилем</w:t>
      </w:r>
      <w:r>
        <w:rPr>
          <w:color w:val="000000" w:themeColor="text1"/>
        </w:rPr>
        <w:t xml:space="preserve"> (7-12 лет, </w:t>
      </w:r>
      <w:r w:rsidR="00ED3456">
        <w:rPr>
          <w:color w:val="000000" w:themeColor="text1"/>
        </w:rPr>
        <w:t>смешанные команды М+Ж</w:t>
      </w:r>
      <w:r>
        <w:rPr>
          <w:color w:val="000000" w:themeColor="text1"/>
        </w:rPr>
        <w:t>)</w:t>
      </w:r>
    </w:p>
    <w:p w14:paraId="1118FBE4" w14:textId="152FC1CB" w:rsidR="003874C5" w:rsidRDefault="003874C5" w:rsidP="003874C5">
      <w:pPr>
        <w:ind w:right="-81"/>
        <w:jc w:val="both"/>
        <w:rPr>
          <w:color w:val="000000" w:themeColor="text1"/>
        </w:rPr>
      </w:pPr>
      <w:r>
        <w:rPr>
          <w:color w:val="000000" w:themeColor="text1"/>
        </w:rPr>
        <w:t xml:space="preserve">эстафета 4х50м </w:t>
      </w:r>
      <w:r w:rsidRPr="00F5102A">
        <w:rPr>
          <w:b/>
          <w:color w:val="000000" w:themeColor="text1"/>
        </w:rPr>
        <w:t>вольным стилем</w:t>
      </w:r>
      <w:r>
        <w:rPr>
          <w:color w:val="000000" w:themeColor="text1"/>
        </w:rPr>
        <w:t xml:space="preserve"> (13-17 лет, смешанные команды М+Ж)</w:t>
      </w:r>
    </w:p>
    <w:p w14:paraId="06841BEB" w14:textId="77777777" w:rsidR="003874C5" w:rsidRDefault="003874C5" w:rsidP="003874C5">
      <w:pPr>
        <w:ind w:right="-81"/>
        <w:jc w:val="both"/>
        <w:rPr>
          <w:color w:val="000000" w:themeColor="text1"/>
        </w:rPr>
      </w:pPr>
    </w:p>
    <w:p w14:paraId="050FEBEA" w14:textId="406CF70F" w:rsidR="00E71945" w:rsidRDefault="007F5E45" w:rsidP="00B75937">
      <w:pPr>
        <w:ind w:right="-81"/>
        <w:jc w:val="both"/>
        <w:rPr>
          <w:color w:val="000000" w:themeColor="text1"/>
        </w:rPr>
      </w:pPr>
      <w:r>
        <w:rPr>
          <w:color w:val="000000" w:themeColor="text1"/>
        </w:rPr>
        <w:t xml:space="preserve">В каждой группе </w:t>
      </w:r>
      <w:r w:rsidRPr="007F5E45">
        <w:rPr>
          <w:b/>
          <w:color w:val="000000" w:themeColor="text1"/>
        </w:rPr>
        <w:t>разрешено плыть 4 дистанции</w:t>
      </w:r>
      <w:r>
        <w:rPr>
          <w:color w:val="000000" w:themeColor="text1"/>
        </w:rPr>
        <w:t>: 50м. баттерфляй, 50м. на кроль на спине, 50м. брасс, 50м. вольный стиль (кроль на груди).</w:t>
      </w:r>
    </w:p>
    <w:p w14:paraId="539CC636" w14:textId="77777777" w:rsidR="007F5E45" w:rsidRPr="007F5E45" w:rsidRDefault="007F5E45" w:rsidP="00B75937">
      <w:pPr>
        <w:ind w:right="-81"/>
        <w:jc w:val="both"/>
        <w:rPr>
          <w:color w:val="000000" w:themeColor="text1"/>
        </w:rPr>
      </w:pPr>
    </w:p>
    <w:p w14:paraId="4EDA20EF" w14:textId="056E3EAC" w:rsidR="00E71945" w:rsidRPr="007F5E45" w:rsidRDefault="00E71945" w:rsidP="00B75937">
      <w:pPr>
        <w:pStyle w:val="a6"/>
        <w:numPr>
          <w:ilvl w:val="1"/>
          <w:numId w:val="25"/>
        </w:numPr>
        <w:ind w:left="0" w:right="-81" w:firstLine="0"/>
        <w:jc w:val="both"/>
        <w:rPr>
          <w:color w:val="000000" w:themeColor="text1"/>
          <w:sz w:val="24"/>
          <w:szCs w:val="24"/>
        </w:rPr>
      </w:pPr>
      <w:r w:rsidRPr="007F5E45">
        <w:rPr>
          <w:color w:val="000000" w:themeColor="text1"/>
          <w:sz w:val="24"/>
          <w:szCs w:val="24"/>
        </w:rPr>
        <w:t>Лимит по дистанциям</w:t>
      </w:r>
      <w:r w:rsidR="007F5E45">
        <w:rPr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7F5E45">
        <w:rPr>
          <w:color w:val="000000" w:themeColor="text1"/>
          <w:sz w:val="24"/>
          <w:szCs w:val="24"/>
        </w:rPr>
        <w:t>мин.сек</w:t>
      </w:r>
      <w:proofErr w:type="gramEnd"/>
      <w:r w:rsidR="007F5E45">
        <w:rPr>
          <w:color w:val="000000" w:themeColor="text1"/>
          <w:sz w:val="24"/>
          <w:szCs w:val="24"/>
        </w:rPr>
        <w:t>,д</w:t>
      </w:r>
      <w:proofErr w:type="spellEnd"/>
      <w:r w:rsidR="007F5E45">
        <w:rPr>
          <w:color w:val="000000" w:themeColor="text1"/>
          <w:sz w:val="24"/>
          <w:szCs w:val="24"/>
        </w:rPr>
        <w:t>/сек)</w:t>
      </w:r>
      <w:r w:rsidRPr="007F5E45">
        <w:rPr>
          <w:color w:val="000000" w:themeColor="text1"/>
          <w:sz w:val="24"/>
          <w:szCs w:val="24"/>
        </w:rPr>
        <w:t xml:space="preserve">: </w:t>
      </w:r>
      <w:r w:rsidR="007F5E45">
        <w:rPr>
          <w:color w:val="000000" w:themeColor="text1"/>
          <w:sz w:val="24"/>
          <w:szCs w:val="24"/>
        </w:rPr>
        <w:t>50м баттерфляй- 1.03,00; 50м кроль на спине- 1.07,00; 50м брасс- 1.11,00; 50м вольный стиль (кроль на груди)- 1.00,00</w:t>
      </w:r>
      <w:r w:rsidRPr="007F5E45">
        <w:rPr>
          <w:color w:val="000000" w:themeColor="text1"/>
          <w:sz w:val="24"/>
          <w:szCs w:val="24"/>
        </w:rPr>
        <w:t>.</w:t>
      </w:r>
    </w:p>
    <w:p w14:paraId="212E621E" w14:textId="77777777" w:rsidR="00E71945" w:rsidRPr="007F5E45" w:rsidRDefault="00E71945" w:rsidP="00B75937">
      <w:pPr>
        <w:pStyle w:val="a6"/>
        <w:numPr>
          <w:ilvl w:val="1"/>
          <w:numId w:val="25"/>
        </w:numPr>
        <w:ind w:left="0" w:right="-81" w:firstLine="0"/>
        <w:jc w:val="both"/>
        <w:rPr>
          <w:color w:val="000000" w:themeColor="text1"/>
          <w:sz w:val="24"/>
          <w:szCs w:val="24"/>
        </w:rPr>
      </w:pPr>
      <w:r w:rsidRPr="007F5E45">
        <w:rPr>
          <w:color w:val="000000" w:themeColor="text1"/>
          <w:sz w:val="24"/>
          <w:szCs w:val="24"/>
        </w:rPr>
        <w:t>Дополнительно к Соревнованиям могут быть допущены иностранные участники.</w:t>
      </w:r>
    </w:p>
    <w:p w14:paraId="0B76E4F4" w14:textId="77777777" w:rsidR="00E71945" w:rsidRPr="00405FBB" w:rsidRDefault="00E71945" w:rsidP="00B75937">
      <w:pPr>
        <w:pStyle w:val="a6"/>
        <w:numPr>
          <w:ilvl w:val="1"/>
          <w:numId w:val="25"/>
        </w:numPr>
        <w:ind w:left="0" w:right="-81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lastRenderedPageBreak/>
        <w:t>Для прохождения мандатной комиссии, участнику необходимо предъявить полный пакет документов (документ удостоверяющий личность и его копию, оригинал медицинской справки и ее копию, страховой полис и расписка);</w:t>
      </w:r>
    </w:p>
    <w:p w14:paraId="6B3A2620" w14:textId="77777777" w:rsidR="00E71945" w:rsidRPr="00405FBB" w:rsidRDefault="00E71945" w:rsidP="00B75937">
      <w:pPr>
        <w:pStyle w:val="a6"/>
        <w:numPr>
          <w:ilvl w:val="1"/>
          <w:numId w:val="25"/>
        </w:numPr>
        <w:ind w:left="0" w:right="-81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Спортсмены допускаются к соревнованиям только при предъявления мандатной комиссии полного комплекта документов.</w:t>
      </w:r>
    </w:p>
    <w:p w14:paraId="30D59063" w14:textId="77777777" w:rsidR="00E71945" w:rsidRPr="00405FBB" w:rsidRDefault="00E71945" w:rsidP="00B75937">
      <w:pPr>
        <w:pStyle w:val="a6"/>
        <w:numPr>
          <w:ilvl w:val="1"/>
          <w:numId w:val="25"/>
        </w:numPr>
        <w:ind w:left="0" w:right="-81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Все участники соревнований и представители команд обязаны иметь сменную обувь и соответствующую экипировку.</w:t>
      </w:r>
    </w:p>
    <w:p w14:paraId="0C10FC10" w14:textId="77777777" w:rsidR="00E71945" w:rsidRPr="00405FBB" w:rsidRDefault="00E71945" w:rsidP="008D56E4">
      <w:pPr>
        <w:pStyle w:val="a6"/>
        <w:numPr>
          <w:ilvl w:val="1"/>
          <w:numId w:val="25"/>
        </w:numPr>
        <w:ind w:left="0" w:right="-81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 xml:space="preserve"> ГСК оставляет за собой право вносить изменения в условия подведения итогов и порядок проведения соревнований, в зависимости от количества участников и уровня их подготовки.</w:t>
      </w:r>
    </w:p>
    <w:p w14:paraId="02A299FA" w14:textId="77777777" w:rsidR="00E71945" w:rsidRPr="00405FBB" w:rsidRDefault="00E71945" w:rsidP="008D56E4">
      <w:pPr>
        <w:pStyle w:val="a6"/>
        <w:numPr>
          <w:ilvl w:val="1"/>
          <w:numId w:val="25"/>
        </w:numPr>
        <w:ind w:left="0" w:right="-81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Не допускается участие спортсменов, тренеров, спортивных судей, руководителей спортивных команд и других участников соревнований в азартных играх в букмекерских конторах и тотализаторах путем заключения пари на соревнованиях и противоправное влияние на результаты соревнований. В</w:t>
      </w:r>
      <w:r w:rsidRPr="00405FBB">
        <w:rPr>
          <w:bCs/>
          <w:color w:val="212121"/>
          <w:sz w:val="24"/>
          <w:szCs w:val="24"/>
        </w:rPr>
        <w:t>ступительные взносы не взимаются.</w:t>
      </w:r>
    </w:p>
    <w:p w14:paraId="32F9CD15" w14:textId="0D9A49BD" w:rsidR="00E71945" w:rsidRPr="00405FBB" w:rsidRDefault="00E71945" w:rsidP="00405FBB">
      <w:pPr>
        <w:pStyle w:val="a6"/>
        <w:numPr>
          <w:ilvl w:val="1"/>
          <w:numId w:val="25"/>
        </w:numPr>
        <w:ind w:left="0" w:right="-8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«</w:t>
      </w:r>
      <w:r w:rsidR="00195599">
        <w:rPr>
          <w:sz w:val="24"/>
          <w:szCs w:val="24"/>
        </w:rPr>
        <w:t>Путь Победителя</w:t>
      </w:r>
      <w:r>
        <w:rPr>
          <w:sz w:val="24"/>
          <w:szCs w:val="24"/>
        </w:rPr>
        <w:t xml:space="preserve">» по плаванию являются официальными соревнованиями городского округа Королёв Московской области, включенные в календарный план официальных соревнований. </w:t>
      </w:r>
      <w:r w:rsidRPr="00405FBB">
        <w:rPr>
          <w:sz w:val="24"/>
          <w:szCs w:val="24"/>
        </w:rPr>
        <w:t xml:space="preserve">Документы для присвоения </w:t>
      </w:r>
      <w:r>
        <w:rPr>
          <w:sz w:val="24"/>
          <w:szCs w:val="24"/>
        </w:rPr>
        <w:t>3-1 юношеского</w:t>
      </w:r>
      <w:r w:rsidRPr="00405FBB">
        <w:rPr>
          <w:sz w:val="24"/>
          <w:szCs w:val="24"/>
        </w:rPr>
        <w:t>, 2 и 3 взрослого</w:t>
      </w:r>
      <w:r>
        <w:rPr>
          <w:sz w:val="24"/>
          <w:szCs w:val="24"/>
        </w:rPr>
        <w:t xml:space="preserve"> разряда</w:t>
      </w:r>
      <w:r w:rsidRPr="00405FBB">
        <w:rPr>
          <w:sz w:val="24"/>
          <w:szCs w:val="24"/>
        </w:rPr>
        <w:t xml:space="preserve"> можно запросить через 3 дня после окончания соревнований по почте </w:t>
      </w:r>
      <w:proofErr w:type="spellStart"/>
      <w:r w:rsidR="00195599" w:rsidRPr="00195599">
        <w:rPr>
          <w:rStyle w:val="aa"/>
          <w:sz w:val="24"/>
          <w:szCs w:val="24"/>
          <w:lang w:val="en-US"/>
        </w:rPr>
        <w:t>waywinnersport</w:t>
      </w:r>
      <w:proofErr w:type="spellEnd"/>
      <w:r w:rsidR="00195599" w:rsidRPr="00195599">
        <w:rPr>
          <w:rStyle w:val="aa"/>
          <w:sz w:val="24"/>
          <w:szCs w:val="24"/>
        </w:rPr>
        <w:t>@</w:t>
      </w:r>
      <w:proofErr w:type="spellStart"/>
      <w:r w:rsidR="00195599" w:rsidRPr="00195599">
        <w:rPr>
          <w:rStyle w:val="aa"/>
          <w:sz w:val="24"/>
          <w:szCs w:val="24"/>
          <w:lang w:val="en-US"/>
        </w:rPr>
        <w:t>gmail</w:t>
      </w:r>
      <w:proofErr w:type="spellEnd"/>
      <w:r w:rsidR="00195599" w:rsidRPr="00195599">
        <w:rPr>
          <w:rStyle w:val="aa"/>
          <w:sz w:val="24"/>
          <w:szCs w:val="24"/>
        </w:rPr>
        <w:t>.</w:t>
      </w:r>
      <w:r w:rsidR="00195599" w:rsidRPr="00195599">
        <w:rPr>
          <w:rStyle w:val="aa"/>
          <w:sz w:val="24"/>
          <w:szCs w:val="24"/>
          <w:lang w:val="en-US"/>
        </w:rPr>
        <w:t>com</w:t>
      </w:r>
      <w:r w:rsidRPr="00405FBB">
        <w:rPr>
          <w:sz w:val="24"/>
          <w:szCs w:val="24"/>
        </w:rPr>
        <w:t xml:space="preserve"> или по телефону: 8(</w:t>
      </w:r>
      <w:r w:rsidR="00C34232">
        <w:rPr>
          <w:sz w:val="24"/>
          <w:szCs w:val="24"/>
        </w:rPr>
        <w:t>968)-004-23-32</w:t>
      </w:r>
      <w:r w:rsidRPr="00405FBB">
        <w:rPr>
          <w:sz w:val="24"/>
          <w:szCs w:val="24"/>
        </w:rPr>
        <w:t xml:space="preserve"> с 9:00 до 18:00. </w:t>
      </w:r>
    </w:p>
    <w:p w14:paraId="343D807D" w14:textId="77777777" w:rsidR="00E71945" w:rsidRPr="00405FBB" w:rsidRDefault="00E71945" w:rsidP="008D56E4">
      <w:pPr>
        <w:pStyle w:val="a6"/>
        <w:ind w:left="709" w:right="-81"/>
        <w:jc w:val="both"/>
        <w:rPr>
          <w:sz w:val="24"/>
          <w:szCs w:val="24"/>
        </w:rPr>
      </w:pPr>
    </w:p>
    <w:p w14:paraId="36770E6E" w14:textId="77777777" w:rsidR="00E71945" w:rsidRPr="00405FBB" w:rsidRDefault="00E71945" w:rsidP="00405FBB">
      <w:pPr>
        <w:pStyle w:val="a6"/>
        <w:numPr>
          <w:ilvl w:val="0"/>
          <w:numId w:val="25"/>
        </w:numPr>
        <w:ind w:left="0" w:right="-81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>ПРОГРАММА  СОРЕВНОВАНИЙ</w:t>
      </w:r>
    </w:p>
    <w:p w14:paraId="107175B2" w14:textId="2032F4A6" w:rsidR="00E71945" w:rsidRPr="00D51334" w:rsidRDefault="00DB382F" w:rsidP="00405FBB">
      <w:pPr>
        <w:pStyle w:val="a6"/>
        <w:ind w:left="0" w:right="-81"/>
        <w:rPr>
          <w:b/>
          <w:sz w:val="24"/>
          <w:szCs w:val="24"/>
        </w:rPr>
      </w:pPr>
      <w:r w:rsidRPr="00D51334">
        <w:rPr>
          <w:b/>
          <w:sz w:val="24"/>
          <w:szCs w:val="24"/>
        </w:rPr>
        <w:t>16.12.2023</w:t>
      </w:r>
    </w:p>
    <w:p w14:paraId="79918F6A" w14:textId="152005B2" w:rsidR="00DB382F" w:rsidRDefault="00DB382F" w:rsidP="003F0A0D">
      <w:pPr>
        <w:pStyle w:val="a6"/>
        <w:ind w:left="0" w:right="-81"/>
        <w:rPr>
          <w:b/>
        </w:rPr>
      </w:pPr>
      <w:r w:rsidRPr="00D51334">
        <w:rPr>
          <w:sz w:val="24"/>
          <w:szCs w:val="24"/>
        </w:rPr>
        <w:t>14:00-17:00</w:t>
      </w:r>
      <w:r>
        <w:rPr>
          <w:b/>
          <w:sz w:val="24"/>
          <w:szCs w:val="24"/>
        </w:rPr>
        <w:t xml:space="preserve"> – </w:t>
      </w:r>
      <w:r>
        <w:rPr>
          <w:bCs/>
          <w:sz w:val="24"/>
          <w:szCs w:val="24"/>
        </w:rPr>
        <w:t>комиссия по допуску на соревнования;</w:t>
      </w:r>
    </w:p>
    <w:p w14:paraId="0ECB3E8B" w14:textId="7C7397C0" w:rsidR="00DB382F" w:rsidRPr="00D51334" w:rsidRDefault="00DB382F" w:rsidP="00405FBB">
      <w:pPr>
        <w:ind w:right="-81"/>
        <w:jc w:val="both"/>
        <w:rPr>
          <w:b/>
        </w:rPr>
      </w:pPr>
      <w:r w:rsidRPr="00D51334">
        <w:rPr>
          <w:b/>
        </w:rPr>
        <w:t>17.12.2023</w:t>
      </w:r>
    </w:p>
    <w:p w14:paraId="6BBCD812" w14:textId="5423DFC9" w:rsidR="00E71945" w:rsidRPr="00D51334" w:rsidRDefault="007F5E45" w:rsidP="00405FBB">
      <w:pPr>
        <w:ind w:right="-81"/>
        <w:jc w:val="both"/>
      </w:pPr>
      <w:r w:rsidRPr="00D51334">
        <w:t>8.30-9.</w:t>
      </w:r>
      <w:proofErr w:type="gramStart"/>
      <w:r w:rsidRPr="00D51334">
        <w:t>3</w:t>
      </w:r>
      <w:r w:rsidR="003874C5" w:rsidRPr="00D51334">
        <w:t>0  -</w:t>
      </w:r>
      <w:proofErr w:type="gramEnd"/>
      <w:r w:rsidR="003874C5" w:rsidRPr="00D51334">
        <w:t xml:space="preserve"> п</w:t>
      </w:r>
      <w:r w:rsidR="00E71945" w:rsidRPr="00D51334">
        <w:t>риезд команд в бассейн «Вымпел», комиссия по допуску на соревнования;</w:t>
      </w:r>
    </w:p>
    <w:p w14:paraId="46BA2366" w14:textId="1303F93A" w:rsidR="00E71945" w:rsidRPr="00D51334" w:rsidRDefault="007F5E45" w:rsidP="00405FBB">
      <w:pPr>
        <w:ind w:right="-81"/>
        <w:jc w:val="both"/>
      </w:pPr>
      <w:r w:rsidRPr="00D51334">
        <w:t>9.35-9.45</w:t>
      </w:r>
      <w:r w:rsidR="00E71945" w:rsidRPr="00D51334">
        <w:t xml:space="preserve"> - брифинг для участников соревнований в спортивном зале;</w:t>
      </w:r>
    </w:p>
    <w:p w14:paraId="6DECD971" w14:textId="35D5EE68" w:rsidR="00E71945" w:rsidRPr="00D51334" w:rsidRDefault="007F5E45" w:rsidP="00405FBB">
      <w:pPr>
        <w:ind w:right="-81"/>
        <w:jc w:val="both"/>
      </w:pPr>
      <w:r w:rsidRPr="00D51334">
        <w:t>9.50-10.3</w:t>
      </w:r>
      <w:r w:rsidR="00E71945" w:rsidRPr="00D51334">
        <w:t>0 - разминка в бассейне;</w:t>
      </w:r>
    </w:p>
    <w:p w14:paraId="2E1FDB62" w14:textId="4B214DA8" w:rsidR="007F5E45" w:rsidRPr="00D51334" w:rsidRDefault="007F5E45" w:rsidP="00405FBB">
      <w:pPr>
        <w:ind w:right="-81"/>
        <w:jc w:val="both"/>
      </w:pPr>
      <w:r w:rsidRPr="00D51334">
        <w:t>10.40-10.55</w:t>
      </w:r>
      <w:r w:rsidR="003874C5" w:rsidRPr="00D51334">
        <w:t xml:space="preserve"> - </w:t>
      </w:r>
      <w:r w:rsidRPr="00D51334">
        <w:t>открытие соревнований;</w:t>
      </w:r>
    </w:p>
    <w:p w14:paraId="325EB8A4" w14:textId="68E6A5F7" w:rsidR="007F5E45" w:rsidRPr="00D51334" w:rsidRDefault="007F5E45" w:rsidP="007F5E45">
      <w:pPr>
        <w:ind w:right="-81"/>
        <w:jc w:val="both"/>
      </w:pPr>
      <w:r w:rsidRPr="00D51334">
        <w:t>11.00-16</w:t>
      </w:r>
      <w:r w:rsidR="00E71945" w:rsidRPr="00D51334">
        <w:t xml:space="preserve">.00 - </w:t>
      </w:r>
      <w:r w:rsidRPr="00D51334">
        <w:t>заплывы</w:t>
      </w:r>
    </w:p>
    <w:p w14:paraId="0307B278" w14:textId="24C3C9F5" w:rsidR="00E71945" w:rsidRPr="00405FBB" w:rsidRDefault="007F5E45" w:rsidP="00405FBB">
      <w:pPr>
        <w:ind w:right="-81"/>
        <w:jc w:val="both"/>
      </w:pPr>
      <w:r w:rsidRPr="00D51334">
        <w:t>16.30-17.3</w:t>
      </w:r>
      <w:r w:rsidR="00E71945" w:rsidRPr="00D51334">
        <w:t>0</w:t>
      </w:r>
      <w:r w:rsidR="00E71945" w:rsidRPr="007F5E45">
        <w:rPr>
          <w:b/>
        </w:rPr>
        <w:t xml:space="preserve"> </w:t>
      </w:r>
      <w:r w:rsidR="003874C5">
        <w:t xml:space="preserve">- </w:t>
      </w:r>
      <w:r w:rsidR="00E71945" w:rsidRPr="007F5E45">
        <w:t>подведение итогов соревнований; награждение победителей и призеров соревнований.</w:t>
      </w:r>
    </w:p>
    <w:p w14:paraId="59564B0F" w14:textId="77777777" w:rsidR="00E71945" w:rsidRPr="00405FBB" w:rsidRDefault="00E71945" w:rsidP="00CA430E">
      <w:pPr>
        <w:ind w:right="-81"/>
      </w:pPr>
      <w:r w:rsidRPr="00405FBB">
        <w:rPr>
          <w:color w:val="FF0000"/>
        </w:rPr>
        <w:t xml:space="preserve">   </w:t>
      </w:r>
      <w:r w:rsidRPr="00405FBB">
        <w:rPr>
          <w:color w:val="FF0000"/>
        </w:rPr>
        <w:tab/>
      </w:r>
      <w:r w:rsidRPr="00405FBB">
        <w:tab/>
      </w:r>
    </w:p>
    <w:p w14:paraId="5E8A5165" w14:textId="77777777" w:rsidR="00E71945" w:rsidRPr="00405FBB" w:rsidRDefault="00E71945" w:rsidP="00405FBB">
      <w:pPr>
        <w:numPr>
          <w:ilvl w:val="0"/>
          <w:numId w:val="13"/>
        </w:numPr>
        <w:ind w:left="0" w:right="-81" w:firstLine="0"/>
        <w:jc w:val="center"/>
        <w:rPr>
          <w:b/>
        </w:rPr>
      </w:pPr>
      <w:r w:rsidRPr="00405FBB">
        <w:rPr>
          <w:b/>
        </w:rPr>
        <w:t>ПОРЯДОК И СРОКИ ПОДАЧИ ЗАЯВОК</w:t>
      </w:r>
    </w:p>
    <w:p w14:paraId="7B618374" w14:textId="77777777" w:rsidR="00E71945" w:rsidRPr="00405FBB" w:rsidRDefault="00E71945" w:rsidP="000A0B3A">
      <w:pPr>
        <w:jc w:val="both"/>
        <w:rPr>
          <w:b/>
        </w:rPr>
      </w:pPr>
    </w:p>
    <w:p w14:paraId="66FCEB54" w14:textId="7817FBC5" w:rsidR="00E71945" w:rsidRDefault="00E71945" w:rsidP="00405FBB">
      <w:pPr>
        <w:pStyle w:val="a6"/>
        <w:numPr>
          <w:ilvl w:val="1"/>
          <w:numId w:val="13"/>
        </w:numPr>
        <w:ind w:left="0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 xml:space="preserve">Регистрация на соревнования осуществляется на сайте: </w:t>
      </w:r>
      <w:proofErr w:type="spellStart"/>
      <w:r w:rsidR="00636588">
        <w:rPr>
          <w:sz w:val="24"/>
          <w:szCs w:val="24"/>
        </w:rPr>
        <w:t>путьп</w:t>
      </w:r>
      <w:r w:rsidR="00DB382F">
        <w:rPr>
          <w:sz w:val="24"/>
          <w:szCs w:val="24"/>
        </w:rPr>
        <w:t>обедителя.рф</w:t>
      </w:r>
      <w:proofErr w:type="spellEnd"/>
      <w:r w:rsidR="00DB382F">
        <w:rPr>
          <w:sz w:val="24"/>
          <w:szCs w:val="24"/>
        </w:rPr>
        <w:t xml:space="preserve"> </w:t>
      </w:r>
      <w:r w:rsidRPr="00405FBB">
        <w:rPr>
          <w:sz w:val="24"/>
          <w:szCs w:val="24"/>
        </w:rPr>
        <w:t xml:space="preserve">до </w:t>
      </w:r>
      <w:r w:rsidR="007F4BCD">
        <w:rPr>
          <w:sz w:val="24"/>
          <w:szCs w:val="24"/>
        </w:rPr>
        <w:t>1</w:t>
      </w:r>
      <w:r w:rsidR="00ED3456">
        <w:rPr>
          <w:sz w:val="24"/>
          <w:szCs w:val="24"/>
        </w:rPr>
        <w:t>3</w:t>
      </w:r>
      <w:r w:rsidR="007F4BCD">
        <w:rPr>
          <w:sz w:val="24"/>
          <w:szCs w:val="24"/>
        </w:rPr>
        <w:t xml:space="preserve"> </w:t>
      </w:r>
      <w:r w:rsidR="00DB382F">
        <w:rPr>
          <w:sz w:val="24"/>
          <w:szCs w:val="24"/>
        </w:rPr>
        <w:t>декабря 2023г.</w:t>
      </w:r>
      <w:r w:rsidR="007F4BCD">
        <w:rPr>
          <w:sz w:val="24"/>
          <w:szCs w:val="24"/>
        </w:rPr>
        <w:t xml:space="preserve"> </w:t>
      </w:r>
      <w:r w:rsidR="0070201A">
        <w:rPr>
          <w:sz w:val="24"/>
          <w:szCs w:val="24"/>
        </w:rPr>
        <w:t xml:space="preserve">до </w:t>
      </w:r>
      <w:r w:rsidR="00ED3456">
        <w:rPr>
          <w:sz w:val="24"/>
          <w:szCs w:val="24"/>
        </w:rPr>
        <w:t>00:00</w:t>
      </w:r>
      <w:r>
        <w:rPr>
          <w:sz w:val="24"/>
          <w:szCs w:val="24"/>
        </w:rPr>
        <w:t xml:space="preserve"> часов</w:t>
      </w:r>
      <w:r w:rsidR="007F4B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FDCEED4" w14:textId="77777777" w:rsidR="00E71945" w:rsidRPr="00405FBB" w:rsidRDefault="00E71945" w:rsidP="00405FBB">
      <w:pPr>
        <w:pStyle w:val="a6"/>
        <w:numPr>
          <w:ilvl w:val="1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 (Одна) дистанция = 1 (одна) заявка;</w:t>
      </w:r>
    </w:p>
    <w:p w14:paraId="29C2F16A" w14:textId="4928AABB" w:rsidR="00E71945" w:rsidRPr="00405FBB" w:rsidRDefault="00E71945" w:rsidP="000A0B3A">
      <w:pPr>
        <w:pStyle w:val="a6"/>
        <w:numPr>
          <w:ilvl w:val="1"/>
          <w:numId w:val="13"/>
        </w:numPr>
        <w:ind w:left="0" w:firstLine="0"/>
        <w:jc w:val="both"/>
        <w:rPr>
          <w:sz w:val="24"/>
          <w:szCs w:val="24"/>
        </w:rPr>
      </w:pPr>
      <w:r w:rsidRPr="00405FBB">
        <w:rPr>
          <w:sz w:val="24"/>
          <w:szCs w:val="24"/>
        </w:rPr>
        <w:t>Документы необходимые для допуска на соревнования: документ удостоверяющий личность и его копию, оригинал медицинской справки и ее копию, страховой полис и расписка. При отказе предоставлять полный пакет документов, судейская коллегия имеет права не допустить участника до соревнований;</w:t>
      </w:r>
    </w:p>
    <w:p w14:paraId="3CB0F58A" w14:textId="3A56FBF5" w:rsidR="00E71945" w:rsidRPr="00C34232" w:rsidRDefault="00E71945" w:rsidP="000F11B6">
      <w:pPr>
        <w:pStyle w:val="a6"/>
        <w:numPr>
          <w:ilvl w:val="1"/>
          <w:numId w:val="13"/>
        </w:numPr>
        <w:ind w:left="0" w:right="-81" w:firstLine="0"/>
        <w:rPr>
          <w:b/>
        </w:rPr>
      </w:pPr>
      <w:r w:rsidRPr="00405FBB">
        <w:rPr>
          <w:sz w:val="24"/>
          <w:szCs w:val="24"/>
        </w:rPr>
        <w:t xml:space="preserve">Тел. для справок: </w:t>
      </w:r>
      <w:r w:rsidRPr="00405FBB">
        <w:rPr>
          <w:sz w:val="24"/>
          <w:szCs w:val="24"/>
          <w:lang w:eastAsia="x-none"/>
        </w:rPr>
        <w:t>8(</w:t>
      </w:r>
      <w:r w:rsidR="008B1EA1">
        <w:rPr>
          <w:sz w:val="24"/>
          <w:szCs w:val="24"/>
          <w:lang w:eastAsia="x-none"/>
        </w:rPr>
        <w:t>968)-004-23-32</w:t>
      </w:r>
      <w:r w:rsidR="00636588">
        <w:rPr>
          <w:sz w:val="24"/>
          <w:szCs w:val="24"/>
          <w:lang w:eastAsia="x-none"/>
        </w:rPr>
        <w:t xml:space="preserve"> (</w:t>
      </w:r>
      <w:proofErr w:type="spellStart"/>
      <w:r w:rsidR="00636588">
        <w:rPr>
          <w:sz w:val="24"/>
          <w:szCs w:val="24"/>
          <w:lang w:val="en-US" w:eastAsia="x-none"/>
        </w:rPr>
        <w:t>WhatsUp</w:t>
      </w:r>
      <w:proofErr w:type="spellEnd"/>
      <w:proofErr w:type="gramStart"/>
      <w:r w:rsidR="00636588" w:rsidRPr="00636588">
        <w:rPr>
          <w:sz w:val="24"/>
          <w:szCs w:val="24"/>
          <w:lang w:eastAsia="x-none"/>
        </w:rPr>
        <w:t xml:space="preserve">) </w:t>
      </w:r>
      <w:r w:rsidR="008B1EA1">
        <w:rPr>
          <w:sz w:val="24"/>
          <w:szCs w:val="24"/>
          <w:lang w:eastAsia="x-none"/>
        </w:rPr>
        <w:t>,</w:t>
      </w:r>
      <w:proofErr w:type="gramEnd"/>
      <w:r w:rsidR="008B1EA1">
        <w:rPr>
          <w:sz w:val="24"/>
          <w:szCs w:val="24"/>
          <w:lang w:eastAsia="x-none"/>
        </w:rPr>
        <w:t xml:space="preserve"> эл</w:t>
      </w:r>
      <w:r w:rsidR="00636588">
        <w:rPr>
          <w:sz w:val="24"/>
          <w:szCs w:val="24"/>
          <w:lang w:eastAsia="x-none"/>
        </w:rPr>
        <w:t xml:space="preserve">ектронная почта: </w:t>
      </w:r>
      <w:proofErr w:type="spellStart"/>
      <w:r w:rsidR="008B1EA1" w:rsidRPr="00195599">
        <w:rPr>
          <w:rStyle w:val="aa"/>
          <w:sz w:val="24"/>
          <w:szCs w:val="24"/>
          <w:lang w:val="en-US"/>
        </w:rPr>
        <w:t>waywinnersport</w:t>
      </w:r>
      <w:proofErr w:type="spellEnd"/>
      <w:r w:rsidR="008B1EA1" w:rsidRPr="00195599">
        <w:rPr>
          <w:rStyle w:val="aa"/>
          <w:sz w:val="24"/>
          <w:szCs w:val="24"/>
        </w:rPr>
        <w:t>@</w:t>
      </w:r>
      <w:proofErr w:type="spellStart"/>
      <w:r w:rsidR="008B1EA1" w:rsidRPr="00195599">
        <w:rPr>
          <w:rStyle w:val="aa"/>
          <w:sz w:val="24"/>
          <w:szCs w:val="24"/>
          <w:lang w:val="en-US"/>
        </w:rPr>
        <w:t>gmail</w:t>
      </w:r>
      <w:proofErr w:type="spellEnd"/>
      <w:r w:rsidR="008B1EA1" w:rsidRPr="00195599">
        <w:rPr>
          <w:rStyle w:val="aa"/>
          <w:sz w:val="24"/>
          <w:szCs w:val="24"/>
        </w:rPr>
        <w:t>.</w:t>
      </w:r>
      <w:r w:rsidR="008B1EA1" w:rsidRPr="00195599">
        <w:rPr>
          <w:rStyle w:val="aa"/>
          <w:sz w:val="24"/>
          <w:szCs w:val="24"/>
          <w:lang w:val="en-US"/>
        </w:rPr>
        <w:t>com</w:t>
      </w:r>
    </w:p>
    <w:p w14:paraId="3AAC263D" w14:textId="77777777" w:rsidR="00C34232" w:rsidRPr="00C34232" w:rsidRDefault="00C34232" w:rsidP="00C34232">
      <w:pPr>
        <w:pStyle w:val="a6"/>
        <w:ind w:right="-81"/>
        <w:jc w:val="both"/>
        <w:rPr>
          <w:b/>
        </w:rPr>
      </w:pPr>
    </w:p>
    <w:p w14:paraId="6BC88BF7" w14:textId="77777777" w:rsidR="00E71945" w:rsidRPr="00405FBB" w:rsidRDefault="00E71945" w:rsidP="00405FBB">
      <w:pPr>
        <w:pStyle w:val="a6"/>
        <w:numPr>
          <w:ilvl w:val="0"/>
          <w:numId w:val="13"/>
        </w:numPr>
        <w:ind w:left="0" w:right="-81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 xml:space="preserve"> УСЛОВИЯ ПОДВЕДЕНИЯ ИТОГОВ И НАГРАЖДЕНИЕ.</w:t>
      </w:r>
    </w:p>
    <w:p w14:paraId="07AE84F6" w14:textId="77777777" w:rsidR="00E71945" w:rsidRPr="00405FBB" w:rsidRDefault="00E71945" w:rsidP="009A1387">
      <w:pPr>
        <w:jc w:val="both"/>
        <w:rPr>
          <w:color w:val="000000"/>
          <w:spacing w:val="8"/>
        </w:rPr>
      </w:pPr>
    </w:p>
    <w:p w14:paraId="4D2F7927" w14:textId="77777777" w:rsidR="00E71945" w:rsidRPr="00405FBB" w:rsidRDefault="00E71945" w:rsidP="009A1387">
      <w:pPr>
        <w:pStyle w:val="a6"/>
        <w:numPr>
          <w:ilvl w:val="1"/>
          <w:numId w:val="29"/>
        </w:numPr>
        <w:jc w:val="both"/>
        <w:rPr>
          <w:color w:val="000000"/>
          <w:sz w:val="24"/>
          <w:szCs w:val="24"/>
        </w:rPr>
      </w:pPr>
      <w:r w:rsidRPr="00405FBB">
        <w:rPr>
          <w:color w:val="000000"/>
          <w:sz w:val="24"/>
          <w:szCs w:val="24"/>
        </w:rPr>
        <w:t>Победители и призеры соревнований определяются по лучшему времени на дистанции и в возрастной категории;</w:t>
      </w:r>
    </w:p>
    <w:p w14:paraId="3147B851" w14:textId="77777777" w:rsidR="00E71945" w:rsidRPr="00405FBB" w:rsidRDefault="00E71945" w:rsidP="009A1387">
      <w:pPr>
        <w:pStyle w:val="a6"/>
        <w:numPr>
          <w:ilvl w:val="1"/>
          <w:numId w:val="29"/>
        </w:numPr>
        <w:jc w:val="both"/>
        <w:rPr>
          <w:color w:val="000000"/>
          <w:sz w:val="24"/>
          <w:szCs w:val="24"/>
        </w:rPr>
      </w:pPr>
      <w:r w:rsidRPr="00405FBB">
        <w:rPr>
          <w:sz w:val="24"/>
          <w:szCs w:val="24"/>
        </w:rPr>
        <w:t xml:space="preserve"> Утвержденные протоколы соревнований ГСК представляет на бумажном и электронном носителях в течение 3 дней после окончания соревнований;</w:t>
      </w:r>
    </w:p>
    <w:p w14:paraId="2776CB87" w14:textId="77777777" w:rsidR="00E71945" w:rsidRPr="0070201A" w:rsidRDefault="00E71945" w:rsidP="00BB17BF">
      <w:pPr>
        <w:pStyle w:val="a6"/>
        <w:numPr>
          <w:ilvl w:val="1"/>
          <w:numId w:val="29"/>
        </w:numPr>
        <w:jc w:val="both"/>
        <w:rPr>
          <w:color w:val="000000"/>
          <w:sz w:val="24"/>
          <w:szCs w:val="24"/>
        </w:rPr>
      </w:pPr>
      <w:r w:rsidRPr="00405FBB">
        <w:rPr>
          <w:sz w:val="24"/>
          <w:szCs w:val="24"/>
        </w:rPr>
        <w:t>Победители и призеры соревнований награждаются грамотами и медалями соответствующих степеней.</w:t>
      </w:r>
    </w:p>
    <w:p w14:paraId="56E63685" w14:textId="77777777" w:rsidR="0070201A" w:rsidRDefault="0070201A" w:rsidP="0070201A">
      <w:pPr>
        <w:jc w:val="both"/>
        <w:rPr>
          <w:color w:val="000000"/>
        </w:rPr>
      </w:pPr>
    </w:p>
    <w:p w14:paraId="4E4D55F9" w14:textId="77777777" w:rsidR="0070201A" w:rsidRDefault="0070201A" w:rsidP="0070201A">
      <w:pPr>
        <w:jc w:val="both"/>
        <w:rPr>
          <w:color w:val="000000"/>
        </w:rPr>
      </w:pPr>
    </w:p>
    <w:p w14:paraId="07E809E0" w14:textId="77777777" w:rsidR="0070201A" w:rsidRDefault="0070201A" w:rsidP="0070201A">
      <w:pPr>
        <w:jc w:val="both"/>
        <w:rPr>
          <w:color w:val="000000"/>
        </w:rPr>
      </w:pPr>
    </w:p>
    <w:p w14:paraId="6BCF96BC" w14:textId="77777777" w:rsidR="0070201A" w:rsidRDefault="0070201A" w:rsidP="0070201A">
      <w:pPr>
        <w:jc w:val="both"/>
        <w:rPr>
          <w:color w:val="000000"/>
        </w:rPr>
      </w:pPr>
    </w:p>
    <w:p w14:paraId="15D6ABA0" w14:textId="77777777" w:rsidR="0070201A" w:rsidRDefault="0070201A" w:rsidP="0070201A">
      <w:pPr>
        <w:jc w:val="both"/>
        <w:rPr>
          <w:color w:val="000000"/>
        </w:rPr>
      </w:pPr>
    </w:p>
    <w:p w14:paraId="7F8F6D7A" w14:textId="77777777" w:rsidR="00E71945" w:rsidRPr="00405FBB" w:rsidRDefault="00E71945" w:rsidP="00405FBB">
      <w:pPr>
        <w:pStyle w:val="a6"/>
        <w:numPr>
          <w:ilvl w:val="0"/>
          <w:numId w:val="13"/>
        </w:numPr>
        <w:ind w:left="0" w:right="-81" w:firstLine="0"/>
        <w:jc w:val="center"/>
        <w:rPr>
          <w:b/>
          <w:sz w:val="24"/>
          <w:szCs w:val="24"/>
        </w:rPr>
      </w:pPr>
      <w:r w:rsidRPr="00405FBB">
        <w:rPr>
          <w:b/>
          <w:sz w:val="24"/>
          <w:szCs w:val="24"/>
        </w:rPr>
        <w:t>УСЛОВИЯ ФИНАНСИРОВАНИЯ</w:t>
      </w:r>
    </w:p>
    <w:p w14:paraId="02DBDE85" w14:textId="4CD18DBB" w:rsidR="003F0A0D" w:rsidRPr="003F0A0D" w:rsidRDefault="003F0A0D" w:rsidP="003F0A0D">
      <w:pPr>
        <w:pStyle w:val="a6"/>
        <w:numPr>
          <w:ilvl w:val="1"/>
          <w:numId w:val="13"/>
        </w:numPr>
        <w:ind w:left="142" w:right="-8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Расходы, связанные с проведением соревнований в части обеспечения информационной поддержки, обеспечивает Комитет по </w:t>
      </w:r>
      <w:proofErr w:type="spellStart"/>
      <w:r>
        <w:rPr>
          <w:sz w:val="24"/>
          <w:szCs w:val="24"/>
        </w:rPr>
        <w:t>ФКСиТ</w:t>
      </w:r>
      <w:proofErr w:type="spellEnd"/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Королёв Московской области;</w:t>
      </w:r>
    </w:p>
    <w:p w14:paraId="4977C159" w14:textId="77777777" w:rsidR="003158DE" w:rsidRPr="00A722EC" w:rsidRDefault="003158DE" w:rsidP="003158DE">
      <w:pPr>
        <w:pStyle w:val="a6"/>
        <w:numPr>
          <w:ilvl w:val="1"/>
          <w:numId w:val="13"/>
        </w:numPr>
        <w:ind w:left="142" w:right="-81" w:firstLine="0"/>
        <w:rPr>
          <w:sz w:val="24"/>
          <w:szCs w:val="24"/>
        </w:rPr>
      </w:pPr>
      <w:r w:rsidRPr="00A722EC">
        <w:rPr>
          <w:sz w:val="24"/>
          <w:szCs w:val="24"/>
        </w:rPr>
        <w:t xml:space="preserve">Расходы, связанные с привлечением дополнительного судейства и наградной атрибутикой, сопровождение онлайн-регистрации, </w:t>
      </w:r>
      <w:r>
        <w:rPr>
          <w:sz w:val="24"/>
          <w:szCs w:val="24"/>
        </w:rPr>
        <w:t xml:space="preserve">осуществляет </w:t>
      </w:r>
      <w:r w:rsidRPr="00A722EC">
        <w:rPr>
          <w:sz w:val="24"/>
          <w:szCs w:val="24"/>
        </w:rPr>
        <w:t>ИП Филатова;</w:t>
      </w:r>
    </w:p>
    <w:p w14:paraId="6BD23B2A" w14:textId="5AB225FB" w:rsidR="007F4BCD" w:rsidRPr="00DB382F" w:rsidRDefault="007F4BCD" w:rsidP="003F0A0D">
      <w:pPr>
        <w:pStyle w:val="a6"/>
        <w:numPr>
          <w:ilvl w:val="1"/>
          <w:numId w:val="13"/>
        </w:numPr>
        <w:ind w:left="142" w:right="-81" w:firstLine="0"/>
        <w:jc w:val="both"/>
        <w:rPr>
          <w:sz w:val="24"/>
          <w:szCs w:val="24"/>
        </w:rPr>
      </w:pPr>
      <w:r w:rsidRPr="00DB382F">
        <w:rPr>
          <w:sz w:val="24"/>
          <w:szCs w:val="24"/>
        </w:rPr>
        <w:t>Расходы по командированию (проезд к месту проведения соревнований и обратно, суточные в пути, страхование, проживание и питание) тренеров и участников обеспечивают командирующие организации.</w:t>
      </w:r>
    </w:p>
    <w:p w14:paraId="6EFE1524" w14:textId="77777777" w:rsidR="00E71945" w:rsidRPr="00405FBB" w:rsidRDefault="00E71945" w:rsidP="00186020">
      <w:pPr>
        <w:ind w:firstLine="426"/>
        <w:jc w:val="both"/>
      </w:pPr>
    </w:p>
    <w:p w14:paraId="247DE70A" w14:textId="77777777" w:rsidR="00E71945" w:rsidRPr="00405FBB" w:rsidRDefault="00E71945" w:rsidP="00405FBB">
      <w:pPr>
        <w:jc w:val="center"/>
        <w:rPr>
          <w:b/>
        </w:rPr>
      </w:pPr>
      <w:r w:rsidRPr="00405FBB">
        <w:rPr>
          <w:b/>
        </w:rPr>
        <w:t>9.  ОБЕСПЕЧЕНИЕ БЕЗОПАСНОСТИ УЧАСТНИКОВ И ЗРИТЕЛЕЙ.</w:t>
      </w:r>
    </w:p>
    <w:p w14:paraId="0D151FE9" w14:textId="77777777" w:rsidR="00E71945" w:rsidRPr="00405FBB" w:rsidRDefault="00E71945" w:rsidP="00B61D4F">
      <w:pPr>
        <w:ind w:left="1069"/>
        <w:jc w:val="center"/>
        <w:rPr>
          <w:b/>
        </w:rPr>
      </w:pPr>
    </w:p>
    <w:p w14:paraId="7E75E6BD" w14:textId="32F65A7A" w:rsidR="00E71945" w:rsidRPr="00405FBB" w:rsidRDefault="00E71945" w:rsidP="003F0A0D">
      <w:pPr>
        <w:ind w:firstLine="426"/>
        <w:jc w:val="both"/>
        <w:rPr>
          <w:iCs/>
        </w:rPr>
      </w:pPr>
      <w:r w:rsidRPr="00405FBB">
        <w:t xml:space="preserve">9.1. Безопасность, антитеррористическая защищенность и медицинское обслуживание участников соревнований и зрителей обеспечивается в </w:t>
      </w:r>
      <w:r w:rsidRPr="00405FBB">
        <w:rPr>
          <w:iCs/>
        </w:rPr>
        <w:t>Безопасность, антитеррористическая защищенность и медицинское обслуживание участников Соревнований и зрителей обеспечиваются в соответствии с постановлениями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постановлением Губернатора Московской области от 05.03.2001 № 63-ПГ «О порядке проведения массовых мероприятий на спортивных сооружениях в Московской области» и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</w:t>
      </w:r>
      <w:r w:rsidR="003F0A0D">
        <w:rPr>
          <w:iCs/>
        </w:rPr>
        <w:t>.</w:t>
      </w:r>
    </w:p>
    <w:p w14:paraId="0C21CA3D" w14:textId="77777777" w:rsidR="00E71945" w:rsidRPr="00405FBB" w:rsidRDefault="00E71945" w:rsidP="00186020">
      <w:pPr>
        <w:ind w:firstLine="426"/>
        <w:jc w:val="both"/>
        <w:rPr>
          <w:iCs/>
        </w:rPr>
      </w:pPr>
      <w:r w:rsidRPr="00405FBB">
        <w:rPr>
          <w:bCs/>
          <w:iCs/>
        </w:rPr>
        <w:t>9.2. Медицинское обслуживание мероприятий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испытания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07583718" w14:textId="77777777" w:rsidR="00E71945" w:rsidRPr="00405FBB" w:rsidRDefault="00E71945" w:rsidP="00F241D5">
      <w:pPr>
        <w:jc w:val="both"/>
        <w:rPr>
          <w:b/>
          <w:i/>
        </w:rPr>
      </w:pPr>
    </w:p>
    <w:p w14:paraId="5E463848" w14:textId="77777777" w:rsidR="00E71945" w:rsidRDefault="00E71945" w:rsidP="00B61D4F">
      <w:pPr>
        <w:ind w:right="-81" w:firstLine="360"/>
        <w:jc w:val="center"/>
        <w:rPr>
          <w:b/>
          <w:i/>
        </w:rPr>
      </w:pPr>
    </w:p>
    <w:p w14:paraId="46EA1492" w14:textId="77777777" w:rsidR="00E71945" w:rsidRPr="00F27630" w:rsidRDefault="00E71945" w:rsidP="00B61D4F">
      <w:pPr>
        <w:ind w:right="-81" w:firstLine="360"/>
        <w:jc w:val="center"/>
        <w:rPr>
          <w:b/>
          <w:i/>
        </w:rPr>
      </w:pPr>
    </w:p>
    <w:p w14:paraId="1D240CE4" w14:textId="77777777" w:rsidR="00E71945" w:rsidRPr="00186020" w:rsidRDefault="00E71945" w:rsidP="0013075C">
      <w:pPr>
        <w:jc w:val="center"/>
        <w:rPr>
          <w:b/>
        </w:rPr>
      </w:pPr>
      <w:r w:rsidRPr="00186020">
        <w:rPr>
          <w:b/>
        </w:rPr>
        <w:t>Данное положение является официальным вызовом на соревнования</w:t>
      </w:r>
    </w:p>
    <w:p w14:paraId="0B0F573B" w14:textId="77777777" w:rsidR="00E71945" w:rsidRPr="00186020" w:rsidRDefault="00E71945">
      <w:pPr>
        <w:rPr>
          <w:sz w:val="26"/>
          <w:szCs w:val="26"/>
        </w:rPr>
      </w:pPr>
    </w:p>
    <w:p w14:paraId="66922216" w14:textId="77777777" w:rsidR="00E71945" w:rsidRPr="00186020" w:rsidRDefault="00E71945">
      <w:pPr>
        <w:rPr>
          <w:sz w:val="26"/>
          <w:szCs w:val="26"/>
        </w:rPr>
      </w:pPr>
    </w:p>
    <w:p w14:paraId="0F3293EA" w14:textId="77777777" w:rsidR="00E71945" w:rsidRDefault="00E71945">
      <w:pPr>
        <w:rPr>
          <w:i/>
          <w:sz w:val="26"/>
          <w:szCs w:val="26"/>
        </w:rPr>
      </w:pPr>
    </w:p>
    <w:p w14:paraId="22613D65" w14:textId="77777777" w:rsidR="00E71945" w:rsidRDefault="00E71945">
      <w:pPr>
        <w:rPr>
          <w:i/>
          <w:sz w:val="26"/>
          <w:szCs w:val="26"/>
        </w:rPr>
      </w:pPr>
    </w:p>
    <w:p w14:paraId="077D06D0" w14:textId="77777777" w:rsidR="00E71945" w:rsidRDefault="00E71945">
      <w:pPr>
        <w:rPr>
          <w:i/>
          <w:sz w:val="26"/>
          <w:szCs w:val="26"/>
        </w:rPr>
      </w:pPr>
    </w:p>
    <w:p w14:paraId="627B191A" w14:textId="77777777" w:rsidR="00E71945" w:rsidRDefault="00E71945">
      <w:pPr>
        <w:rPr>
          <w:i/>
          <w:sz w:val="26"/>
          <w:szCs w:val="26"/>
        </w:rPr>
      </w:pPr>
    </w:p>
    <w:p w14:paraId="277ED57C" w14:textId="77777777" w:rsidR="00E71945" w:rsidRDefault="00E71945">
      <w:pPr>
        <w:rPr>
          <w:i/>
          <w:sz w:val="26"/>
          <w:szCs w:val="26"/>
        </w:rPr>
      </w:pPr>
    </w:p>
    <w:p w14:paraId="47D0C41F" w14:textId="77777777" w:rsidR="00E71945" w:rsidRDefault="00E71945">
      <w:pPr>
        <w:rPr>
          <w:i/>
          <w:sz w:val="26"/>
          <w:szCs w:val="26"/>
        </w:rPr>
      </w:pPr>
    </w:p>
    <w:p w14:paraId="2F00BD71" w14:textId="77777777" w:rsidR="00E71945" w:rsidRDefault="00E71945">
      <w:pPr>
        <w:rPr>
          <w:i/>
          <w:sz w:val="26"/>
          <w:szCs w:val="26"/>
        </w:rPr>
      </w:pPr>
    </w:p>
    <w:p w14:paraId="4A706C45" w14:textId="77777777" w:rsidR="00E71945" w:rsidRDefault="00E71945">
      <w:pPr>
        <w:rPr>
          <w:i/>
          <w:sz w:val="26"/>
          <w:szCs w:val="26"/>
        </w:rPr>
      </w:pPr>
    </w:p>
    <w:p w14:paraId="55F67333" w14:textId="77777777" w:rsidR="00E71945" w:rsidRDefault="00E71945">
      <w:pPr>
        <w:rPr>
          <w:i/>
          <w:sz w:val="26"/>
          <w:szCs w:val="26"/>
        </w:rPr>
      </w:pPr>
    </w:p>
    <w:p w14:paraId="6AAE4716" w14:textId="77777777" w:rsidR="00E71945" w:rsidRDefault="00E71945">
      <w:pPr>
        <w:rPr>
          <w:i/>
          <w:sz w:val="26"/>
          <w:szCs w:val="26"/>
        </w:rPr>
      </w:pPr>
    </w:p>
    <w:sectPr w:rsidR="00E71945" w:rsidSect="00A374CD">
      <w:pgSz w:w="11906" w:h="16838"/>
      <w:pgMar w:top="851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060"/>
    <w:multiLevelType w:val="multilevel"/>
    <w:tmpl w:val="FFFFFFFF"/>
    <w:lvl w:ilvl="0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C399E"/>
    <w:multiLevelType w:val="hybridMultilevel"/>
    <w:tmpl w:val="FFFFFFFF"/>
    <w:lvl w:ilvl="0" w:tplc="6CAEB4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C26B5"/>
    <w:multiLevelType w:val="hybridMultilevel"/>
    <w:tmpl w:val="FFFFFFFF"/>
    <w:lvl w:ilvl="0" w:tplc="234C73FC">
      <w:start w:val="7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186031"/>
    <w:multiLevelType w:val="multilevel"/>
    <w:tmpl w:val="71AC7058"/>
    <w:lvl w:ilvl="0">
      <w:start w:val="6"/>
      <w:numFmt w:val="decimal"/>
      <w:lvlText w:val="%1."/>
      <w:lvlJc w:val="left"/>
      <w:pPr>
        <w:ind w:left="2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cs="Times New Roman" w:hint="default"/>
      </w:rPr>
    </w:lvl>
  </w:abstractNum>
  <w:abstractNum w:abstractNumId="4" w15:restartNumberingAfterBreak="0">
    <w:nsid w:val="27040434"/>
    <w:multiLevelType w:val="multilevel"/>
    <w:tmpl w:val="FFFFFFFF"/>
    <w:lvl w:ilvl="0">
      <w:start w:val="16"/>
      <w:numFmt w:val="decimal"/>
      <w:lvlText w:val="%1"/>
      <w:lvlJc w:val="left"/>
      <w:pPr>
        <w:ind w:left="564" w:hanging="564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1284" w:hanging="56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278E2B6F"/>
    <w:multiLevelType w:val="hybridMultilevel"/>
    <w:tmpl w:val="FFFFFFFF"/>
    <w:lvl w:ilvl="0" w:tplc="089CCD6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874174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3302B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2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  <w:rPr>
        <w:rFonts w:cs="Times New Roman"/>
      </w:rPr>
    </w:lvl>
  </w:abstractNum>
  <w:abstractNum w:abstractNumId="8" w15:restartNumberingAfterBreak="0">
    <w:nsid w:val="2C07428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4702CE"/>
    <w:multiLevelType w:val="hybridMultilevel"/>
    <w:tmpl w:val="FFFFFFFF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C3212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EDE4494"/>
    <w:multiLevelType w:val="multilevel"/>
    <w:tmpl w:val="FFFFFFFF"/>
    <w:lvl w:ilvl="0">
      <w:start w:val="14"/>
      <w:numFmt w:val="decimal"/>
      <w:lvlText w:val="%1"/>
      <w:lvlJc w:val="left"/>
      <w:pPr>
        <w:ind w:left="564" w:hanging="564"/>
      </w:pPr>
      <w:rPr>
        <w:rFonts w:cs="Times New Roman" w:hint="default"/>
      </w:rPr>
    </w:lvl>
    <w:lvl w:ilvl="1">
      <w:start w:val="15"/>
      <w:numFmt w:val="decimal"/>
      <w:lvlText w:val="%1-%2"/>
      <w:lvlJc w:val="left"/>
      <w:pPr>
        <w:ind w:left="1284" w:hanging="56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320D621D"/>
    <w:multiLevelType w:val="hybridMultilevel"/>
    <w:tmpl w:val="FFFFFFFF"/>
    <w:lvl w:ilvl="0" w:tplc="4BAA2AEE">
      <w:start w:val="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5234B4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726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8A5CA6"/>
    <w:multiLevelType w:val="hybridMultilevel"/>
    <w:tmpl w:val="FFFFFFFF"/>
    <w:lvl w:ilvl="0" w:tplc="D81C3E50">
      <w:start w:val="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B585C5C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453551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488B440C"/>
    <w:multiLevelType w:val="multilevel"/>
    <w:tmpl w:val="FFFFFFFF"/>
    <w:lvl w:ilvl="0">
      <w:start w:val="11"/>
      <w:numFmt w:val="decimal"/>
      <w:lvlText w:val="%1"/>
      <w:lvlJc w:val="left"/>
      <w:pPr>
        <w:ind w:left="564" w:hanging="564"/>
      </w:pPr>
      <w:rPr>
        <w:rFonts w:cs="Times New Roman" w:hint="default"/>
      </w:rPr>
    </w:lvl>
    <w:lvl w:ilvl="1">
      <w:start w:val="13"/>
      <w:numFmt w:val="decimal"/>
      <w:lvlText w:val="%1-%2"/>
      <w:lvlJc w:val="left"/>
      <w:pPr>
        <w:ind w:left="1284" w:hanging="56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9" w15:restartNumberingAfterBreak="0">
    <w:nsid w:val="498B2BC4"/>
    <w:multiLevelType w:val="multilevel"/>
    <w:tmpl w:val="FFFFFFFF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5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6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7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37" w:hanging="1800"/>
      </w:pPr>
      <w:rPr>
        <w:rFonts w:cs="Times New Roman" w:hint="default"/>
      </w:rPr>
    </w:lvl>
  </w:abstractNum>
  <w:abstractNum w:abstractNumId="20" w15:restartNumberingAfterBreak="0">
    <w:nsid w:val="4D07530A"/>
    <w:multiLevelType w:val="hybridMultilevel"/>
    <w:tmpl w:val="FFFFFFFF"/>
    <w:lvl w:ilvl="0" w:tplc="F3129BF0">
      <w:start w:val="1"/>
      <w:numFmt w:val="decimal"/>
      <w:lvlText w:val="%1.1"/>
      <w:lvlJc w:val="left"/>
      <w:pPr>
        <w:ind w:left="14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4E6838ED"/>
    <w:multiLevelType w:val="multilevel"/>
    <w:tmpl w:val="FFFFFFFF"/>
    <w:lvl w:ilvl="0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C67DEC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sz w:val="24"/>
      </w:rPr>
    </w:lvl>
  </w:abstractNum>
  <w:abstractNum w:abstractNumId="23" w15:restartNumberingAfterBreak="0">
    <w:nsid w:val="526E098F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4" w15:restartNumberingAfterBreak="0">
    <w:nsid w:val="528D415B"/>
    <w:multiLevelType w:val="multilevel"/>
    <w:tmpl w:val="FFFFFFFF"/>
    <w:lvl w:ilvl="0">
      <w:start w:val="8"/>
      <w:numFmt w:val="decimal"/>
      <w:lvlText w:val="%1"/>
      <w:lvlJc w:val="left"/>
      <w:pPr>
        <w:ind w:left="444" w:hanging="444"/>
      </w:pPr>
      <w:rPr>
        <w:rFonts w:cs="Times New Roman" w:hint="default"/>
      </w:rPr>
    </w:lvl>
    <w:lvl w:ilvl="1">
      <w:start w:val="10"/>
      <w:numFmt w:val="decimal"/>
      <w:lvlText w:val="%1-%2"/>
      <w:lvlJc w:val="left"/>
      <w:pPr>
        <w:ind w:left="1164" w:hanging="4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5" w15:restartNumberingAfterBreak="0">
    <w:nsid w:val="541E49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5973C77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D1359FA"/>
    <w:multiLevelType w:val="hybridMultilevel"/>
    <w:tmpl w:val="FFFFFFFF"/>
    <w:lvl w:ilvl="0" w:tplc="7FA098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F500DC"/>
    <w:multiLevelType w:val="hybridMultilevel"/>
    <w:tmpl w:val="FFFFFFFF"/>
    <w:lvl w:ilvl="0" w:tplc="D41E2D86">
      <w:start w:val="2"/>
      <w:numFmt w:val="decimal"/>
      <w:lvlText w:val="%1.1"/>
      <w:lvlJc w:val="left"/>
      <w:pPr>
        <w:ind w:left="14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1E23D3"/>
    <w:multiLevelType w:val="multilevel"/>
    <w:tmpl w:val="FFFFFFFF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5442020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31" w15:restartNumberingAfterBreak="0">
    <w:nsid w:val="6AA936C5"/>
    <w:multiLevelType w:val="hybridMultilevel"/>
    <w:tmpl w:val="FFFFFFFF"/>
    <w:lvl w:ilvl="0" w:tplc="72E078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AB32A23"/>
    <w:multiLevelType w:val="hybridMultilevel"/>
    <w:tmpl w:val="FFFFFFFF"/>
    <w:lvl w:ilvl="0" w:tplc="9416859C">
      <w:start w:val="6"/>
      <w:numFmt w:val="decimal"/>
      <w:lvlText w:val="%1."/>
      <w:lvlJc w:val="left"/>
      <w:pPr>
        <w:ind w:left="2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A3696"/>
    <w:multiLevelType w:val="hybridMultilevel"/>
    <w:tmpl w:val="FFFFFFFF"/>
    <w:lvl w:ilvl="0" w:tplc="C1C078E2">
      <w:start w:val="1"/>
      <w:numFmt w:val="decimal"/>
      <w:lvlText w:val="%1.1"/>
      <w:lvlJc w:val="left"/>
      <w:pPr>
        <w:ind w:left="14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6FD346F1"/>
    <w:multiLevelType w:val="multilevel"/>
    <w:tmpl w:val="FFFFFFFF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5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6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7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37" w:hanging="1800"/>
      </w:pPr>
      <w:rPr>
        <w:rFonts w:cs="Times New Roman" w:hint="default"/>
      </w:rPr>
    </w:lvl>
  </w:abstractNum>
  <w:abstractNum w:abstractNumId="35" w15:restartNumberingAfterBreak="0">
    <w:nsid w:val="70887292"/>
    <w:multiLevelType w:val="hybridMultilevel"/>
    <w:tmpl w:val="FFFFFFFF"/>
    <w:lvl w:ilvl="0" w:tplc="9416859C">
      <w:start w:val="6"/>
      <w:numFmt w:val="decimal"/>
      <w:lvlText w:val="%1."/>
      <w:lvlJc w:val="left"/>
      <w:pPr>
        <w:ind w:left="29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75B27377"/>
    <w:multiLevelType w:val="multilevel"/>
    <w:tmpl w:val="FFFFFFFF"/>
    <w:lvl w:ilvl="0">
      <w:start w:val="16"/>
      <w:numFmt w:val="decimal"/>
      <w:lvlText w:val="%1"/>
      <w:lvlJc w:val="left"/>
      <w:pPr>
        <w:ind w:left="564" w:hanging="564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1284" w:hanging="56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7" w15:restartNumberingAfterBreak="0">
    <w:nsid w:val="7A6E1C5A"/>
    <w:multiLevelType w:val="hybridMultilevel"/>
    <w:tmpl w:val="FFFFFFFF"/>
    <w:lvl w:ilvl="0" w:tplc="659EB3A4">
      <w:start w:val="7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7C9B1628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sz w:val="24"/>
      </w:rPr>
    </w:lvl>
  </w:abstractNum>
  <w:num w:numId="1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7"/>
  </w:num>
  <w:num w:numId="8">
    <w:abstractNumId w:val="25"/>
  </w:num>
  <w:num w:numId="9">
    <w:abstractNumId w:val="20"/>
  </w:num>
  <w:num w:numId="10">
    <w:abstractNumId w:val="10"/>
  </w:num>
  <w:num w:numId="11">
    <w:abstractNumId w:val="28"/>
  </w:num>
  <w:num w:numId="12">
    <w:abstractNumId w:val="33"/>
  </w:num>
  <w:num w:numId="13">
    <w:abstractNumId w:val="3"/>
  </w:num>
  <w:num w:numId="14">
    <w:abstractNumId w:val="16"/>
  </w:num>
  <w:num w:numId="15">
    <w:abstractNumId w:val="35"/>
  </w:num>
  <w:num w:numId="16">
    <w:abstractNumId w:val="32"/>
  </w:num>
  <w:num w:numId="17">
    <w:abstractNumId w:val="27"/>
  </w:num>
  <w:num w:numId="18">
    <w:abstractNumId w:val="5"/>
  </w:num>
  <w:num w:numId="19">
    <w:abstractNumId w:val="34"/>
  </w:num>
  <w:num w:numId="20">
    <w:abstractNumId w:val="2"/>
  </w:num>
  <w:num w:numId="21">
    <w:abstractNumId w:val="30"/>
  </w:num>
  <w:num w:numId="22">
    <w:abstractNumId w:val="23"/>
  </w:num>
  <w:num w:numId="23">
    <w:abstractNumId w:val="19"/>
  </w:num>
  <w:num w:numId="24">
    <w:abstractNumId w:val="6"/>
  </w:num>
  <w:num w:numId="25">
    <w:abstractNumId w:val="26"/>
  </w:num>
  <w:num w:numId="26">
    <w:abstractNumId w:val="8"/>
  </w:num>
  <w:num w:numId="27">
    <w:abstractNumId w:val="22"/>
  </w:num>
  <w:num w:numId="28">
    <w:abstractNumId w:val="38"/>
  </w:num>
  <w:num w:numId="29">
    <w:abstractNumId w:val="29"/>
  </w:num>
  <w:num w:numId="30">
    <w:abstractNumId w:val="36"/>
  </w:num>
  <w:num w:numId="31">
    <w:abstractNumId w:val="4"/>
  </w:num>
  <w:num w:numId="32">
    <w:abstractNumId w:val="11"/>
  </w:num>
  <w:num w:numId="33">
    <w:abstractNumId w:val="18"/>
  </w:num>
  <w:num w:numId="34">
    <w:abstractNumId w:val="24"/>
  </w:num>
  <w:num w:numId="35">
    <w:abstractNumId w:val="15"/>
  </w:num>
  <w:num w:numId="36">
    <w:abstractNumId w:val="12"/>
  </w:num>
  <w:num w:numId="37">
    <w:abstractNumId w:val="37"/>
  </w:num>
  <w:num w:numId="38">
    <w:abstractNumId w:val="1"/>
  </w:num>
  <w:num w:numId="39">
    <w:abstractNumId w:val="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66"/>
    <w:rsid w:val="00015FEB"/>
    <w:rsid w:val="00022FA0"/>
    <w:rsid w:val="00036600"/>
    <w:rsid w:val="00044A13"/>
    <w:rsid w:val="0006288E"/>
    <w:rsid w:val="000651CC"/>
    <w:rsid w:val="000734FA"/>
    <w:rsid w:val="0007367A"/>
    <w:rsid w:val="00074C96"/>
    <w:rsid w:val="000A07B4"/>
    <w:rsid w:val="000A0B3A"/>
    <w:rsid w:val="000D5C43"/>
    <w:rsid w:val="000F0550"/>
    <w:rsid w:val="000F11B6"/>
    <w:rsid w:val="00110872"/>
    <w:rsid w:val="00117DF7"/>
    <w:rsid w:val="0013075C"/>
    <w:rsid w:val="001336E8"/>
    <w:rsid w:val="00153830"/>
    <w:rsid w:val="00156027"/>
    <w:rsid w:val="00183086"/>
    <w:rsid w:val="00186020"/>
    <w:rsid w:val="00195599"/>
    <w:rsid w:val="001C18A6"/>
    <w:rsid w:val="001C23A8"/>
    <w:rsid w:val="002065D3"/>
    <w:rsid w:val="00232AE8"/>
    <w:rsid w:val="00244062"/>
    <w:rsid w:val="0024467A"/>
    <w:rsid w:val="00255570"/>
    <w:rsid w:val="00276830"/>
    <w:rsid w:val="00277A11"/>
    <w:rsid w:val="00297832"/>
    <w:rsid w:val="00297FA3"/>
    <w:rsid w:val="002E4F3B"/>
    <w:rsid w:val="002E5539"/>
    <w:rsid w:val="002E5A8A"/>
    <w:rsid w:val="003158DE"/>
    <w:rsid w:val="00316DF5"/>
    <w:rsid w:val="00321727"/>
    <w:rsid w:val="003307B6"/>
    <w:rsid w:val="00334C57"/>
    <w:rsid w:val="00335459"/>
    <w:rsid w:val="003553AD"/>
    <w:rsid w:val="00371FF9"/>
    <w:rsid w:val="003874C5"/>
    <w:rsid w:val="00396E4A"/>
    <w:rsid w:val="003C6F45"/>
    <w:rsid w:val="003F0A0D"/>
    <w:rsid w:val="00405FBB"/>
    <w:rsid w:val="00426C63"/>
    <w:rsid w:val="00483C60"/>
    <w:rsid w:val="004849F4"/>
    <w:rsid w:val="004A6F99"/>
    <w:rsid w:val="004B2EC6"/>
    <w:rsid w:val="004B6462"/>
    <w:rsid w:val="004E3EFB"/>
    <w:rsid w:val="004E7B68"/>
    <w:rsid w:val="00506A9A"/>
    <w:rsid w:val="00566E1C"/>
    <w:rsid w:val="005759AF"/>
    <w:rsid w:val="00577853"/>
    <w:rsid w:val="00581D16"/>
    <w:rsid w:val="00582270"/>
    <w:rsid w:val="00596A3B"/>
    <w:rsid w:val="005A7CCD"/>
    <w:rsid w:val="005C204B"/>
    <w:rsid w:val="00613514"/>
    <w:rsid w:val="00630F0D"/>
    <w:rsid w:val="00636588"/>
    <w:rsid w:val="00637AFE"/>
    <w:rsid w:val="00651D1F"/>
    <w:rsid w:val="00683BC4"/>
    <w:rsid w:val="006866BF"/>
    <w:rsid w:val="00687865"/>
    <w:rsid w:val="006958E4"/>
    <w:rsid w:val="006A64B0"/>
    <w:rsid w:val="006D28A7"/>
    <w:rsid w:val="006D768C"/>
    <w:rsid w:val="0070201A"/>
    <w:rsid w:val="0071393F"/>
    <w:rsid w:val="00715AA0"/>
    <w:rsid w:val="00741D8A"/>
    <w:rsid w:val="007610F2"/>
    <w:rsid w:val="00762CA6"/>
    <w:rsid w:val="007808CA"/>
    <w:rsid w:val="007A4FD2"/>
    <w:rsid w:val="007B76E1"/>
    <w:rsid w:val="007F4BCD"/>
    <w:rsid w:val="007F5E45"/>
    <w:rsid w:val="007F5FF1"/>
    <w:rsid w:val="008264F5"/>
    <w:rsid w:val="00852767"/>
    <w:rsid w:val="008614B5"/>
    <w:rsid w:val="00884977"/>
    <w:rsid w:val="008B1EA1"/>
    <w:rsid w:val="008B4664"/>
    <w:rsid w:val="008B4FC0"/>
    <w:rsid w:val="008D56E4"/>
    <w:rsid w:val="00900FD5"/>
    <w:rsid w:val="0090108F"/>
    <w:rsid w:val="009352C8"/>
    <w:rsid w:val="009359E2"/>
    <w:rsid w:val="00952556"/>
    <w:rsid w:val="00965C75"/>
    <w:rsid w:val="009671FB"/>
    <w:rsid w:val="00980FD8"/>
    <w:rsid w:val="009843C3"/>
    <w:rsid w:val="009A1387"/>
    <w:rsid w:val="009B380E"/>
    <w:rsid w:val="00A14297"/>
    <w:rsid w:val="00A234B8"/>
    <w:rsid w:val="00A374CD"/>
    <w:rsid w:val="00A41EB1"/>
    <w:rsid w:val="00A42198"/>
    <w:rsid w:val="00A66A8E"/>
    <w:rsid w:val="00A8118E"/>
    <w:rsid w:val="00A822CC"/>
    <w:rsid w:val="00A91817"/>
    <w:rsid w:val="00AB427C"/>
    <w:rsid w:val="00AB6B6B"/>
    <w:rsid w:val="00AC1995"/>
    <w:rsid w:val="00AE0468"/>
    <w:rsid w:val="00AE4BD7"/>
    <w:rsid w:val="00AE7C49"/>
    <w:rsid w:val="00AF52F2"/>
    <w:rsid w:val="00B12894"/>
    <w:rsid w:val="00B1377F"/>
    <w:rsid w:val="00B22461"/>
    <w:rsid w:val="00B30CDE"/>
    <w:rsid w:val="00B44F40"/>
    <w:rsid w:val="00B46F60"/>
    <w:rsid w:val="00B4762B"/>
    <w:rsid w:val="00B563C5"/>
    <w:rsid w:val="00B61D4F"/>
    <w:rsid w:val="00B75937"/>
    <w:rsid w:val="00B844D8"/>
    <w:rsid w:val="00B868CA"/>
    <w:rsid w:val="00BB17BF"/>
    <w:rsid w:val="00BD1242"/>
    <w:rsid w:val="00C128C9"/>
    <w:rsid w:val="00C34232"/>
    <w:rsid w:val="00C51AF6"/>
    <w:rsid w:val="00C56900"/>
    <w:rsid w:val="00C71F7C"/>
    <w:rsid w:val="00C77E69"/>
    <w:rsid w:val="00CA430E"/>
    <w:rsid w:val="00CA7CE1"/>
    <w:rsid w:val="00CB50F8"/>
    <w:rsid w:val="00CD143D"/>
    <w:rsid w:val="00CD5D85"/>
    <w:rsid w:val="00D05E17"/>
    <w:rsid w:val="00D104EC"/>
    <w:rsid w:val="00D51334"/>
    <w:rsid w:val="00D65552"/>
    <w:rsid w:val="00D9086A"/>
    <w:rsid w:val="00D954AF"/>
    <w:rsid w:val="00DB382F"/>
    <w:rsid w:val="00DC1000"/>
    <w:rsid w:val="00DD02C6"/>
    <w:rsid w:val="00DD571D"/>
    <w:rsid w:val="00DE0A88"/>
    <w:rsid w:val="00DE2726"/>
    <w:rsid w:val="00DE32BE"/>
    <w:rsid w:val="00DF14FA"/>
    <w:rsid w:val="00E00AAA"/>
    <w:rsid w:val="00E31A4C"/>
    <w:rsid w:val="00E37E66"/>
    <w:rsid w:val="00E66004"/>
    <w:rsid w:val="00E71945"/>
    <w:rsid w:val="00EA50D7"/>
    <w:rsid w:val="00EB2EC8"/>
    <w:rsid w:val="00EB489E"/>
    <w:rsid w:val="00EB765F"/>
    <w:rsid w:val="00EC16B9"/>
    <w:rsid w:val="00ED3456"/>
    <w:rsid w:val="00F027E1"/>
    <w:rsid w:val="00F14465"/>
    <w:rsid w:val="00F241D5"/>
    <w:rsid w:val="00F26543"/>
    <w:rsid w:val="00F27630"/>
    <w:rsid w:val="00F315C7"/>
    <w:rsid w:val="00F5102A"/>
    <w:rsid w:val="00F677C3"/>
    <w:rsid w:val="00FA1B8A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B71BEE"/>
  <w14:defaultImageDpi w14:val="0"/>
  <w15:docId w15:val="{9CFB845F-8319-4420-9576-E3B2106B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9E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61D4F"/>
    <w:pPr>
      <w:spacing w:line="360" w:lineRule="auto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61D4F"/>
    <w:rPr>
      <w:rFonts w:ascii="Times New Roman" w:hAnsi="Times New Roman"/>
      <w:sz w:val="20"/>
      <w:lang w:val="x-none" w:eastAsia="x-none"/>
    </w:rPr>
  </w:style>
  <w:style w:type="paragraph" w:styleId="a5">
    <w:name w:val="No Spacing"/>
    <w:uiPriority w:val="99"/>
    <w:qFormat/>
    <w:rsid w:val="00B61D4F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B61D4F"/>
    <w:pPr>
      <w:ind w:left="720"/>
      <w:contextualSpacing/>
    </w:pPr>
    <w:rPr>
      <w:sz w:val="26"/>
      <w:szCs w:val="20"/>
    </w:rPr>
  </w:style>
  <w:style w:type="table" w:styleId="a7">
    <w:name w:val="Table Grid"/>
    <w:basedOn w:val="a1"/>
    <w:uiPriority w:val="99"/>
    <w:rsid w:val="003553A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rsid w:val="008264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64F5"/>
    <w:rPr>
      <w:rFonts w:ascii="Tahoma" w:hAnsi="Tahoma"/>
      <w:sz w:val="16"/>
      <w:lang w:val="x-none" w:eastAsia="ru-RU"/>
    </w:rPr>
  </w:style>
  <w:style w:type="character" w:styleId="aa">
    <w:name w:val="Hyperlink"/>
    <w:basedOn w:val="a0"/>
    <w:uiPriority w:val="99"/>
    <w:rsid w:val="008264F5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E4E9-1A49-4B7B-9B9D-38CD0AA2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 Cherevatskiy</dc:creator>
  <cp:keywords/>
  <dc:description/>
  <cp:lastModifiedBy>Yakov Cherevatskiy</cp:lastModifiedBy>
  <cp:revision>2</cp:revision>
  <cp:lastPrinted>2023-10-16T11:12:00Z</cp:lastPrinted>
  <dcterms:created xsi:type="dcterms:W3CDTF">2023-10-24T19:12:00Z</dcterms:created>
  <dcterms:modified xsi:type="dcterms:W3CDTF">2023-10-24T19:12:00Z</dcterms:modified>
</cp:coreProperties>
</file>