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0.xml"/>
  <Override ContentType="application/vnd.openxmlformats-officedocument.wordprocessingml.footer+xml" PartName="/word/footer12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footer+xml" PartName="/word/footer6.xml"/>
  <Override ContentType="application/vnd.openxmlformats-officedocument.wordprocessingml.footer+xml" PartName="/word/footer8.xml"/>
  <Override ContentType="application/vnd.openxmlformats-officedocument.wordprocessingml.header+xml" PartName="/word/header1.xml"/>
  <Override ContentType="application/vnd.openxmlformats-officedocument.wordprocessingml.header+xml" PartName="/word/header11.xml"/>
  <Override ContentType="application/vnd.openxmlformats-officedocument.wordprocessingml.header+xml" PartName="/word/header3.xml"/>
  <Override ContentType="application/vnd.openxmlformats-officedocument.wordprocessingml.header+xml" PartName="/word/header5.xml"/>
  <Override ContentType="application/vnd.openxmlformats-officedocument.wordprocessingml.header+xml" PartName="/word/header7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D000000">
      <w:pPr>
        <w:ind w:hanging="284" w:left="284" w:right="-285"/>
        <w:rPr>
          <w:sz w:val="28"/>
        </w:rPr>
      </w:pPr>
      <w:r>
        <w:rPr>
          <w:sz w:val="28"/>
        </w:rPr>
        <w:drawing>
          <wp:inline>
            <wp:extent cx="6388862" cy="8765413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6388862" cy="876541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sz w:val="36"/>
        </w:rPr>
        <w:br w:type="page"/>
      </w:r>
      <w:r>
        <w:rPr>
          <w:b w:val="1"/>
          <w:color w:val="000000"/>
          <w:sz w:val="28"/>
        </w:rPr>
        <w:t>1. ВВЕДЕНИЕ</w:t>
      </w:r>
    </w:p>
    <w:p w14:paraId="0F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Городские официальные спортивные соревнования по спортивному ориентированию проводятся в соответствии с:</w:t>
      </w:r>
    </w:p>
    <w:p w14:paraId="10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- календарным планом на 2022 год официальных физкультурных мероприятий и спортивных мероприятий города Сочи;</w:t>
      </w:r>
    </w:p>
    <w:p w14:paraId="11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- правилами вида спорта «спортивное ориентирование», утверждёнными приказом Минспорта России от 03.05.2017 № 403;</w:t>
      </w:r>
    </w:p>
    <w:p w14:paraId="12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- нормами, требованиями и условиями их выполнения по виду спорта «спортивное ориентирование», утверждёнными приложением № 59 к приказу Минспорта России от 13.11.2017г. № 990 «Об утверждении Единой всероссийской спортивной классификации (виды спорта, не включённые в программу игр Олимпиады);</w:t>
      </w:r>
    </w:p>
    <w:p w14:paraId="13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- квалификационными требованиями к спортивным судьям по виду спорта «спортивное ориентирование», утверждёнными приказом Минспорта России от 10.07.2018г.  № 648;</w:t>
      </w:r>
    </w:p>
    <w:p w14:paraId="14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- постановлением </w:t>
      </w:r>
      <w:r>
        <w:rPr>
          <w:sz w:val="28"/>
        </w:rPr>
        <w:t>администрации муниципального образования городской округ город-курорт Сочи Краснодарского края</w:t>
      </w:r>
      <w:r>
        <w:rPr>
          <w:color w:val="000000"/>
          <w:sz w:val="28"/>
        </w:rPr>
        <w:t xml:space="preserve"> (далее администрации города Сочи) от </w:t>
      </w:r>
      <w:r>
        <w:rPr>
          <w:color w:val="000000"/>
          <w:sz w:val="28"/>
        </w:rPr>
        <w:t>26.07.2021</w:t>
      </w:r>
      <w:r>
        <w:rPr>
          <w:color w:val="000000"/>
          <w:sz w:val="28"/>
        </w:rPr>
        <w:t>г. № 1</w:t>
      </w:r>
      <w:r>
        <w:rPr>
          <w:color w:val="000000"/>
          <w:sz w:val="28"/>
        </w:rPr>
        <w:t>4</w:t>
      </w:r>
      <w:r>
        <w:rPr>
          <w:color w:val="000000"/>
          <w:sz w:val="28"/>
        </w:rPr>
        <w:t>8</w:t>
      </w:r>
      <w:r>
        <w:rPr>
          <w:color w:val="000000"/>
          <w:sz w:val="28"/>
        </w:rPr>
        <w:t>0</w:t>
      </w:r>
      <w:r>
        <w:rPr>
          <w:color w:val="000000"/>
          <w:sz w:val="28"/>
        </w:rPr>
        <w:t xml:space="preserve"> «Об организации и проведении городских официальных физкультурных мероприятий и спортивных мероприятий»;</w:t>
      </w:r>
    </w:p>
    <w:p w14:paraId="15000000">
      <w:pPr>
        <w:ind w:firstLine="709" w:left="0"/>
        <w:rPr>
          <w:sz w:val="28"/>
        </w:rPr>
      </w:pPr>
      <w:r>
        <w:rPr>
          <w:sz w:val="28"/>
        </w:rPr>
        <w:t>- постановлением администрации города Сочи от 25.09.2018г. № 1494 «Об утверждении порядка финансирования за счёт средств бюджета города Сочи и норм расходов средств на проведение физкультурных мероприятий и спортивных мероприятий, а также участие в муниципальных, межмуниципальных, региональных, межрегиональных, всероссийских и международных физкультурных и спортивных мероприятиях»;</w:t>
      </w:r>
    </w:p>
    <w:p w14:paraId="16000000">
      <w:pPr>
        <w:ind w:firstLine="709" w:left="0"/>
        <w:rPr>
          <w:sz w:val="28"/>
        </w:rPr>
      </w:pPr>
      <w:r>
        <w:rPr>
          <w:sz w:val="28"/>
        </w:rPr>
        <w:t>- настоящим Положением.</w:t>
      </w:r>
    </w:p>
    <w:p w14:paraId="17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Настоящее Положение регулирует вопросы, связанные с организацией и проведением муниципальных официальных спортивных соревнований по спортивному ориентированию на территории </w:t>
      </w:r>
      <w:r>
        <w:rPr>
          <w:sz w:val="28"/>
        </w:rPr>
        <w:t>муниципального образования городской округ город-курорт Сочи</w:t>
      </w:r>
      <w:r>
        <w:rPr>
          <w:color w:val="000000"/>
          <w:sz w:val="28"/>
        </w:rPr>
        <w:t xml:space="preserve"> (далее города Сочи) и является основанием для командирования спортсменов, представителей, тренеров, судей и других специалистов в составе делегаций на городские соревнования.</w:t>
      </w:r>
    </w:p>
    <w:p w14:paraId="18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Запрещается оказывать противоправное влияние на результат спортивных соревнований, включённых в настоящее Положение.</w:t>
      </w:r>
    </w:p>
    <w:p w14:paraId="19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Спортсменам, спортивным судьям, тренерам, руководителям спортивных команд и другим участникам официальных спортивных соревнований, предусмотренных настоящим Положением, запрещается участвовать в азартных играх в букмекерских конторах и тотализаторах путем заключения пари на официальные спортивные соревнования, предусмотренные настоящим Положением.</w:t>
      </w:r>
    </w:p>
    <w:p w14:paraId="1A00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2. ЦЕЛЬ И ЗАДАЧИ ПРОВЕДЕНИЯ</w:t>
      </w:r>
    </w:p>
    <w:p w14:paraId="1B00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Городские соревнования проводятся с целью популяризации и развития спортивного ориентирования в городе Сочи. В ходе проведения соревнований решаются следующие задачи:</w:t>
      </w:r>
    </w:p>
    <w:p w14:paraId="1C000000">
      <w:pPr>
        <w:ind w:firstLine="709" w:left="0"/>
        <w:rPr>
          <w:sz w:val="28"/>
        </w:rPr>
      </w:pPr>
      <w:r>
        <w:rPr>
          <w:rStyle w:val="Style_1_ch"/>
          <w:sz w:val="28"/>
        </w:rPr>
        <w:t>- развитие массового, детско-юношеского и школьного спорта на территории города Сочи;</w:t>
      </w:r>
    </w:p>
    <w:p w14:paraId="1D000000">
      <w:pPr>
        <w:ind w:firstLine="709" w:left="0"/>
        <w:rPr>
          <w:sz w:val="28"/>
        </w:rPr>
      </w:pPr>
      <w:bookmarkStart w:id="1" w:name="dst402"/>
      <w:bookmarkEnd w:id="1"/>
      <w:r>
        <w:rPr>
          <w:rStyle w:val="Style_1_ch"/>
          <w:sz w:val="28"/>
        </w:rPr>
        <w:t>- повышение спортивной квалификации спортсменов и квалификации спортивных судей;</w:t>
      </w:r>
    </w:p>
    <w:p w14:paraId="1E000000">
      <w:pPr>
        <w:ind w:firstLine="709" w:left="0"/>
        <w:rPr>
          <w:sz w:val="28"/>
        </w:rPr>
      </w:pPr>
      <w:bookmarkStart w:id="2" w:name="dst100147"/>
      <w:bookmarkEnd w:id="2"/>
      <w:r>
        <w:rPr>
          <w:rStyle w:val="Style_1_ch"/>
          <w:sz w:val="28"/>
        </w:rPr>
        <w:t>- популяризация физической культуры и спорта среди различных групп населения;</w:t>
      </w:r>
    </w:p>
    <w:p w14:paraId="1F000000">
      <w:pPr>
        <w:ind w:firstLine="709" w:left="0"/>
        <w:rPr>
          <w:rStyle w:val="Style_1_ch"/>
          <w:sz w:val="28"/>
        </w:rPr>
      </w:pPr>
      <w:bookmarkStart w:id="3" w:name="dst100148"/>
      <w:bookmarkEnd w:id="3"/>
      <w:bookmarkStart w:id="4" w:name="dst100634"/>
      <w:bookmarkEnd w:id="4"/>
      <w:bookmarkStart w:id="5" w:name="dst100150"/>
      <w:bookmarkEnd w:id="5"/>
      <w:bookmarkStart w:id="6" w:name="dst403"/>
      <w:bookmarkEnd w:id="6"/>
      <w:bookmarkStart w:id="7" w:name="dst138"/>
      <w:bookmarkEnd w:id="7"/>
      <w:r>
        <w:rPr>
          <w:rStyle w:val="Style_1_ch"/>
          <w:sz w:val="28"/>
        </w:rPr>
        <w:t>- создание условий для подготовки спортивных сборных команд города Сочи для участия в региональных официальных физкультурных и спортивных мероприятиях Краснодарского края.</w:t>
      </w:r>
    </w:p>
    <w:p w14:paraId="20000000">
      <w:pPr>
        <w:widowControl w:val="1"/>
        <w:ind w:firstLine="0" w:left="0"/>
        <w:rPr>
          <w:sz w:val="28"/>
        </w:rPr>
      </w:pPr>
    </w:p>
    <w:p w14:paraId="21000000">
      <w:pPr>
        <w:widowControl w:val="1"/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3. ОРГАНИЗАТОРЫ СОРЕВНОВАНИЙ</w:t>
      </w:r>
    </w:p>
    <w:p w14:paraId="22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Департамент физической культуры и спорта администрации </w:t>
      </w:r>
      <w:r>
        <w:rPr>
          <w:sz w:val="28"/>
        </w:rPr>
        <w:t xml:space="preserve">муниципального образования городской округ город-курорт Сочи Краснодарского края (далее ДФКиС г. Сочи) </w:t>
      </w:r>
      <w:r>
        <w:rPr>
          <w:color w:val="000000"/>
          <w:sz w:val="28"/>
        </w:rPr>
        <w:t>определяет условия проведения спортивных соревнований, предусмотренных настоящим Положением.</w:t>
      </w:r>
    </w:p>
    <w:p w14:paraId="23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Организация проведения спортивных соревнований возлагается на муниципальное бюджетное учреждение спортивную школу олимпийского резерва № 1 </w:t>
      </w:r>
      <w:r>
        <w:rPr>
          <w:sz w:val="28"/>
        </w:rPr>
        <w:t>муниципального образования городской округ город-курорт Сочи Краснодарского края</w:t>
      </w:r>
      <w:r>
        <w:rPr>
          <w:color w:val="000000"/>
          <w:sz w:val="28"/>
        </w:rPr>
        <w:t xml:space="preserve"> (далее – МБУ СШОР № 1 г. Сочи), филиал в городе Сочи региональной общественной организации «Федерация спортивного ориентирования Краснодарского края» (далее – Федерация ориентирования г.Сочи) – в части организации судейства.</w:t>
      </w:r>
      <w:r>
        <w:rPr>
          <w:color w:val="000000"/>
          <w:sz w:val="28"/>
        </w:rPr>
        <w:t xml:space="preserve"> Муниципальное бюджетное учреждение физической культуры и спорта муниципального образования городской округ город-курорт Сочи Краснодарского края «Центр спортивно-массовой работы» </w:t>
      </w:r>
      <w:r>
        <w:rPr>
          <w:color w:val="000000"/>
          <w:sz w:val="28"/>
        </w:rPr>
        <w:t xml:space="preserve">(далее «ЦСМР» г. Сочи) </w:t>
      </w:r>
      <w:r>
        <w:rPr>
          <w:color w:val="000000"/>
          <w:sz w:val="28"/>
        </w:rPr>
        <w:t>- в части финансирования.</w:t>
      </w:r>
    </w:p>
    <w:p w14:paraId="24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Списки спортивных судей, из которых формируются судейские коллегии для обслуживания конкретных спортивных соревнований утверждаются региональной общественной организацией «Федерация спортивного ориентирования Краснодарского края».</w:t>
      </w:r>
    </w:p>
    <w:p w14:paraId="25000000">
      <w:pPr>
        <w:sectPr>
          <w:headerReference r:id="rId1" w:type="first"/>
          <w:headerReference r:id="rId5" w:type="default"/>
          <w:footerReference r:id="rId2" w:type="first"/>
          <w:footerReference r:id="rId6" w:type="default"/>
          <w:pgSz w:h="16838" w:orient="portrait" w:w="11906"/>
          <w:pgMar w:bottom="1134" w:footer="709" w:gutter="0" w:header="709" w:left="1701" w:right="567" w:top="1134"/>
          <w:pgNumType w:start="1"/>
          <w:titlePg/>
        </w:sectPr>
      </w:pPr>
    </w:p>
    <w:p w14:paraId="2600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4. КАЛЕНДАРЬ СПОРТИВНЫХ СОРЕВНОВАНИЙ</w:t>
      </w:r>
    </w:p>
    <w:tbl>
      <w:tblPr>
        <w:tblStyle w:val="Style_2"/>
        <w:tblInd w:type="dxa" w:w="108"/>
        <w:tblLayout w:type="fixed"/>
        <w:tblCellMar>
          <w:left w:type="dxa" w:w="115"/>
          <w:right w:type="dxa" w:w="115"/>
        </w:tblCellMar>
      </w:tblPr>
      <w:tblGrid>
        <w:gridCol w:w="574"/>
        <w:gridCol w:w="5245"/>
        <w:gridCol w:w="2649"/>
        <w:gridCol w:w="3353"/>
        <w:gridCol w:w="1597"/>
        <w:gridCol w:w="2230"/>
      </w:tblGrid>
      <w:tr>
        <w:trPr>
          <w:trHeight w:hRule="atLeast" w:val="440"/>
        </w:trP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2700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type="dxa" w:w="524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28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спортивного соревнования</w:t>
            </w:r>
          </w:p>
        </w:tc>
        <w:tc>
          <w:tcPr>
            <w:tcW w:type="dxa" w:w="264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29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Возрастная группа</w:t>
            </w:r>
          </w:p>
        </w:tc>
        <w:tc>
          <w:tcPr>
            <w:tcW w:type="dxa" w:w="33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2A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спортивных дисциплин</w:t>
            </w:r>
          </w:p>
        </w:tc>
        <w:tc>
          <w:tcPr>
            <w:tcW w:type="dxa" w:w="159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2B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Сроки проведения</w:t>
            </w:r>
          </w:p>
        </w:tc>
        <w:tc>
          <w:tcPr>
            <w:tcW w:type="dxa" w:w="223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2C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Место проведения</w:t>
            </w:r>
          </w:p>
        </w:tc>
      </w:tr>
      <w:tr>
        <w:trPr>
          <w:trHeight w:hRule="atLeast" w:val="1656"/>
        </w:trP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2D000000">
            <w:pPr>
              <w:pStyle w:val="Style_3"/>
              <w:widowControl w:val="1"/>
              <w:numPr>
                <w:ilvl w:val="0"/>
                <w:numId w:val="1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524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2E000000">
            <w:pPr>
              <w:ind w:firstLine="27" w:left="0"/>
            </w:pPr>
            <w:r>
              <w:t>Чемпионат и первенство города Сочи по спортивному ориентированию (кросс-выбор)</w:t>
            </w:r>
          </w:p>
        </w:tc>
        <w:tc>
          <w:tcPr>
            <w:tcW w:type="dxa" w:w="264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2F000000">
            <w:pPr>
              <w:ind w:firstLine="27" w:left="0"/>
              <w:jc w:val="center"/>
            </w:pPr>
            <w:r>
              <w:t>мужчины, женщины</w:t>
            </w:r>
          </w:p>
          <w:p w14:paraId="30000000">
            <w:pPr>
              <w:ind w:firstLine="27" w:left="0"/>
              <w:jc w:val="center"/>
            </w:pPr>
            <w:r>
              <w:t>юноши, девушки</w:t>
            </w:r>
          </w:p>
          <w:p w14:paraId="31000000">
            <w:pPr>
              <w:ind w:firstLine="27" w:left="0"/>
              <w:jc w:val="center"/>
            </w:pPr>
            <w:r>
              <w:t>(до 17, до 15 лет)</w:t>
            </w:r>
          </w:p>
          <w:p w14:paraId="32000000">
            <w:pPr>
              <w:ind w:firstLine="27" w:left="0"/>
              <w:jc w:val="center"/>
            </w:pPr>
            <w:r>
              <w:t>мальчики, девочки</w:t>
            </w:r>
          </w:p>
          <w:p w14:paraId="33000000">
            <w:pPr>
              <w:ind w:firstLine="27" w:left="0"/>
              <w:jc w:val="center"/>
            </w:pPr>
            <w:r>
              <w:t>(до 13, до 12 лет)</w:t>
            </w:r>
          </w:p>
        </w:tc>
        <w:tc>
          <w:tcPr>
            <w:tcW w:type="dxa" w:w="33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34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кросс-выбор</w:t>
            </w:r>
          </w:p>
          <w:p w14:paraId="35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0830121811Я</w:t>
            </w:r>
          </w:p>
        </w:tc>
        <w:tc>
          <w:tcPr>
            <w:tcW w:type="dxa" w:w="159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36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23 января</w:t>
            </w:r>
          </w:p>
          <w:p w14:paraId="37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2022 г.</w:t>
            </w:r>
          </w:p>
        </w:tc>
        <w:tc>
          <w:tcPr>
            <w:tcW w:type="dxa" w:w="223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38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г. Сочи (парки скверы, зоны жилой застройки)</w:t>
            </w:r>
          </w:p>
        </w:tc>
      </w:tr>
      <w:tr>
        <w:trPr>
          <w:trHeight w:hRule="atLeast" w:val="1656"/>
        </w:trP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39000000">
            <w:pPr>
              <w:pStyle w:val="Style_3"/>
              <w:widowControl w:val="1"/>
              <w:numPr>
                <w:ilvl w:val="0"/>
                <w:numId w:val="1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524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3A000000">
            <w:pPr>
              <w:ind w:firstLine="27" w:left="0"/>
            </w:pPr>
            <w:r>
              <w:t>Чемпионат и первенство города Сочи по спортивному ориентированию (кросс-спринт)</w:t>
            </w:r>
          </w:p>
        </w:tc>
        <w:tc>
          <w:tcPr>
            <w:tcW w:type="dxa" w:w="264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3B000000">
            <w:pPr>
              <w:ind w:firstLine="27" w:left="0"/>
              <w:jc w:val="center"/>
            </w:pPr>
            <w:r>
              <w:t>мужчины, женщины</w:t>
            </w:r>
          </w:p>
          <w:p w14:paraId="3C000000">
            <w:pPr>
              <w:ind w:firstLine="27" w:left="0"/>
              <w:jc w:val="center"/>
            </w:pPr>
            <w:r>
              <w:t>юноши, девушки</w:t>
            </w:r>
          </w:p>
          <w:p w14:paraId="3D000000">
            <w:pPr>
              <w:ind w:firstLine="27" w:left="0"/>
              <w:jc w:val="center"/>
            </w:pPr>
            <w:r>
              <w:t>(до 17, до 15 лет)</w:t>
            </w:r>
          </w:p>
          <w:p w14:paraId="3E000000">
            <w:pPr>
              <w:ind w:firstLine="27" w:left="0"/>
              <w:jc w:val="center"/>
            </w:pPr>
            <w:r>
              <w:t>мальчики, девочки</w:t>
            </w:r>
          </w:p>
          <w:p w14:paraId="3F000000">
            <w:pPr>
              <w:ind w:firstLine="27" w:left="0"/>
              <w:jc w:val="center"/>
            </w:pPr>
            <w:r>
              <w:t>(до 13, до 12 лет)</w:t>
            </w:r>
          </w:p>
        </w:tc>
        <w:tc>
          <w:tcPr>
            <w:tcW w:type="dxa" w:w="33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40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кросс-спринт</w:t>
            </w:r>
          </w:p>
          <w:p w14:paraId="41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0830011811Я</w:t>
            </w:r>
          </w:p>
        </w:tc>
        <w:tc>
          <w:tcPr>
            <w:tcW w:type="dxa" w:w="159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42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13 февраля</w:t>
            </w:r>
          </w:p>
          <w:p w14:paraId="43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2022 г.</w:t>
            </w:r>
          </w:p>
        </w:tc>
        <w:tc>
          <w:tcPr>
            <w:tcW w:type="dxa" w:w="223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44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г. Сочи (парки скверы, зоны жилой застройки)</w:t>
            </w:r>
          </w:p>
        </w:tc>
      </w:tr>
      <w:tr>
        <w:trPr>
          <w:trHeight w:hRule="atLeast" w:val="1656"/>
        </w:trP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45000000">
            <w:pPr>
              <w:pStyle w:val="Style_3"/>
              <w:widowControl w:val="1"/>
              <w:numPr>
                <w:ilvl w:val="0"/>
                <w:numId w:val="1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524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46000000">
            <w:pPr>
              <w:ind w:firstLine="27" w:left="0"/>
            </w:pPr>
            <w:r>
              <w:t>Чемпионат и первенство города Сочи по спортивному ориентированию (кросс-классика)</w:t>
            </w:r>
          </w:p>
        </w:tc>
        <w:tc>
          <w:tcPr>
            <w:tcW w:type="dxa" w:w="264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47000000">
            <w:pPr>
              <w:ind w:firstLine="27" w:left="0"/>
              <w:jc w:val="center"/>
            </w:pPr>
            <w:r>
              <w:t>мужчины, женщины</w:t>
            </w:r>
          </w:p>
          <w:p w14:paraId="48000000">
            <w:pPr>
              <w:ind w:firstLine="27" w:left="0"/>
              <w:jc w:val="center"/>
            </w:pPr>
            <w:r>
              <w:t>юноши, девушки</w:t>
            </w:r>
          </w:p>
          <w:p w14:paraId="49000000">
            <w:pPr>
              <w:ind w:firstLine="27" w:left="0"/>
              <w:jc w:val="center"/>
            </w:pPr>
            <w:r>
              <w:t>(до 17, до 15 лет)</w:t>
            </w:r>
          </w:p>
          <w:p w14:paraId="4A000000">
            <w:pPr>
              <w:ind w:firstLine="27" w:left="0"/>
              <w:jc w:val="center"/>
            </w:pPr>
            <w:r>
              <w:t>мальчики, девочки</w:t>
            </w:r>
          </w:p>
          <w:p w14:paraId="4B000000">
            <w:pPr>
              <w:ind w:firstLine="27" w:left="0"/>
              <w:jc w:val="center"/>
            </w:pPr>
            <w:r>
              <w:t>(до 13, до 12 лет)</w:t>
            </w:r>
          </w:p>
        </w:tc>
        <w:tc>
          <w:tcPr>
            <w:tcW w:type="dxa" w:w="33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4C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кросс-классика</w:t>
            </w:r>
          </w:p>
          <w:p w14:paraId="4D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08300</w:t>
            </w:r>
            <w:r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1811Я </w:t>
            </w:r>
          </w:p>
        </w:tc>
        <w:tc>
          <w:tcPr>
            <w:tcW w:type="dxa" w:w="159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4E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13 марта</w:t>
            </w:r>
          </w:p>
          <w:p w14:paraId="4F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2022 г.</w:t>
            </w:r>
          </w:p>
        </w:tc>
        <w:tc>
          <w:tcPr>
            <w:tcW w:type="dxa" w:w="223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50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г. Сочи (парки скверы, зоны жилой застройки)</w:t>
            </w:r>
          </w:p>
        </w:tc>
      </w:tr>
      <w:tr>
        <w:trPr>
          <w:trHeight w:hRule="atLeast" w:val="1656"/>
        </w:trP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51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type="dxa" w:w="524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52000000">
            <w:pPr>
              <w:ind w:firstLine="27" w:left="0"/>
              <w:rPr>
                <w:color w:val="000000"/>
              </w:rPr>
            </w:pPr>
            <w:r>
              <w:t>Чемпионат и первенство города Сочи по спортивному ориентированию (</w:t>
            </w:r>
            <w:r>
              <w:rPr>
                <w:color w:val="000000"/>
              </w:rPr>
              <w:t>кросс-спринт-общий старт</w:t>
            </w:r>
            <w:r>
              <w:t>, кросс-эстафета 2 человека, , кросс-эстафета 4 человека)</w:t>
            </w:r>
          </w:p>
        </w:tc>
        <w:tc>
          <w:tcPr>
            <w:tcW w:type="dxa" w:w="264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53000000">
            <w:pPr>
              <w:ind w:firstLine="27" w:left="0"/>
              <w:jc w:val="center"/>
            </w:pPr>
            <w:r>
              <w:t>мужчины, женщины</w:t>
            </w:r>
          </w:p>
          <w:p w14:paraId="54000000">
            <w:pPr>
              <w:ind w:firstLine="27" w:left="0"/>
              <w:jc w:val="center"/>
            </w:pPr>
            <w:r>
              <w:t>юноши, девушки</w:t>
            </w:r>
          </w:p>
          <w:p w14:paraId="55000000">
            <w:pPr>
              <w:ind w:firstLine="27" w:left="0"/>
              <w:jc w:val="center"/>
            </w:pPr>
            <w:r>
              <w:t>(до 17, до 15 лет)</w:t>
            </w:r>
          </w:p>
          <w:p w14:paraId="56000000">
            <w:pPr>
              <w:ind w:firstLine="27" w:left="0"/>
              <w:jc w:val="center"/>
            </w:pPr>
            <w:r>
              <w:t>мальчики, девочки</w:t>
            </w:r>
          </w:p>
          <w:p w14:paraId="57000000">
            <w:pPr>
              <w:ind w:firstLine="27" w:left="0"/>
              <w:jc w:val="center"/>
            </w:pPr>
            <w:r>
              <w:t>(до 13, до 12 лет)</w:t>
            </w:r>
          </w:p>
        </w:tc>
        <w:tc>
          <w:tcPr>
            <w:tcW w:type="dxa" w:w="33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58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кросс-спринт-общий старт</w:t>
            </w:r>
          </w:p>
          <w:p w14:paraId="59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0830</w:t>
            </w:r>
            <w:r>
              <w:rPr>
                <w:color w:val="000000"/>
              </w:rPr>
              <w:t>09</w:t>
            </w:r>
            <w:r>
              <w:rPr>
                <w:color w:val="000000"/>
              </w:rPr>
              <w:t>1811Я</w:t>
            </w:r>
          </w:p>
          <w:p w14:paraId="5A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кросс-эстафета 2 человека</w:t>
            </w:r>
          </w:p>
          <w:p w14:paraId="5B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0830</w:t>
            </w:r>
            <w:r>
              <w:rPr>
                <w:color w:val="000000"/>
              </w:rPr>
              <w:t>06</w:t>
            </w:r>
            <w:r>
              <w:rPr>
                <w:color w:val="000000"/>
              </w:rPr>
              <w:t xml:space="preserve">1811Я </w:t>
            </w:r>
          </w:p>
          <w:p w14:paraId="5C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кросс-эстафета 4 человека</w:t>
            </w:r>
          </w:p>
          <w:p w14:paraId="5D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0830</w:t>
            </w:r>
            <w:r>
              <w:rPr>
                <w:color w:val="000000"/>
              </w:rPr>
              <w:t>08</w:t>
            </w:r>
            <w:r>
              <w:rPr>
                <w:color w:val="000000"/>
              </w:rPr>
              <w:t>1811Я</w:t>
            </w:r>
          </w:p>
        </w:tc>
        <w:tc>
          <w:tcPr>
            <w:tcW w:type="dxa" w:w="159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5E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11-15 ноября</w:t>
            </w:r>
          </w:p>
          <w:p w14:paraId="5F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2022 г.</w:t>
            </w:r>
          </w:p>
        </w:tc>
        <w:tc>
          <w:tcPr>
            <w:tcW w:type="dxa" w:w="223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60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г. Сочи, ФТ Сириус (парки скверы, зоны жилой застройки)</w:t>
            </w:r>
          </w:p>
        </w:tc>
      </w:tr>
      <w:tr>
        <w:trPr>
          <w:trHeight w:hRule="atLeast" w:val="1656"/>
        </w:trP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61000000">
            <w:pPr>
              <w:pStyle w:val="Style_3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type="dxa" w:w="524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62000000">
            <w:pPr>
              <w:ind w:firstLine="27" w:left="0"/>
              <w:rPr>
                <w:color w:val="000000"/>
              </w:rPr>
            </w:pPr>
            <w:r>
              <w:t>Чемпионат и первенство города Сочи по спортивному ориентированию (</w:t>
            </w:r>
            <w:r>
              <w:rPr>
                <w:color w:val="000000"/>
              </w:rPr>
              <w:t>кросс-классика-общий старт</w:t>
            </w:r>
            <w:r>
              <w:t>, кросс-лонг-общий старт, кросс-марафон)</w:t>
            </w:r>
          </w:p>
        </w:tc>
        <w:tc>
          <w:tcPr>
            <w:tcW w:type="dxa" w:w="264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63000000">
            <w:pPr>
              <w:ind w:firstLine="27" w:left="0"/>
              <w:jc w:val="center"/>
            </w:pPr>
            <w:r>
              <w:t>мужчины, женщины</w:t>
            </w:r>
          </w:p>
          <w:p w14:paraId="64000000">
            <w:pPr>
              <w:ind w:firstLine="27" w:left="0"/>
              <w:jc w:val="center"/>
            </w:pPr>
            <w:r>
              <w:t>юноши, девушки</w:t>
            </w:r>
          </w:p>
          <w:p w14:paraId="65000000">
            <w:pPr>
              <w:ind w:firstLine="27" w:left="0"/>
              <w:jc w:val="center"/>
            </w:pPr>
            <w:r>
              <w:t>(до 17, до 15 лет)</w:t>
            </w:r>
          </w:p>
          <w:p w14:paraId="66000000">
            <w:pPr>
              <w:ind w:firstLine="27" w:left="0"/>
              <w:jc w:val="center"/>
            </w:pPr>
            <w:r>
              <w:t>мальчики, девочки</w:t>
            </w:r>
          </w:p>
          <w:p w14:paraId="67000000">
            <w:pPr>
              <w:ind w:firstLine="27" w:left="0"/>
              <w:jc w:val="center"/>
            </w:pPr>
            <w:r>
              <w:t>(до 13, до 12 лет)</w:t>
            </w:r>
          </w:p>
        </w:tc>
        <w:tc>
          <w:tcPr>
            <w:tcW w:type="dxa" w:w="33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68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кросс-классика-общий старт</w:t>
            </w:r>
          </w:p>
          <w:p w14:paraId="69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0830101811Я</w:t>
            </w:r>
          </w:p>
          <w:p w14:paraId="6A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кросс-лонг-общий старт</w:t>
            </w:r>
          </w:p>
          <w:p w14:paraId="6B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0830111811Я </w:t>
            </w:r>
          </w:p>
          <w:p w14:paraId="6C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кросс-марафон</w:t>
            </w:r>
          </w:p>
          <w:p w14:paraId="6D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0830</w:t>
            </w:r>
            <w:r>
              <w:rPr>
                <w:color w:val="000000"/>
              </w:rPr>
              <w:t>04</w:t>
            </w:r>
            <w:r>
              <w:rPr>
                <w:color w:val="000000"/>
              </w:rPr>
              <w:t>1811Я</w:t>
            </w:r>
          </w:p>
        </w:tc>
        <w:tc>
          <w:tcPr>
            <w:tcW w:type="dxa" w:w="159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6E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18-21 ноября</w:t>
            </w:r>
          </w:p>
          <w:p w14:paraId="6F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2022 г.</w:t>
            </w:r>
          </w:p>
        </w:tc>
        <w:tc>
          <w:tcPr>
            <w:tcW w:type="dxa" w:w="223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70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Территория Сочинского национального парка</w:t>
            </w:r>
          </w:p>
        </w:tc>
      </w:tr>
      <w:tr>
        <w:trPr>
          <w:trHeight w:hRule="atLeast" w:val="1656"/>
        </w:trP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71000000">
            <w:pPr>
              <w:pStyle w:val="Style_3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  <w:p w14:paraId="72000000">
            <w:p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524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73000000">
            <w:pPr>
              <w:ind w:firstLine="27" w:left="0"/>
            </w:pPr>
            <w:r>
              <w:t>Чемпионат и первенство города Сочи по спортивному ориентированию (кросс-многодневный)</w:t>
            </w:r>
          </w:p>
        </w:tc>
        <w:tc>
          <w:tcPr>
            <w:tcW w:type="dxa" w:w="264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74000000">
            <w:pPr>
              <w:ind w:firstLine="27" w:left="0"/>
              <w:jc w:val="center"/>
            </w:pPr>
            <w:r>
              <w:t>мужчины, женщины</w:t>
            </w:r>
          </w:p>
          <w:p w14:paraId="75000000">
            <w:pPr>
              <w:ind w:firstLine="27" w:left="0"/>
              <w:jc w:val="center"/>
            </w:pPr>
            <w:r>
              <w:t>юноши, девушки</w:t>
            </w:r>
          </w:p>
          <w:p w14:paraId="76000000">
            <w:pPr>
              <w:ind w:firstLine="27" w:left="0"/>
              <w:jc w:val="center"/>
            </w:pPr>
            <w:r>
              <w:t>(до 17, до 15 лет)</w:t>
            </w:r>
          </w:p>
          <w:p w14:paraId="77000000">
            <w:pPr>
              <w:ind w:firstLine="27" w:left="0"/>
              <w:jc w:val="center"/>
            </w:pPr>
            <w:r>
              <w:t>мальчики, девочки</w:t>
            </w:r>
          </w:p>
          <w:p w14:paraId="78000000">
            <w:pPr>
              <w:ind w:firstLine="27" w:left="0"/>
              <w:jc w:val="center"/>
            </w:pPr>
            <w:r>
              <w:t>(до 13, до 12 лет)</w:t>
            </w:r>
          </w:p>
        </w:tc>
        <w:tc>
          <w:tcPr>
            <w:tcW w:type="dxa" w:w="33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79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кросс-многодневный</w:t>
            </w:r>
          </w:p>
          <w:p w14:paraId="7A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08300</w:t>
            </w:r>
            <w:r>
              <w:rPr>
                <w:color w:val="000000"/>
              </w:rPr>
              <w:t>5</w:t>
            </w:r>
            <w:r>
              <w:rPr>
                <w:color w:val="000000"/>
              </w:rPr>
              <w:t>1811Я</w:t>
            </w:r>
          </w:p>
          <w:p w14:paraId="7B000000">
            <w:p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159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7C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24-25 декабря 2022г.</w:t>
            </w:r>
          </w:p>
        </w:tc>
        <w:tc>
          <w:tcPr>
            <w:tcW w:type="dxa" w:w="223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tcMar>
              <w:left w:type="dxa" w:w="115"/>
              <w:right w:type="dxa" w:w="115"/>
            </w:tcMar>
            <w:vAlign w:val="center"/>
          </w:tcPr>
          <w:p w14:paraId="7D00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г. Сочи (парки скверы, зоны жилой застройки)</w:t>
            </w:r>
          </w:p>
        </w:tc>
      </w:tr>
    </w:tbl>
    <w:p w14:paraId="7E000000">
      <w:pPr>
        <w:ind w:firstLine="0" w:left="0"/>
        <w:jc w:val="center"/>
        <w:rPr>
          <w:b w:val="1"/>
          <w:sz w:val="28"/>
        </w:rPr>
      </w:pPr>
    </w:p>
    <w:p w14:paraId="7F000000">
      <w:pPr>
        <w:sectPr>
          <w:headerReference r:id="rId9" w:type="default"/>
          <w:footerReference r:id="rId10" w:type="default"/>
          <w:pgSz w:h="11906" w:orient="landscape" w:w="16838"/>
          <w:pgMar w:bottom="567" w:footer="709" w:gutter="0" w:header="709" w:left="567" w:right="567" w:top="1267"/>
          <w:pgNumType w:start="4"/>
        </w:sectPr>
      </w:pPr>
    </w:p>
    <w:p w14:paraId="8000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5. ОБЕСПЕЧЕНИЕ БЕЗОПАСНОСТИ УЧАСТНИКОВ И ЗРИТЕЛЕЙ</w:t>
      </w:r>
    </w:p>
    <w:p w14:paraId="81000000">
      <w:pPr>
        <w:ind w:firstLine="709" w:left="0"/>
        <w:rPr>
          <w:sz w:val="28"/>
        </w:rPr>
      </w:pPr>
      <w:r>
        <w:rPr>
          <w:sz w:val="28"/>
        </w:rPr>
        <w:t>5.1. 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соревнований, утверждённых постановлением Правительства Российской Федерации              от 18.04.2014 г. № 353.</w:t>
      </w:r>
    </w:p>
    <w:p w14:paraId="82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5.2. Оказание скорой медицинской помощи осуществляется в соответствии с приказом Министерства здравоохранения Российской Федерации от 23.10.2020 г. № 1144н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(ГТО)».</w:t>
      </w:r>
    </w:p>
    <w:p w14:paraId="83000000">
      <w:pPr>
        <w:ind w:firstLine="709" w:left="0"/>
        <w:rPr>
          <w:sz w:val="28"/>
        </w:rPr>
      </w:pPr>
      <w:r>
        <w:rPr>
          <w:sz w:val="28"/>
        </w:rPr>
        <w:t>Основанием для допуска спортсмена к спортивным соревнованиям по медицинским заключениям является заявка на участие в спортивных соревнованиях с отметкой «Допущен» напротив фамилии каждого спортсмена, заверенная подписью врача по спортивной медицине и его личной печатью, а также печатью медицинской организации, имеющей лицензию на осуществление медицинской деятельности, предусматривающей работу (услуги) по лечебной физкультуре и спортивной медицине.</w:t>
      </w:r>
    </w:p>
    <w:p w14:paraId="84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5.3. Антидопинговое обеспечение осуществляется в соответствии с Общероссийскими антидопинговыми правилами, утверждёнными приказом Минспорта России от 09.08.2016 г. № 947.</w:t>
      </w:r>
    </w:p>
    <w:p w14:paraId="85000000">
      <w:pPr>
        <w:ind w:firstLine="709" w:left="0"/>
        <w:rPr>
          <w:sz w:val="28"/>
        </w:rPr>
      </w:pPr>
      <w:r>
        <w:rPr>
          <w:sz w:val="28"/>
        </w:rPr>
        <w:t>5.4. Ответственные исполнители:</w:t>
      </w:r>
    </w:p>
    <w:p w14:paraId="86000000">
      <w:pPr>
        <w:ind w:firstLine="709" w:left="0"/>
        <w:rPr>
          <w:sz w:val="28"/>
        </w:rPr>
      </w:pPr>
      <w:r>
        <w:rPr>
          <w:sz w:val="28"/>
        </w:rPr>
        <w:t>- директор ДФКиС г. Сочи;</w:t>
      </w:r>
    </w:p>
    <w:p w14:paraId="87000000">
      <w:pPr>
        <w:ind w:firstLine="709" w:left="0"/>
        <w:rPr>
          <w:sz w:val="28"/>
        </w:rPr>
      </w:pPr>
      <w:r>
        <w:rPr>
          <w:sz w:val="28"/>
        </w:rPr>
        <w:t>- директор МБУ СШОР №1 г. Сочи;</w:t>
      </w:r>
    </w:p>
    <w:p w14:paraId="88000000">
      <w:pPr>
        <w:ind w:firstLine="709" w:left="0"/>
        <w:rPr>
          <w:color w:val="000000"/>
          <w:sz w:val="28"/>
        </w:rPr>
      </w:pPr>
      <w:r>
        <w:rPr>
          <w:sz w:val="28"/>
        </w:rPr>
        <w:t xml:space="preserve">- </w:t>
      </w:r>
      <w:r>
        <w:rPr>
          <w:color w:val="000000"/>
          <w:sz w:val="28"/>
        </w:rPr>
        <w:t>главный судья соревнований;</w:t>
      </w:r>
    </w:p>
    <w:p w14:paraId="89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- главный врач соревнований.</w:t>
      </w:r>
    </w:p>
    <w:p w14:paraId="8A000000">
      <w:pPr>
        <w:ind w:firstLine="709" w:left="0"/>
        <w:rPr>
          <w:sz w:val="28"/>
        </w:rPr>
      </w:pPr>
    </w:p>
    <w:p w14:paraId="8B000000">
      <w:pPr>
        <w:widowControl w:val="1"/>
        <w:tabs>
          <w:tab w:leader="none" w:pos="1038" w:val="left"/>
        </w:tabs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6. СТРАХОВАНИЕ УЧАСТНИКОВ</w:t>
      </w:r>
    </w:p>
    <w:p w14:paraId="8C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Участие в городских соревнованиях осуществляется только при наличии договора (оригинал) о страховании: несчастных случаев, жизни и здоровья, который предоставляется в мандатную комиссию. Страхование участников соревнований может производиться, как за счет бюджетных, так и внебюджетных средств, в соответствии с действующим законодательством Российской Федерации и Краснодарского края.</w:t>
      </w:r>
    </w:p>
    <w:p w14:paraId="8D00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br w:type="page"/>
      </w:r>
      <w:r>
        <w:rPr>
          <w:b w:val="1"/>
          <w:sz w:val="28"/>
        </w:rPr>
        <w:t>7. КАЛЕНДАРНЫЕ МЕРОПРИЯТИЯ</w:t>
      </w:r>
    </w:p>
    <w:p w14:paraId="8E000000">
      <w:pPr>
        <w:ind w:firstLine="0" w:left="0"/>
        <w:jc w:val="center"/>
        <w:rPr>
          <w:b w:val="1"/>
          <w:sz w:val="22"/>
        </w:rPr>
      </w:pPr>
    </w:p>
    <w:p w14:paraId="8F000000">
      <w:pPr>
        <w:ind w:firstLine="0" w:left="0"/>
        <w:jc w:val="center"/>
        <w:rPr>
          <w:color w:val="000000"/>
          <w:sz w:val="28"/>
        </w:rPr>
      </w:pPr>
      <w:r>
        <w:rPr>
          <w:b w:val="1"/>
          <w:sz w:val="28"/>
        </w:rPr>
        <w:t xml:space="preserve">7.1. Чемпионат и первенство города Сочи </w:t>
      </w:r>
      <w:r>
        <w:rPr>
          <w:b w:val="1"/>
          <w:color w:val="000000"/>
          <w:sz w:val="28"/>
        </w:rPr>
        <w:t xml:space="preserve">по спортивному ориентированию </w:t>
      </w:r>
      <w:r>
        <w:rPr>
          <w:color w:val="000000"/>
          <w:sz w:val="28"/>
        </w:rPr>
        <w:t>(кросс-выбор)</w:t>
      </w:r>
    </w:p>
    <w:p w14:paraId="90000000">
      <w:pPr>
        <w:ind w:firstLine="0" w:left="0"/>
        <w:jc w:val="center"/>
        <w:rPr>
          <w:b w:val="1"/>
          <w:color w:val="000000"/>
          <w:sz w:val="22"/>
        </w:rPr>
      </w:pPr>
    </w:p>
    <w:p w14:paraId="9100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7.1.1. Классификация спортивного соревнования</w:t>
      </w:r>
    </w:p>
    <w:p w14:paraId="92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Спортивные соревнования муниципального уровня, личные. </w:t>
      </w:r>
    </w:p>
    <w:p w14:paraId="93000000">
      <w:pPr>
        <w:ind w:firstLine="709" w:left="0"/>
        <w:rPr>
          <w:color w:val="000000"/>
          <w:sz w:val="28"/>
        </w:rPr>
      </w:pPr>
    </w:p>
    <w:p w14:paraId="94000000">
      <w:pPr>
        <w:widowControl w:val="1"/>
        <w:tabs>
          <w:tab w:leader="none" w:pos="5513" w:val="center"/>
          <w:tab w:leader="none" w:pos="9090" w:val="left"/>
        </w:tabs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7.1.2. Место и сроки проведения </w:t>
      </w:r>
    </w:p>
    <w:p w14:paraId="9500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Место проведения: г. Сочи (парки скверы, зоны жилой застройки).</w:t>
      </w:r>
    </w:p>
    <w:p w14:paraId="9600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Сроки проведения: 23 января 2022 года. </w:t>
      </w:r>
    </w:p>
    <w:p w14:paraId="97000000">
      <w:pPr>
        <w:ind w:firstLine="0" w:left="0"/>
        <w:jc w:val="center"/>
        <w:rPr>
          <w:b w:val="1"/>
          <w:color w:val="000000"/>
          <w:sz w:val="28"/>
        </w:rPr>
      </w:pPr>
    </w:p>
    <w:p w14:paraId="9800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7.1.3. Организаторы спортивного соревнования</w:t>
      </w:r>
    </w:p>
    <w:p w14:paraId="99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ДФКиС г. Сочи определяет условия проведения спортивных соревнований, предусмотренных настоящим Положением.</w:t>
      </w:r>
    </w:p>
    <w:p w14:paraId="9A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Организация проведения спортивных соревнований возлагается на МБУ СШОР №1 г. Сочи и Федерацию ориентирования г. Сочи.</w:t>
      </w:r>
    </w:p>
    <w:p w14:paraId="9B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Непосредственное проведение соревнований возлагается на судейскую коллегию. Состав судейской коллегии, утверждённ</w:t>
      </w:r>
      <w:r>
        <w:rPr>
          <w:color w:val="000000"/>
          <w:sz w:val="28"/>
        </w:rPr>
        <w:t xml:space="preserve">ый Федерацией ориентирования г. </w:t>
      </w:r>
      <w:r>
        <w:rPr>
          <w:color w:val="000000"/>
          <w:sz w:val="28"/>
        </w:rPr>
        <w:t>Сочи предоставляет в ДФКиС г. Сочи в срок, не превышающий 14 суток до начала соревнований. При отсутствии утверждённого состава судейской коллегии ДФКиС г. Сочи оставляет за собой право отменить проведение соревнований.</w:t>
      </w:r>
    </w:p>
    <w:p w14:paraId="9C000000">
      <w:pPr>
        <w:ind w:firstLine="0" w:left="0"/>
        <w:jc w:val="center"/>
        <w:rPr>
          <w:b w:val="1"/>
          <w:color w:val="000000"/>
          <w:sz w:val="28"/>
        </w:rPr>
      </w:pPr>
    </w:p>
    <w:p w14:paraId="9D00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7.1.4. Требования к участникам и условия их допуска</w:t>
      </w:r>
    </w:p>
    <w:p w14:paraId="9E00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К участию в соревнованиях допускаются спортсмены города Сочи, имеющие медицинский допуск к участию в спортивных соревнованиях, оформленный в соответствии с п.5.2 настоящего Положения и соответствующие следующим требованиям:</w:t>
      </w:r>
    </w:p>
    <w:tbl>
      <w:tblPr>
        <w:tblStyle w:val="Style_2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35"/>
        <w:gridCol w:w="3686"/>
        <w:gridCol w:w="3118"/>
      </w:tblGrid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00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Возрастная группа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000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Сокращённое наименование возрастной группы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100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Год рождения участников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мальчики (до 12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0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М11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2012-2011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0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девочки (до 12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Ж11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2012-2011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0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мальчики (до 13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0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М12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0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2010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0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девочки (до 13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Ж12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2010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>
            <w:pPr>
              <w:widowControl w:val="1"/>
              <w:ind w:firstLine="0" w:left="0"/>
              <w:rPr>
                <w:sz w:val="28"/>
              </w:rPr>
            </w:pPr>
            <w:r>
              <w:rPr>
                <w:sz w:val="28"/>
              </w:rPr>
              <w:t>юноши (до 15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00000">
            <w:pPr>
              <w:widowControl w:val="1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М14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ind w:firstLine="0" w:left="0"/>
              <w:jc w:val="center"/>
            </w:pPr>
            <w:r>
              <w:rPr>
                <w:sz w:val="28"/>
              </w:rPr>
              <w:t>2009-2008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девушки (до 15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Ж14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ind w:firstLine="0" w:left="0"/>
              <w:jc w:val="center"/>
            </w:pPr>
            <w:r>
              <w:rPr>
                <w:sz w:val="28"/>
              </w:rPr>
              <w:t>2009-2008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юноши (до 17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М16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2007-2006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0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девушки (до 17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Ж16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2007-2006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мужчины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МВ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2004 г.р. и старше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женщины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ЖВ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2004 г.р. и старше</w:t>
            </w:r>
          </w:p>
        </w:tc>
      </w:tr>
    </w:tbl>
    <w:p w14:paraId="C0000000">
      <w:pPr>
        <w:ind w:firstLine="0" w:left="0"/>
        <w:jc w:val="center"/>
        <w:rPr>
          <w:b w:val="1"/>
          <w:sz w:val="28"/>
        </w:rPr>
      </w:pPr>
    </w:p>
    <w:p w14:paraId="C100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 xml:space="preserve">7.1.5. Программа </w:t>
      </w:r>
    </w:p>
    <w:p w14:paraId="C2000000">
      <w:pPr>
        <w:widowControl w:val="1"/>
        <w:ind w:firstLine="709" w:left="0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23 января 2022 года:</w:t>
      </w:r>
    </w:p>
    <w:p w14:paraId="C300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- 09:00-09:30</w:t>
      </w:r>
      <w:r>
        <w:rPr>
          <w:color w:val="000000"/>
          <w:sz w:val="28"/>
        </w:rPr>
        <w:t xml:space="preserve"> часов – работа комиссии по допуску;</w:t>
      </w:r>
    </w:p>
    <w:p w14:paraId="C400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-</w:t>
      </w:r>
      <w:r>
        <w:rPr>
          <w:color w:val="000000"/>
          <w:sz w:val="28"/>
        </w:rPr>
        <w:t xml:space="preserve"> 09:30 часов – </w:t>
      </w:r>
      <w:r>
        <w:rPr>
          <w:color w:val="000000"/>
          <w:sz w:val="28"/>
        </w:rPr>
        <w:t>открытие соревнований;</w:t>
      </w:r>
    </w:p>
    <w:p w14:paraId="C500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- 10:00 часов – </w:t>
      </w:r>
      <w:r>
        <w:rPr>
          <w:color w:val="000000"/>
          <w:sz w:val="28"/>
        </w:rPr>
        <w:t>старт соревнований на дистанции кросс-выбор;</w:t>
      </w:r>
    </w:p>
    <w:p w14:paraId="C600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- 13:00 часов – </w:t>
      </w:r>
      <w:r>
        <w:rPr>
          <w:sz w:val="28"/>
        </w:rPr>
        <w:t xml:space="preserve">опубликование </w:t>
      </w:r>
      <w:r>
        <w:rPr>
          <w:color w:val="000000"/>
          <w:sz w:val="28"/>
        </w:rPr>
        <w:t>официальных результатов;</w:t>
      </w:r>
    </w:p>
    <w:p w14:paraId="C700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- 14:00 часов – </w:t>
      </w:r>
      <w:r>
        <w:rPr>
          <w:color w:val="000000"/>
          <w:sz w:val="28"/>
        </w:rPr>
        <w:t>награждение победителей и призёров, закрытие соревнований.</w:t>
      </w:r>
    </w:p>
    <w:p w14:paraId="C800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7.1.6. Условия подведения итогов</w:t>
      </w:r>
    </w:p>
    <w:p w14:paraId="C900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Личные результаты определяются в соответствии с правилами вида спорта «спортивное ориентирование» в каждой возрастной группе.</w:t>
      </w:r>
    </w:p>
    <w:p w14:paraId="CA00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Отчётные документы о результатах проведения соревнований на бумажном носителе предоставляется в ДФКиС г. Сочи в течение трех рабочих дней со дня окончания спортивного соревнования (отчёт главного судьи, копии протоколов соревнований, копии заявок на участие в соревнованиях).</w:t>
      </w:r>
    </w:p>
    <w:p w14:paraId="CB000000">
      <w:pPr>
        <w:widowControl w:val="1"/>
        <w:ind w:firstLine="708" w:left="0"/>
        <w:rPr>
          <w:color w:val="000000"/>
          <w:sz w:val="28"/>
        </w:rPr>
      </w:pPr>
      <w:r>
        <w:rPr>
          <w:color w:val="000000"/>
          <w:sz w:val="28"/>
        </w:rPr>
        <w:t xml:space="preserve">Фото- и видеоматериалы соревнований (при наличии) представляются в ДФКиС г. Сочи в течение трех рабочих дней со дня окончания спортивного соревнования, в электронной форме. </w:t>
      </w:r>
    </w:p>
    <w:p w14:paraId="CC000000">
      <w:pPr>
        <w:ind w:firstLine="0" w:left="0"/>
        <w:jc w:val="center"/>
        <w:rPr>
          <w:b w:val="1"/>
          <w:color w:val="000000"/>
          <w:sz w:val="28"/>
        </w:rPr>
      </w:pPr>
    </w:p>
    <w:p w14:paraId="CD00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7.1.7. Награждение</w:t>
      </w:r>
    </w:p>
    <w:p w14:paraId="CE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Участники, занявшие 1-3 места в каждой возрастной группе награждаются медалями и грамотами.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05"/>
        <w:gridCol w:w="1897"/>
        <w:gridCol w:w="1897"/>
        <w:gridCol w:w="1897"/>
        <w:gridCol w:w="1903"/>
      </w:tblGrid>
      <w:tr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ind w:firstLine="0" w:left="0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 место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 место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 место</w:t>
            </w: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0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ВСЕГО</w:t>
            </w:r>
          </w:p>
        </w:tc>
      </w:tr>
      <w:tr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медали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0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</w:tr>
      <w:tr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грамоты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</w:tr>
    </w:tbl>
    <w:p w14:paraId="DE000000">
      <w:pPr>
        <w:ind w:firstLine="709" w:left="0"/>
        <w:rPr>
          <w:color w:val="000000"/>
          <w:sz w:val="28"/>
        </w:rPr>
      </w:pPr>
    </w:p>
    <w:p w14:paraId="DF00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7.1.8. Условия финансирования</w:t>
      </w:r>
    </w:p>
    <w:p w14:paraId="E0000000">
      <w:pPr>
        <w:ind w:firstLine="709" w:left="0"/>
        <w:rPr>
          <w:color w:val="0D0D0D"/>
          <w:sz w:val="28"/>
        </w:rPr>
      </w:pPr>
      <w:r>
        <w:rPr>
          <w:color w:val="0D0D0D"/>
          <w:sz w:val="28"/>
        </w:rPr>
        <w:t>Расходы, связанные с организацией и проведением соревнований, несут:</w:t>
      </w:r>
    </w:p>
    <w:p w14:paraId="E1000000">
      <w:pPr>
        <w:ind w:firstLine="709" w:left="0"/>
        <w:rPr>
          <w:sz w:val="28"/>
        </w:rPr>
      </w:pPr>
      <w:r>
        <w:rPr>
          <w:sz w:val="28"/>
        </w:rPr>
        <w:t>1</w:t>
      </w:r>
      <w:r>
        <w:rPr>
          <w:sz w:val="28"/>
        </w:rPr>
        <w:t>. МБУ СШОР №1 г. Сочи за счёт субсидий на финансовое обеспечение выполнения муниципального задания на оказание муниципальных услуг (выполнения работ) несет расходы по оплате услуг скорой медицинской помощи (3 часа).</w:t>
      </w:r>
    </w:p>
    <w:p w14:paraId="E2000000">
      <w:pPr>
        <w:ind w:firstLine="709" w:left="0"/>
        <w:rPr>
          <w:sz w:val="28"/>
        </w:rPr>
      </w:pPr>
      <w:r>
        <w:rPr>
          <w:sz w:val="28"/>
        </w:rPr>
        <w:t>2</w:t>
      </w:r>
      <w:r>
        <w:rPr>
          <w:sz w:val="28"/>
        </w:rPr>
        <w:t>. Федерация ориентирования г. Сочи за счёт привлечённых средств несёт расходы по подготовке дистанции, подготовке и оформлению мест проведения соревнований, приобретению медалей, грамот, обслуживанию системы электронного хронометража, оплате иных организационных расходов (аренда инвентаря и оборудования, аренда звукоусилительной аппаратуры, уборка территории, обеспечению охраны общественного порядка и безопасности в месте проведения соревнований и др.).</w:t>
      </w:r>
    </w:p>
    <w:p w14:paraId="E3000000">
      <w:pPr>
        <w:ind w:firstLine="709" w:left="0"/>
        <w:rPr>
          <w:b w:val="1"/>
          <w:sz w:val="28"/>
        </w:rPr>
      </w:pPr>
      <w:r>
        <w:rPr>
          <w:color w:val="0D0D0D"/>
          <w:sz w:val="28"/>
        </w:rPr>
        <w:t>3</w:t>
      </w:r>
      <w:r>
        <w:rPr>
          <w:color w:val="0D0D0D"/>
          <w:sz w:val="28"/>
        </w:rPr>
        <w:t xml:space="preserve">. </w:t>
      </w:r>
      <w:r>
        <w:rPr>
          <w:sz w:val="28"/>
        </w:rPr>
        <w:t>Расходы по участию в соревнованиях спортсменов и тренеров (проезд, питание, проживание) – за счет командирующих организаций.</w:t>
      </w:r>
    </w:p>
    <w:p w14:paraId="E400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br w:type="page"/>
      </w:r>
      <w:r>
        <w:rPr>
          <w:b w:val="1"/>
          <w:sz w:val="28"/>
        </w:rPr>
        <w:t>7.1.9. Заявки на участие</w:t>
      </w:r>
    </w:p>
    <w:p w14:paraId="E5000000">
      <w:pPr>
        <w:ind w:firstLine="709" w:left="0"/>
        <w:rPr>
          <w:sz w:val="28"/>
        </w:rPr>
      </w:pPr>
      <w:r>
        <w:rPr>
          <w:sz w:val="28"/>
        </w:rPr>
        <w:t xml:space="preserve">Предварительные заявки на участие в соревнованиях на сайте </w:t>
      </w:r>
      <w:r>
        <w:rPr>
          <w:b w:val="1"/>
          <w:sz w:val="28"/>
        </w:rPr>
        <w:t>orgeo</w:t>
      </w:r>
      <w:r>
        <w:rPr>
          <w:b w:val="1"/>
          <w:sz w:val="28"/>
        </w:rPr>
        <w:t>.</w:t>
      </w:r>
      <w:r>
        <w:rPr>
          <w:b w:val="1"/>
          <w:sz w:val="28"/>
        </w:rPr>
        <w:t>ru</w:t>
      </w:r>
      <w:r>
        <w:rPr>
          <w:sz w:val="28"/>
        </w:rPr>
        <w:t xml:space="preserve">  до </w:t>
      </w:r>
      <w:r>
        <w:rPr>
          <w:sz w:val="28"/>
        </w:rPr>
        <w:t xml:space="preserve">17 января 2022 года. При отсутствии или несвоевременной подаче предварительной заявки, участие не гарантируется. </w:t>
      </w:r>
    </w:p>
    <w:p w14:paraId="E6000000">
      <w:pPr>
        <w:ind w:firstLine="709" w:left="0"/>
        <w:rPr>
          <w:sz w:val="28"/>
        </w:rPr>
      </w:pPr>
      <w:r>
        <w:rPr>
          <w:sz w:val="28"/>
        </w:rPr>
        <w:t xml:space="preserve">Именные заявки с указанием фамилии, имени и отчества, года рождения и спортивного разряда участника, заверенные врачом медицинской организации, наделённой правом осуществлять допуск спортсменов к участию в соревнованиях, </w:t>
      </w:r>
      <w:r>
        <w:rPr>
          <w:sz w:val="28"/>
        </w:rPr>
        <w:t xml:space="preserve">подписанные </w:t>
      </w:r>
      <w:r>
        <w:rPr>
          <w:sz w:val="28"/>
        </w:rPr>
        <w:t xml:space="preserve">руководителями командирующих организаций, </w:t>
      </w:r>
      <w:r>
        <w:rPr>
          <w:sz w:val="28"/>
        </w:rPr>
        <w:t>предоставляются в комиссию по допуску в день соревнований</w:t>
      </w:r>
      <w:r>
        <w:rPr>
          <w:color w:val="000000"/>
          <w:sz w:val="28"/>
        </w:rPr>
        <w:t>.</w:t>
      </w:r>
    </w:p>
    <w:p w14:paraId="E7000000">
      <w:pPr>
        <w:ind w:firstLine="709" w:left="0"/>
        <w:rPr>
          <w:sz w:val="28"/>
        </w:rPr>
      </w:pPr>
      <w:r>
        <w:rPr>
          <w:sz w:val="28"/>
        </w:rPr>
        <w:t>На каждого участника соревнований в комиссию по допуску предоставляются:</w:t>
      </w:r>
    </w:p>
    <w:p w14:paraId="E800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паспорт гражданина РФ или свидетельство о рождении (для лиц младше 14 лет (возможна светокопия документа);</w:t>
      </w:r>
    </w:p>
    <w:p w14:paraId="E900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документ, подтверждающий спортивный разряд (зачётную квалификационную книжку или приказ о присвоении спортивного разряда);</w:t>
      </w:r>
    </w:p>
    <w:p w14:paraId="EA00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страховой полис обязательного медицинского страхования;</w:t>
      </w:r>
    </w:p>
    <w:p w14:paraId="EB00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справка из медицинского учреждения о допуске к участию в соревнованиях;</w:t>
      </w:r>
    </w:p>
    <w:p w14:paraId="EC00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договор о страховании от несчастного случая (оригинал).</w:t>
      </w:r>
    </w:p>
    <w:p w14:paraId="ED000000">
      <w:pPr>
        <w:ind w:firstLine="709" w:left="0"/>
        <w:rPr>
          <w:sz w:val="28"/>
        </w:rPr>
      </w:pPr>
      <w:r>
        <w:rPr>
          <w:sz w:val="28"/>
        </w:rPr>
        <w:t>Участник, не прошедший комиссию по допуску и не подтвердивший своё участие до окончания ее работы, не может быть допущен к соревнованиям.</w:t>
      </w:r>
    </w:p>
    <w:p w14:paraId="EE000000">
      <w:pPr>
        <w:ind w:firstLine="709" w:left="0"/>
        <w:rPr>
          <w:rStyle w:val="Style_4_ch"/>
        </w:rPr>
      </w:pPr>
      <w:r>
        <w:rPr>
          <w:rStyle w:val="Style_4_ch"/>
        </w:rPr>
        <w:t>Соревнования проводятся в соответствии с требованиями и</w:t>
      </w:r>
      <w:r>
        <w:rPr>
          <w:rFonts w:ascii="TimesNewRomanPSMT" w:hAnsi="TimesNewRomanPSMT"/>
          <w:color w:val="000000"/>
          <w:sz w:val="28"/>
        </w:rPr>
        <w:br/>
      </w:r>
      <w:r>
        <w:rPr>
          <w:rStyle w:val="Style_4_ch"/>
        </w:rPr>
        <w:t>рекомендациями регламента Минспорта Российской федерации и главного</w:t>
      </w:r>
      <w:r>
        <w:rPr>
          <w:rFonts w:ascii="TimesNewRomanPSMT" w:hAnsi="TimesNewRomanPSMT"/>
          <w:color w:val="000000"/>
          <w:sz w:val="28"/>
        </w:rPr>
        <w:br/>
      </w:r>
      <w:r>
        <w:rPr>
          <w:rStyle w:val="Style_4_ch"/>
        </w:rPr>
        <w:t>государственного санитарного врача Российской федерации от 31.07.2020 года по организации и проведению официальных физкультурных и спортивных</w:t>
      </w:r>
      <w:r>
        <w:rPr>
          <w:rFonts w:ascii="TimesNewRomanPSMT" w:hAnsi="TimesNewRomanPSMT"/>
          <w:color w:val="000000"/>
          <w:sz w:val="28"/>
        </w:rPr>
        <w:br/>
      </w:r>
      <w:r>
        <w:rPr>
          <w:rStyle w:val="Style_4_ch"/>
        </w:rPr>
        <w:t>мероприятий на территории Российской федерации в условиях сохранения рисков распространения COVID-19.</w:t>
      </w:r>
    </w:p>
    <w:p w14:paraId="EF000000">
      <w:pPr>
        <w:ind w:firstLine="709" w:left="0"/>
        <w:rPr>
          <w:sz w:val="28"/>
        </w:rPr>
      </w:pPr>
    </w:p>
    <w:p w14:paraId="F000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Данное положение является официальным вызовом на соревнования</w:t>
      </w:r>
    </w:p>
    <w:p w14:paraId="F100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br w:type="page"/>
      </w:r>
      <w:r>
        <w:rPr>
          <w:b w:val="1"/>
          <w:sz w:val="28"/>
        </w:rPr>
        <w:t>7.2. Чемпионат и первенство г</w:t>
      </w:r>
      <w:r>
        <w:rPr>
          <w:b w:val="1"/>
          <w:color w:val="000000"/>
          <w:sz w:val="28"/>
        </w:rPr>
        <w:t xml:space="preserve">орода Сочи по спортивному ориентированию </w:t>
      </w:r>
    </w:p>
    <w:p w14:paraId="F2000000">
      <w:pPr>
        <w:ind w:firstLine="0" w:left="0"/>
        <w:jc w:val="center"/>
        <w:rPr>
          <w:color w:val="000000"/>
          <w:sz w:val="28"/>
        </w:rPr>
      </w:pPr>
      <w:r>
        <w:rPr>
          <w:color w:val="000000"/>
          <w:sz w:val="28"/>
        </w:rPr>
        <w:t>(кросс-спринт)</w:t>
      </w:r>
    </w:p>
    <w:p w14:paraId="F3000000">
      <w:pPr>
        <w:ind w:firstLine="0" w:left="0"/>
        <w:jc w:val="center"/>
        <w:rPr>
          <w:b w:val="1"/>
          <w:color w:val="000000"/>
          <w:sz w:val="28"/>
        </w:rPr>
      </w:pPr>
    </w:p>
    <w:p w14:paraId="F400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7.2.1. Классификация спортивного соревнования</w:t>
      </w:r>
    </w:p>
    <w:p w14:paraId="F5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Спортивные соревнования муниципального уровня, личные.</w:t>
      </w:r>
    </w:p>
    <w:p w14:paraId="F6000000">
      <w:pPr>
        <w:widowControl w:val="1"/>
        <w:tabs>
          <w:tab w:leader="none" w:pos="5513" w:val="center"/>
          <w:tab w:leader="none" w:pos="9090" w:val="left"/>
        </w:tabs>
        <w:ind w:firstLine="0" w:left="0"/>
        <w:jc w:val="center"/>
        <w:rPr>
          <w:b w:val="1"/>
          <w:color w:val="000000"/>
          <w:sz w:val="28"/>
        </w:rPr>
      </w:pPr>
    </w:p>
    <w:p w14:paraId="F7000000">
      <w:pPr>
        <w:widowControl w:val="1"/>
        <w:tabs>
          <w:tab w:leader="none" w:pos="5513" w:val="center"/>
          <w:tab w:leader="none" w:pos="9090" w:val="left"/>
        </w:tabs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7.2.2. Место и сроки проведения </w:t>
      </w:r>
    </w:p>
    <w:p w14:paraId="F800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Место проведения: </w:t>
      </w:r>
      <w:r>
        <w:rPr>
          <w:color w:val="000000"/>
          <w:sz w:val="28"/>
        </w:rPr>
        <w:t>г. Сочи (парки, скверы, зоны жилой за</w:t>
      </w:r>
      <w:r>
        <w:rPr>
          <w:color w:val="000000"/>
          <w:sz w:val="28"/>
        </w:rPr>
        <w:t>с</w:t>
      </w:r>
      <w:r>
        <w:rPr>
          <w:color w:val="000000"/>
          <w:sz w:val="28"/>
        </w:rPr>
        <w:t>тройки)</w:t>
      </w:r>
      <w:r>
        <w:rPr>
          <w:color w:val="000000"/>
          <w:sz w:val="28"/>
        </w:rPr>
        <w:t>.</w:t>
      </w:r>
    </w:p>
    <w:p w14:paraId="F900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Сроки проведения: 13 февраля 2022 года. </w:t>
      </w:r>
    </w:p>
    <w:p w14:paraId="FA000000">
      <w:pPr>
        <w:ind w:firstLine="0" w:left="0"/>
        <w:jc w:val="center"/>
        <w:rPr>
          <w:b w:val="1"/>
          <w:color w:val="000000"/>
          <w:sz w:val="28"/>
        </w:rPr>
      </w:pPr>
    </w:p>
    <w:p w14:paraId="FB00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7.2.3. Организаторы спортивного соревнования</w:t>
      </w:r>
    </w:p>
    <w:p w14:paraId="FC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ДФКиС г. Сочи определяет условия проведения спортивных соревнований, предусмотренных настоящим Положением.</w:t>
      </w:r>
    </w:p>
    <w:p w14:paraId="FD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Организация проведения спортивных соревнований возлагается на МБУ СШОР №1 г. Сочи и Федерацию ориентирования г. Сочи.</w:t>
      </w:r>
    </w:p>
    <w:p w14:paraId="FE00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Непосредственное проведение соревнований возлагается на судейскую коллегию. Состав судейской коллегии, утверждённый Федерацией ориентирования г. Сочи предоставляет в ДФКиС г. Сочи в срок, не превышающий 14 суток до начала соревнований. При отсутствии утверждённого состава судейской коллегии ДФКиС г. Сочи оставляет за собой право отменить проведение соревнований.</w:t>
      </w:r>
    </w:p>
    <w:p w14:paraId="FF000000">
      <w:pPr>
        <w:ind w:firstLine="0" w:left="0"/>
        <w:jc w:val="center"/>
        <w:rPr>
          <w:b w:val="1"/>
          <w:color w:val="000000"/>
          <w:sz w:val="28"/>
        </w:rPr>
      </w:pPr>
    </w:p>
    <w:p w14:paraId="0001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7.2.4. Требования к участникам и условия их допуска</w:t>
      </w:r>
    </w:p>
    <w:p w14:paraId="0101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К участию в соревнованиях допускаются спортсмены города Сочи, имеющие медицинский допуск к участию в спортивных соревнованиях, оформленный в соответствии с п.5.2 настоящего Положения и соответствующие следующим требованиям:</w:t>
      </w:r>
    </w:p>
    <w:tbl>
      <w:tblPr>
        <w:tblStyle w:val="Style_2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35"/>
        <w:gridCol w:w="3686"/>
        <w:gridCol w:w="3118"/>
      </w:tblGrid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2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Возрастная группа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3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Сокращённое наименование возрастной группы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4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Год рождения участников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мальчики (до 12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М11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2012-2011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девочки (до 12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Ж11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2012-2011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мальчики (до 13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М12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2010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девочки (до 13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Ж12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2010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widowControl w:val="1"/>
              <w:ind w:firstLine="0" w:left="0"/>
              <w:rPr>
                <w:sz w:val="28"/>
              </w:rPr>
            </w:pPr>
            <w:r>
              <w:rPr>
                <w:sz w:val="28"/>
              </w:rPr>
              <w:t>юноши (до 15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widowControl w:val="1"/>
              <w:ind w:firstLine="0" w:left="0"/>
              <w:jc w:val="center"/>
            </w:pPr>
            <w:r>
              <w:t>М14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ind w:firstLine="0" w:left="0"/>
              <w:jc w:val="center"/>
            </w:pPr>
            <w:r>
              <w:rPr>
                <w:sz w:val="28"/>
              </w:rPr>
              <w:t>2009-2008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девушки (до 15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Ж14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ind w:firstLine="0" w:left="0"/>
              <w:jc w:val="center"/>
            </w:pPr>
            <w:r>
              <w:rPr>
                <w:sz w:val="28"/>
              </w:rPr>
              <w:t>2009-2008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юноши (до 17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М16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2007-2006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девушки (до 17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Ж16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2007-2006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мужчины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МВ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2004 г.р. и старше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женщины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ЖВ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2004 г.р. и старше</w:t>
            </w:r>
          </w:p>
        </w:tc>
      </w:tr>
    </w:tbl>
    <w:p w14:paraId="23010000">
      <w:pPr>
        <w:ind w:firstLine="0" w:left="0"/>
        <w:jc w:val="center"/>
        <w:rPr>
          <w:b w:val="1"/>
          <w:sz w:val="28"/>
        </w:rPr>
      </w:pPr>
    </w:p>
    <w:p w14:paraId="2401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7.2.5. Программа</w:t>
      </w:r>
    </w:p>
    <w:p w14:paraId="25010000">
      <w:pPr>
        <w:ind w:firstLine="709" w:left="0"/>
        <w:jc w:val="left"/>
        <w:rPr>
          <w:sz w:val="28"/>
          <w:u w:val="single"/>
        </w:rPr>
      </w:pPr>
      <w:r>
        <w:rPr>
          <w:sz w:val="28"/>
          <w:u w:val="single"/>
        </w:rPr>
        <w:t>13 февраля 2022 года:</w:t>
      </w:r>
    </w:p>
    <w:p w14:paraId="26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09:00-09:30 часов – работа комиссии по допуску;</w:t>
      </w:r>
    </w:p>
    <w:p w14:paraId="27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09:30 часов – открытие соревнований;</w:t>
      </w:r>
    </w:p>
    <w:p w14:paraId="28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10:00 часов – старт соревнований на дистанции кросс - классика;</w:t>
      </w:r>
    </w:p>
    <w:p w14:paraId="29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13:00 часов – опубликование официальных результатов;</w:t>
      </w:r>
    </w:p>
    <w:p w14:paraId="2A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14:00 часов – награждение победителей и призёров, закрытие соревнований.</w:t>
      </w:r>
    </w:p>
    <w:p w14:paraId="2B010000">
      <w:pPr>
        <w:ind w:firstLine="0" w:left="0"/>
        <w:jc w:val="center"/>
        <w:rPr>
          <w:b w:val="1"/>
          <w:sz w:val="28"/>
        </w:rPr>
      </w:pPr>
    </w:p>
    <w:p w14:paraId="2C01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7.2.6. Условия подведения итогов</w:t>
      </w:r>
    </w:p>
    <w:p w14:paraId="2D01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Личные результаты определяются в соответствии с правилами вида спорта «спортивное ориентирование» в каждой возрастной группе.</w:t>
      </w:r>
    </w:p>
    <w:p w14:paraId="2E01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Отчётные документы о результатах проведения соревнований на бумажном носителе предоставляется в ДФКиС г. Сочи в течение трех рабочих дней со дня окончания спортивного соревнования (отчёт главного судьи, копии протоколов соревнований, копии заявок на участие в соревнованиях).</w:t>
      </w:r>
    </w:p>
    <w:p w14:paraId="2F010000">
      <w:pPr>
        <w:widowControl w:val="1"/>
        <w:ind w:firstLine="708" w:left="0"/>
        <w:rPr>
          <w:color w:val="000000"/>
          <w:sz w:val="28"/>
        </w:rPr>
      </w:pPr>
      <w:r>
        <w:rPr>
          <w:color w:val="000000"/>
          <w:sz w:val="28"/>
        </w:rPr>
        <w:t xml:space="preserve">Фото- и видеоматериалы соревнований (при наличии) представляются в ДФКиС г. Сочи в течение трех рабочих дней со дня окончания спортивного соревнования, в электронной форме. </w:t>
      </w:r>
    </w:p>
    <w:p w14:paraId="30010000">
      <w:pPr>
        <w:ind w:firstLine="0" w:left="0"/>
        <w:jc w:val="center"/>
        <w:rPr>
          <w:b w:val="1"/>
          <w:color w:val="000000"/>
          <w:sz w:val="28"/>
        </w:rPr>
      </w:pPr>
    </w:p>
    <w:p w14:paraId="3101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7.2.7. Награждение</w:t>
      </w:r>
    </w:p>
    <w:p w14:paraId="3201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Участники, занявшие 1-3 места в каждой возрастной группе награждаются медалями и грамотами.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05"/>
        <w:gridCol w:w="1897"/>
        <w:gridCol w:w="1897"/>
        <w:gridCol w:w="1897"/>
        <w:gridCol w:w="1903"/>
      </w:tblGrid>
      <w:tr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ind w:firstLine="0" w:left="0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 место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 место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 место</w:t>
            </w: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ВСЕГО</w:t>
            </w:r>
          </w:p>
        </w:tc>
      </w:tr>
      <w:tr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медали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</w:tr>
      <w:tr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грамоты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</w:tr>
    </w:tbl>
    <w:p w14:paraId="42010000">
      <w:pPr>
        <w:ind w:firstLine="0" w:left="0"/>
        <w:jc w:val="center"/>
        <w:rPr>
          <w:b w:val="1"/>
          <w:sz w:val="28"/>
        </w:rPr>
      </w:pPr>
    </w:p>
    <w:p w14:paraId="4301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7.2.8. Условия финансирования</w:t>
      </w:r>
    </w:p>
    <w:p w14:paraId="44010000">
      <w:pPr>
        <w:ind w:firstLine="709" w:left="0"/>
        <w:rPr>
          <w:color w:val="0D0D0D"/>
          <w:sz w:val="28"/>
        </w:rPr>
      </w:pPr>
      <w:r>
        <w:rPr>
          <w:color w:val="0D0D0D"/>
          <w:sz w:val="28"/>
        </w:rPr>
        <w:t>Расходы, связанные с организацией и проведением соревнований, несут:</w:t>
      </w:r>
    </w:p>
    <w:p w14:paraId="45010000">
      <w:pPr>
        <w:ind w:firstLine="709" w:left="0"/>
        <w:rPr>
          <w:sz w:val="28"/>
        </w:rPr>
      </w:pPr>
      <w:r>
        <w:rPr>
          <w:sz w:val="28"/>
        </w:rPr>
        <w:t>1. МБУ СШОР №1 г. Сочи за счёт субсидий на финансовое обеспечение выполнения муниципального задания на оказание муниципальных услуг (выполнения работ) несет расходы по оплате услуг скорой медицинской помощи (6 часов).</w:t>
      </w:r>
    </w:p>
    <w:p w14:paraId="46010000">
      <w:pPr>
        <w:ind w:firstLine="709" w:left="0"/>
        <w:rPr>
          <w:sz w:val="28"/>
        </w:rPr>
      </w:pPr>
      <w:r>
        <w:rPr>
          <w:sz w:val="28"/>
        </w:rPr>
        <w:t>2. Федерация ориентирования г. Сочи за счёт привлечённых средств несёт расходы по подготовке и оформлению мест проведения соревнований, приобретению медалей, грамот, обслуживанию системы электронного хронометража, оплате иных организационных расходов (аренда инвентаря и оборудования, аренда звукоусилительной аппаратуры, уборка территории, обеспечению охраны общественного порядка и безопасности в месте проведения соревнований и др.).</w:t>
      </w:r>
    </w:p>
    <w:p w14:paraId="47010000">
      <w:pPr>
        <w:ind w:firstLine="709" w:left="0"/>
        <w:rPr>
          <w:color w:val="0D0D0D"/>
          <w:sz w:val="28"/>
        </w:rPr>
      </w:pPr>
      <w:r>
        <w:rPr>
          <w:color w:val="0D0D0D"/>
          <w:sz w:val="28"/>
        </w:rPr>
        <w:t xml:space="preserve">3. </w:t>
      </w:r>
      <w:r>
        <w:rPr>
          <w:sz w:val="28"/>
        </w:rPr>
        <w:t>Расходы по участию в соревнованиях спортсменов и тренеров (проезд, питание, проживание) – за счет командирующих организаций.</w:t>
      </w:r>
    </w:p>
    <w:p w14:paraId="48010000">
      <w:pPr>
        <w:ind w:firstLine="0" w:left="0"/>
        <w:jc w:val="center"/>
        <w:rPr>
          <w:b w:val="1"/>
          <w:sz w:val="28"/>
        </w:rPr>
      </w:pPr>
    </w:p>
    <w:p w14:paraId="4901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7.2.9. Заявки на участие</w:t>
      </w:r>
    </w:p>
    <w:p w14:paraId="4A010000">
      <w:pPr>
        <w:ind w:firstLine="709" w:left="0"/>
        <w:rPr>
          <w:sz w:val="28"/>
        </w:rPr>
      </w:pPr>
      <w:r>
        <w:rPr>
          <w:sz w:val="28"/>
        </w:rPr>
        <w:t xml:space="preserve">Предварительные заявки на участие в соревнованиях на сайте </w:t>
      </w:r>
      <w:r>
        <w:rPr>
          <w:b w:val="1"/>
          <w:sz w:val="28"/>
        </w:rPr>
        <w:t>orgeo</w:t>
      </w:r>
      <w:r>
        <w:rPr>
          <w:b w:val="1"/>
          <w:sz w:val="28"/>
        </w:rPr>
        <w:t>.</w:t>
      </w:r>
      <w:r>
        <w:rPr>
          <w:b w:val="1"/>
          <w:sz w:val="28"/>
        </w:rPr>
        <w:t>ru</w:t>
      </w:r>
      <w:r>
        <w:rPr>
          <w:sz w:val="28"/>
        </w:rPr>
        <w:t xml:space="preserve">  до 7 февраля 2022 года. При отсутствии или несвоевременной подаче предварительной заявки, участие не гарантируется. </w:t>
      </w:r>
    </w:p>
    <w:p w14:paraId="4B010000">
      <w:pPr>
        <w:ind w:firstLine="709" w:left="0"/>
        <w:rPr>
          <w:sz w:val="28"/>
        </w:rPr>
      </w:pPr>
    </w:p>
    <w:p w14:paraId="4C010000">
      <w:pPr>
        <w:ind w:firstLine="709" w:left="0"/>
        <w:rPr>
          <w:sz w:val="28"/>
        </w:rPr>
      </w:pPr>
      <w:r>
        <w:rPr>
          <w:sz w:val="28"/>
        </w:rPr>
        <w:t>Именные заявки с указанием фамилии, имени и отчества, года рождения и спортивного разряда участника, заверенные</w:t>
      </w:r>
      <w:r>
        <w:rPr>
          <w:sz w:val="28"/>
        </w:rPr>
        <w:t xml:space="preserve"> </w:t>
      </w:r>
      <w:r>
        <w:rPr>
          <w:sz w:val="28"/>
        </w:rPr>
        <w:t xml:space="preserve">медицинской организации, наделённой правом осуществлять допуск спортсменов к участию в соревнованиях, </w:t>
      </w:r>
      <w:r>
        <w:rPr>
          <w:sz w:val="28"/>
        </w:rPr>
        <w:t xml:space="preserve">подписанные </w:t>
      </w:r>
      <w:r>
        <w:rPr>
          <w:sz w:val="28"/>
        </w:rPr>
        <w:t xml:space="preserve">руководителями командирующих организаций, </w:t>
      </w:r>
      <w:r>
        <w:rPr>
          <w:sz w:val="28"/>
        </w:rPr>
        <w:t>предоставляются в комиссию по допуску в день соревнований</w:t>
      </w:r>
      <w:r>
        <w:rPr>
          <w:color w:val="000000"/>
          <w:sz w:val="28"/>
        </w:rPr>
        <w:t>.</w:t>
      </w:r>
    </w:p>
    <w:p w14:paraId="4D010000">
      <w:pPr>
        <w:ind w:firstLine="709" w:left="0"/>
        <w:rPr>
          <w:sz w:val="28"/>
        </w:rPr>
      </w:pPr>
      <w:r>
        <w:rPr>
          <w:sz w:val="28"/>
        </w:rPr>
        <w:t>На каждого участника соревнований в комиссию по допуску предоставляются:</w:t>
      </w:r>
    </w:p>
    <w:p w14:paraId="4E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паспорт гражданина РФ или свидетельство о рождении (для лиц младше 14 лет) (возможна светокопия документа);</w:t>
      </w:r>
    </w:p>
    <w:p w14:paraId="4F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документ, подтверждающий спортивный разряд (зачётную квалификационную книжку или приказ о присвоении спортивного разряда);</w:t>
      </w:r>
    </w:p>
    <w:p w14:paraId="50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страховой полис обязательного медицинского страхования;</w:t>
      </w:r>
    </w:p>
    <w:p w14:paraId="51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справка из медицинского учреждения о допуске к участию в соревнованиях;</w:t>
      </w:r>
    </w:p>
    <w:p w14:paraId="52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договор о страховании от несчастного случая (оригинал).</w:t>
      </w:r>
    </w:p>
    <w:p w14:paraId="53010000">
      <w:pPr>
        <w:ind w:firstLine="709" w:left="0"/>
        <w:rPr>
          <w:sz w:val="28"/>
        </w:rPr>
      </w:pPr>
      <w:r>
        <w:rPr>
          <w:sz w:val="28"/>
        </w:rPr>
        <w:t>Участник, не прошедший комиссию по допуску и не подтвердивший своё участие до окончания ее работы, не может быть допущен к соревнованиям.</w:t>
      </w:r>
    </w:p>
    <w:p w14:paraId="54010000">
      <w:pPr>
        <w:ind w:firstLine="709" w:left="0"/>
        <w:rPr>
          <w:rStyle w:val="Style_4_ch"/>
        </w:rPr>
      </w:pPr>
      <w:r>
        <w:rPr>
          <w:rStyle w:val="Style_4_ch"/>
        </w:rPr>
        <w:t>Соревнования проводятся в соответствии с требованиями и</w:t>
      </w:r>
      <w:r>
        <w:rPr>
          <w:rFonts w:ascii="TimesNewRomanPSMT" w:hAnsi="TimesNewRomanPSMT"/>
          <w:color w:val="000000"/>
          <w:sz w:val="28"/>
        </w:rPr>
        <w:br/>
      </w:r>
      <w:r>
        <w:rPr>
          <w:rStyle w:val="Style_4_ch"/>
        </w:rPr>
        <w:t>рекомендациями регламента Минспорта Российской федерации и главного</w:t>
      </w:r>
      <w:r>
        <w:rPr>
          <w:rFonts w:ascii="TimesNewRomanPSMT" w:hAnsi="TimesNewRomanPSMT"/>
          <w:color w:val="000000"/>
          <w:sz w:val="28"/>
        </w:rPr>
        <w:br/>
      </w:r>
      <w:r>
        <w:rPr>
          <w:rStyle w:val="Style_4_ch"/>
        </w:rPr>
        <w:t>государственного санитарного врача Российской федерации от 31.07.2020 года по организации и проведению официальных физкультурных и спортивных</w:t>
      </w:r>
      <w:r>
        <w:rPr>
          <w:rFonts w:ascii="TimesNewRomanPSMT" w:hAnsi="TimesNewRomanPSMT"/>
          <w:color w:val="000000"/>
          <w:sz w:val="28"/>
        </w:rPr>
        <w:br/>
      </w:r>
      <w:r>
        <w:rPr>
          <w:rStyle w:val="Style_4_ch"/>
        </w:rPr>
        <w:t>мероприятий на территории Российской федерации в условиях сохранения рисков распространения COVID-19.</w:t>
      </w:r>
    </w:p>
    <w:p w14:paraId="55010000">
      <w:pPr>
        <w:ind w:firstLine="709" w:left="0"/>
        <w:rPr>
          <w:sz w:val="28"/>
        </w:rPr>
      </w:pPr>
    </w:p>
    <w:p w14:paraId="5601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Данное положение является официальным вызовом на соревнования</w:t>
      </w:r>
    </w:p>
    <w:p w14:paraId="5701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br w:type="page"/>
      </w:r>
      <w:r>
        <w:rPr>
          <w:b w:val="1"/>
          <w:sz w:val="28"/>
        </w:rPr>
        <w:t>7.3. Чемпионат и первенство г</w:t>
      </w:r>
      <w:r>
        <w:rPr>
          <w:b w:val="1"/>
          <w:color w:val="000000"/>
          <w:sz w:val="28"/>
        </w:rPr>
        <w:t xml:space="preserve">орода Сочи по спортивному ориентированию </w:t>
      </w:r>
    </w:p>
    <w:p w14:paraId="58010000">
      <w:pPr>
        <w:ind w:firstLine="0" w:left="0"/>
        <w:jc w:val="center"/>
        <w:rPr>
          <w:color w:val="000000"/>
          <w:sz w:val="28"/>
        </w:rPr>
      </w:pPr>
      <w:r>
        <w:rPr>
          <w:color w:val="000000"/>
          <w:sz w:val="28"/>
        </w:rPr>
        <w:t>(кросс-классика)</w:t>
      </w:r>
    </w:p>
    <w:p w14:paraId="59010000">
      <w:pPr>
        <w:ind w:firstLine="0" w:left="0"/>
        <w:jc w:val="center"/>
        <w:rPr>
          <w:b w:val="1"/>
          <w:color w:val="000000"/>
          <w:sz w:val="28"/>
        </w:rPr>
      </w:pPr>
    </w:p>
    <w:p w14:paraId="5A01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7.3.1. Классификация спортивного соревнования</w:t>
      </w:r>
    </w:p>
    <w:p w14:paraId="5B01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Спортивные соревнования муниципального уровня, личные.</w:t>
      </w:r>
    </w:p>
    <w:p w14:paraId="5C010000">
      <w:pPr>
        <w:widowControl w:val="1"/>
        <w:tabs>
          <w:tab w:leader="none" w:pos="5513" w:val="center"/>
          <w:tab w:leader="none" w:pos="9090" w:val="left"/>
        </w:tabs>
        <w:ind w:firstLine="0" w:left="0"/>
        <w:jc w:val="center"/>
        <w:rPr>
          <w:b w:val="1"/>
          <w:color w:val="000000"/>
          <w:sz w:val="28"/>
        </w:rPr>
      </w:pPr>
    </w:p>
    <w:p w14:paraId="5D010000">
      <w:pPr>
        <w:widowControl w:val="1"/>
        <w:tabs>
          <w:tab w:leader="none" w:pos="5513" w:val="center"/>
          <w:tab w:leader="none" w:pos="9090" w:val="left"/>
        </w:tabs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7.3.2. Место и сроки проведения </w:t>
      </w:r>
    </w:p>
    <w:p w14:paraId="5E01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Место проведения</w:t>
      </w:r>
      <w:r>
        <w:rPr>
          <w:color w:val="000000"/>
          <w:sz w:val="28"/>
        </w:rPr>
        <w:t xml:space="preserve">: </w:t>
      </w:r>
      <w:r>
        <w:rPr>
          <w:color w:val="000000"/>
          <w:sz w:val="28"/>
        </w:rPr>
        <w:t>г. Сочи (парки</w:t>
      </w:r>
      <w:r>
        <w:rPr>
          <w:color w:val="000000"/>
          <w:sz w:val="28"/>
        </w:rPr>
        <w:t>,</w:t>
      </w:r>
      <w:r>
        <w:rPr>
          <w:color w:val="000000"/>
          <w:sz w:val="28"/>
        </w:rPr>
        <w:t xml:space="preserve"> скверы, зоны жилой застройки)</w:t>
      </w:r>
      <w:r>
        <w:rPr>
          <w:color w:val="000000"/>
          <w:sz w:val="28"/>
        </w:rPr>
        <w:t>.</w:t>
      </w:r>
    </w:p>
    <w:p w14:paraId="5F01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Сроки проведения: 13 марта 2022 года. </w:t>
      </w:r>
    </w:p>
    <w:p w14:paraId="60010000">
      <w:pPr>
        <w:ind w:firstLine="0" w:left="0"/>
        <w:jc w:val="center"/>
        <w:rPr>
          <w:b w:val="1"/>
          <w:color w:val="000000"/>
          <w:sz w:val="28"/>
        </w:rPr>
      </w:pPr>
    </w:p>
    <w:p w14:paraId="6101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7.3.3. Организаторы спортивного соревнования</w:t>
      </w:r>
    </w:p>
    <w:p w14:paraId="6201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ДФКиС г. Сочи определяет условия проведения спортивных соревнований, предусмотренных настоящим Положением.</w:t>
      </w:r>
    </w:p>
    <w:p w14:paraId="6301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Организация проведения спортивных соревнований возлагается на МБУ СШОР №1 г. Сочи и Федерацию ориентирования г. Сочи.</w:t>
      </w:r>
    </w:p>
    <w:p w14:paraId="6401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Непосредственное проведение соревнований возлагается на судейскую коллегию. Состав судейской коллегии, утверждённый Федерацией ориентирования г. Сочи предоставляет в ДФКиС г. Сочи в срок, не превышающий 14 суток до начала соревнований. При отсутствии утверждённого состава судейской коллегии ДФКиС г. Сочи оставляет за собой право отменить проведение соревнований.</w:t>
      </w:r>
    </w:p>
    <w:p w14:paraId="65010000">
      <w:pPr>
        <w:ind w:firstLine="0" w:left="0"/>
        <w:jc w:val="center"/>
        <w:rPr>
          <w:b w:val="1"/>
          <w:color w:val="000000"/>
          <w:sz w:val="28"/>
        </w:rPr>
      </w:pPr>
    </w:p>
    <w:p w14:paraId="6601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7.2.4. Требования к участникам и условия их допуска</w:t>
      </w:r>
    </w:p>
    <w:p w14:paraId="6701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К участию в соревнованиях допускаются спортсмены города Сочи, имеющие медицинский допуск к участию в спортивных соревнованиях, оформленный в соответствии с п.5.2 настоящего Положения и соответствующие следующим требованиям:</w:t>
      </w:r>
    </w:p>
    <w:tbl>
      <w:tblPr>
        <w:tblStyle w:val="Style_2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35"/>
        <w:gridCol w:w="3686"/>
        <w:gridCol w:w="3118"/>
      </w:tblGrid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8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Возрастная группа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9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Сокращённое наименование возрастной группы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Год рождения участников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мальчики (до 12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М11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2012-2011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девочки (до 12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Ж11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2012-2011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мальчики (до 13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М12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ind w:firstLine="0" w:left="0"/>
              <w:jc w:val="center"/>
              <w:rPr>
                <w:sz w:val="28"/>
              </w:rPr>
            </w:pPr>
            <w:r>
              <w:rPr>
                <w:color w:val="000000"/>
                <w:sz w:val="28"/>
              </w:rPr>
              <w:t>2010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девочки (до 13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Ж12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ind w:firstLine="0" w:left="0"/>
              <w:jc w:val="center"/>
              <w:rPr>
                <w:sz w:val="28"/>
              </w:rPr>
            </w:pPr>
            <w:r>
              <w:rPr>
                <w:color w:val="000000"/>
                <w:sz w:val="28"/>
              </w:rPr>
              <w:t>2010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widowControl w:val="1"/>
              <w:ind w:firstLine="0" w:left="0"/>
              <w:rPr>
                <w:sz w:val="28"/>
              </w:rPr>
            </w:pPr>
            <w:r>
              <w:rPr>
                <w:sz w:val="28"/>
              </w:rPr>
              <w:t>юноши (до 15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widowControl w:val="1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М14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2009-2008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девушки (до 15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Ж14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2009-2008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юноши (до 17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М16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ind w:firstLine="0" w:left="0"/>
              <w:jc w:val="center"/>
              <w:rPr>
                <w:sz w:val="28"/>
              </w:rPr>
            </w:pPr>
            <w:r>
              <w:rPr>
                <w:color w:val="000000"/>
                <w:sz w:val="28"/>
              </w:rPr>
              <w:t>2007-2006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девушки (до 17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Ж16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ind w:firstLine="0" w:left="0"/>
              <w:jc w:val="center"/>
              <w:rPr>
                <w:sz w:val="28"/>
              </w:rPr>
            </w:pPr>
            <w:r>
              <w:rPr>
                <w:color w:val="000000"/>
                <w:sz w:val="28"/>
              </w:rPr>
              <w:t>2007-2006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мужчины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МВ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ind w:firstLine="0" w:left="0"/>
              <w:jc w:val="center"/>
              <w:rPr>
                <w:sz w:val="28"/>
              </w:rPr>
            </w:pPr>
            <w:r>
              <w:rPr>
                <w:color w:val="000000"/>
                <w:sz w:val="28"/>
              </w:rPr>
              <w:t>2004 г.р. и старше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женщины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ЖВ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10000">
            <w:pPr>
              <w:ind w:firstLine="0" w:left="0"/>
              <w:jc w:val="center"/>
              <w:rPr>
                <w:sz w:val="28"/>
              </w:rPr>
            </w:pPr>
            <w:r>
              <w:rPr>
                <w:color w:val="000000"/>
                <w:sz w:val="28"/>
              </w:rPr>
              <w:t>2004 г.р. и старше</w:t>
            </w:r>
          </w:p>
        </w:tc>
      </w:tr>
    </w:tbl>
    <w:p w14:paraId="89010000">
      <w:pPr>
        <w:ind w:firstLine="0" w:left="0"/>
        <w:jc w:val="center"/>
        <w:rPr>
          <w:b w:val="1"/>
          <w:sz w:val="28"/>
        </w:rPr>
      </w:pPr>
    </w:p>
    <w:p w14:paraId="8A01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7.3.5. Программа</w:t>
      </w:r>
    </w:p>
    <w:p w14:paraId="8B010000">
      <w:pPr>
        <w:ind w:firstLine="709" w:left="0"/>
        <w:jc w:val="left"/>
        <w:rPr>
          <w:sz w:val="28"/>
          <w:u w:val="single"/>
        </w:rPr>
      </w:pPr>
      <w:r>
        <w:rPr>
          <w:sz w:val="28"/>
          <w:u w:val="single"/>
        </w:rPr>
        <w:t>13 марта 2022 года:</w:t>
      </w:r>
    </w:p>
    <w:p w14:paraId="8C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09:00-09:30 часов – работа комиссии по допуску;</w:t>
      </w:r>
    </w:p>
    <w:p w14:paraId="8D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09:30 часов – открытие соревнований;</w:t>
      </w:r>
    </w:p>
    <w:p w14:paraId="8E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10:00 часов – старт соревнований на дистанции кросс - классика;</w:t>
      </w:r>
    </w:p>
    <w:p w14:paraId="8F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13:00 часов – опубликование официальных результатов;</w:t>
      </w:r>
    </w:p>
    <w:p w14:paraId="90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14:00 часов – награждение победителей и призёров, закрытие соревнований.</w:t>
      </w:r>
    </w:p>
    <w:p w14:paraId="91010000">
      <w:pPr>
        <w:ind w:firstLine="0" w:left="0"/>
        <w:jc w:val="center"/>
        <w:rPr>
          <w:b w:val="1"/>
          <w:sz w:val="28"/>
        </w:rPr>
      </w:pPr>
    </w:p>
    <w:p w14:paraId="9201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7.3.6. Условия подведения итогов</w:t>
      </w:r>
    </w:p>
    <w:p w14:paraId="9301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Личные результаты определяются в соответствии с правилами вида спорта «спортивное ориентирование» в каждой возрастной группе.</w:t>
      </w:r>
    </w:p>
    <w:p w14:paraId="9401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Отчётные документы о результатах проведения соревнований на бумажном носителе предоставляется в ДФКиС г. Сочи в течение трех рабочих дней со дня окончания спортивного соревнования (отчёт главного судьи, копии протоколов соревнований, копии заявок на участие в соревнованиях).</w:t>
      </w:r>
    </w:p>
    <w:p w14:paraId="95010000">
      <w:pPr>
        <w:widowControl w:val="1"/>
        <w:ind w:firstLine="708" w:left="0"/>
        <w:rPr>
          <w:color w:val="000000"/>
          <w:sz w:val="28"/>
        </w:rPr>
      </w:pPr>
      <w:r>
        <w:rPr>
          <w:color w:val="000000"/>
          <w:sz w:val="28"/>
        </w:rPr>
        <w:t xml:space="preserve">Фото- и видеоматериалы соревнований (при наличии) представляются в ДФКиС г. Сочи в течение трех рабочих дней со дня окончания спортивного соревнования, в электронной форме. </w:t>
      </w:r>
    </w:p>
    <w:p w14:paraId="96010000">
      <w:pPr>
        <w:ind w:firstLine="0" w:left="0"/>
        <w:jc w:val="center"/>
        <w:rPr>
          <w:b w:val="1"/>
          <w:color w:val="000000"/>
          <w:sz w:val="28"/>
        </w:rPr>
      </w:pPr>
    </w:p>
    <w:p w14:paraId="9701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7.3.7. Награждение</w:t>
      </w:r>
    </w:p>
    <w:p w14:paraId="9801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Участники, занявшие 1-3 места в каждой возрастной группе награждаются медалями и грамотами.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05"/>
        <w:gridCol w:w="1897"/>
        <w:gridCol w:w="1897"/>
        <w:gridCol w:w="1897"/>
        <w:gridCol w:w="1903"/>
      </w:tblGrid>
      <w:tr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ind w:firstLine="0" w:left="0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 место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 место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 место</w:t>
            </w: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ВСЕГО</w:t>
            </w:r>
          </w:p>
        </w:tc>
      </w:tr>
      <w:tr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медали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</w:tr>
      <w:tr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грамоты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</w:tr>
    </w:tbl>
    <w:p w14:paraId="A8010000">
      <w:pPr>
        <w:ind w:firstLine="0" w:left="0"/>
        <w:jc w:val="center"/>
        <w:rPr>
          <w:b w:val="1"/>
          <w:sz w:val="28"/>
        </w:rPr>
      </w:pPr>
    </w:p>
    <w:p w14:paraId="A901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7.3.8. Условия финансирования</w:t>
      </w:r>
    </w:p>
    <w:p w14:paraId="AA010000">
      <w:pPr>
        <w:ind w:firstLine="709" w:left="0"/>
        <w:rPr>
          <w:color w:val="0D0D0D"/>
          <w:sz w:val="28"/>
        </w:rPr>
      </w:pPr>
      <w:r>
        <w:rPr>
          <w:color w:val="0D0D0D"/>
          <w:sz w:val="28"/>
        </w:rPr>
        <w:t>Расходы, связанные с организацией и проведением соревнований, несут:</w:t>
      </w:r>
    </w:p>
    <w:p w14:paraId="AB010000">
      <w:pPr>
        <w:ind w:firstLine="709" w:left="0"/>
        <w:rPr>
          <w:sz w:val="28"/>
        </w:rPr>
      </w:pPr>
      <w:r>
        <w:rPr>
          <w:sz w:val="28"/>
        </w:rPr>
        <w:t xml:space="preserve">1. МБУ «ЦСМР» г. Сочи </w:t>
      </w:r>
      <w:r>
        <w:rPr>
          <w:sz w:val="28"/>
        </w:rPr>
        <w:t>не6сёт расходы по приобретению (изготовлению) спортивных картосхем (описание маршрутов) – 900 шт.</w:t>
      </w:r>
    </w:p>
    <w:p w14:paraId="AC010000">
      <w:pPr>
        <w:ind w:firstLine="709" w:left="0"/>
        <w:rPr>
          <w:sz w:val="28"/>
        </w:rPr>
      </w:pPr>
      <w:r>
        <w:rPr>
          <w:sz w:val="28"/>
        </w:rPr>
        <w:t>2</w:t>
      </w:r>
      <w:r>
        <w:rPr>
          <w:sz w:val="28"/>
        </w:rPr>
        <w:t>. МБУ СШОР №1 г. Сочи за счёт субсидий на финансовое обеспечение выполнения муниципального задания на оказание муниципальных услуг (выполнения работ) несет расходы по оплате услуг скорой медицинской помощи (6 часов).</w:t>
      </w:r>
    </w:p>
    <w:p w14:paraId="AD010000">
      <w:pPr>
        <w:ind w:firstLine="709" w:left="0"/>
        <w:rPr>
          <w:sz w:val="28"/>
        </w:rPr>
      </w:pPr>
      <w:r>
        <w:rPr>
          <w:sz w:val="28"/>
        </w:rPr>
        <w:t>3</w:t>
      </w:r>
      <w:r>
        <w:rPr>
          <w:sz w:val="28"/>
        </w:rPr>
        <w:t>. Федерация ориентирования г. Сочи за счёт привлечённых средств несёт расходы по подготовке и оформлению мест проведения соревнований, приобретению медалей, грамот, обслуживанию системы электронного хронометража, оплате иных организационных расходов (аренда инвентаря и оборудования, аренда звукоусилительной аппаратуры, уборка территории, обеспечению охраны общественного порядка и безопасности в месте проведения соревнований и др.).</w:t>
      </w:r>
    </w:p>
    <w:p w14:paraId="AE010000">
      <w:pPr>
        <w:ind w:firstLine="709" w:left="0"/>
        <w:rPr>
          <w:color w:val="0D0D0D"/>
          <w:sz w:val="28"/>
        </w:rPr>
      </w:pPr>
      <w:r>
        <w:rPr>
          <w:color w:val="0D0D0D"/>
          <w:sz w:val="28"/>
        </w:rPr>
        <w:t>4</w:t>
      </w:r>
      <w:r>
        <w:rPr>
          <w:color w:val="0D0D0D"/>
          <w:sz w:val="28"/>
        </w:rPr>
        <w:t xml:space="preserve">. </w:t>
      </w:r>
      <w:r>
        <w:rPr>
          <w:sz w:val="28"/>
        </w:rPr>
        <w:t>Расходы по участию в соревнованиях спортсменов и тренеров (проезд, питание, проживание) – за счет командирующих организаций.</w:t>
      </w:r>
    </w:p>
    <w:p w14:paraId="AF010000">
      <w:pPr>
        <w:ind w:firstLine="0" w:left="0"/>
        <w:jc w:val="center"/>
        <w:rPr>
          <w:b w:val="1"/>
          <w:sz w:val="28"/>
        </w:rPr>
      </w:pPr>
    </w:p>
    <w:p w14:paraId="B001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7.3.9. Заявки на участие</w:t>
      </w:r>
    </w:p>
    <w:p w14:paraId="B1010000">
      <w:pPr>
        <w:ind w:firstLine="709" w:left="0"/>
        <w:rPr>
          <w:sz w:val="28"/>
        </w:rPr>
      </w:pPr>
      <w:r>
        <w:rPr>
          <w:sz w:val="28"/>
        </w:rPr>
        <w:t xml:space="preserve">Предварительные заявки на участие в соревнованиях на сайте </w:t>
      </w:r>
      <w:r>
        <w:rPr>
          <w:b w:val="1"/>
          <w:sz w:val="28"/>
        </w:rPr>
        <w:t>orgeo</w:t>
      </w:r>
      <w:r>
        <w:rPr>
          <w:b w:val="1"/>
          <w:sz w:val="28"/>
        </w:rPr>
        <w:t>.</w:t>
      </w:r>
      <w:r>
        <w:rPr>
          <w:b w:val="1"/>
          <w:sz w:val="28"/>
        </w:rPr>
        <w:t>ru</w:t>
      </w:r>
      <w:r>
        <w:rPr>
          <w:sz w:val="28"/>
        </w:rPr>
        <w:t xml:space="preserve">  до 7 марта 2022 года. При отсутствии или несвоевременной подаче предварительной заявки, участие не гарантируется. </w:t>
      </w:r>
    </w:p>
    <w:p w14:paraId="B2010000">
      <w:pPr>
        <w:ind w:firstLine="709" w:left="0"/>
        <w:rPr>
          <w:sz w:val="28"/>
        </w:rPr>
      </w:pPr>
      <w:r>
        <w:rPr>
          <w:sz w:val="28"/>
        </w:rPr>
        <w:t xml:space="preserve">Именные заявки с указанием фамилии, имени и отчества, года рождения и спортивного разряда участника, заверенные медицинской организации, наделённой правом осуществлять допуск спортсменов к участию в соревнованиях, </w:t>
      </w:r>
      <w:r>
        <w:rPr>
          <w:sz w:val="28"/>
        </w:rPr>
        <w:t xml:space="preserve">подписанные </w:t>
      </w:r>
      <w:r>
        <w:rPr>
          <w:sz w:val="28"/>
        </w:rPr>
        <w:t xml:space="preserve">руководителями командирующих организаций, </w:t>
      </w:r>
      <w:r>
        <w:rPr>
          <w:sz w:val="28"/>
        </w:rPr>
        <w:t>предоставляются в комиссию по допуску в день соревнований</w:t>
      </w:r>
      <w:r>
        <w:rPr>
          <w:color w:val="000000"/>
          <w:sz w:val="28"/>
        </w:rPr>
        <w:t>.</w:t>
      </w:r>
    </w:p>
    <w:p w14:paraId="B3010000">
      <w:pPr>
        <w:ind w:firstLine="709" w:left="0"/>
        <w:rPr>
          <w:sz w:val="28"/>
        </w:rPr>
      </w:pPr>
      <w:r>
        <w:rPr>
          <w:sz w:val="28"/>
        </w:rPr>
        <w:t>На каждого участника соревнований в комиссию по допуску предоставляются:</w:t>
      </w:r>
    </w:p>
    <w:p w14:paraId="B4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паспорт гражданина РФ или свидетельство о рождении (для лиц младше 14 лет) (возможна светокопия документа);</w:t>
      </w:r>
    </w:p>
    <w:p w14:paraId="B5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документ, подтверждающий спортивный разряд (зачётную квалификационную книжку или приказ о присвоении спортивного разряда);</w:t>
      </w:r>
    </w:p>
    <w:p w14:paraId="B6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страховой полис обязательного медицинского страхования;</w:t>
      </w:r>
    </w:p>
    <w:p w14:paraId="B7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справка из медицинского учреждения о допуске к участию в соревнованиях;</w:t>
      </w:r>
    </w:p>
    <w:p w14:paraId="B801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договор о страховании от несчастного случая (оригинал).</w:t>
      </w:r>
    </w:p>
    <w:p w14:paraId="B9010000">
      <w:pPr>
        <w:ind w:firstLine="709" w:left="0"/>
        <w:rPr>
          <w:sz w:val="28"/>
        </w:rPr>
      </w:pPr>
      <w:r>
        <w:rPr>
          <w:sz w:val="28"/>
        </w:rPr>
        <w:t>Участник, не прошедший комиссию по допуску и не подтвердивший своё участие до окончания ее работы, не может быть допущен к соревнованиям.</w:t>
      </w:r>
    </w:p>
    <w:p w14:paraId="BA010000">
      <w:pPr>
        <w:ind w:firstLine="709" w:left="0"/>
        <w:rPr>
          <w:rStyle w:val="Style_4_ch"/>
        </w:rPr>
      </w:pPr>
      <w:r>
        <w:rPr>
          <w:rStyle w:val="Style_4_ch"/>
        </w:rPr>
        <w:t>Соревнования проводятся в соответствии с требованиями и</w:t>
      </w:r>
      <w:r>
        <w:rPr>
          <w:rFonts w:ascii="TimesNewRomanPSMT" w:hAnsi="TimesNewRomanPSMT"/>
          <w:color w:val="000000"/>
          <w:sz w:val="28"/>
        </w:rPr>
        <w:br/>
      </w:r>
      <w:r>
        <w:rPr>
          <w:rStyle w:val="Style_4_ch"/>
        </w:rPr>
        <w:t>рекомендациями регламента Минспорта Российской федерации и главного</w:t>
      </w:r>
      <w:r>
        <w:rPr>
          <w:rFonts w:ascii="TimesNewRomanPSMT" w:hAnsi="TimesNewRomanPSMT"/>
          <w:color w:val="000000"/>
          <w:sz w:val="28"/>
        </w:rPr>
        <w:br/>
      </w:r>
      <w:r>
        <w:rPr>
          <w:rStyle w:val="Style_4_ch"/>
        </w:rPr>
        <w:t>государственного санитарного врача Российской федерации от 31.07.2020 года по организации и проведению официальных физкультурных и спортивных</w:t>
      </w:r>
      <w:r>
        <w:rPr>
          <w:rFonts w:ascii="TimesNewRomanPSMT" w:hAnsi="TimesNewRomanPSMT"/>
          <w:color w:val="000000"/>
          <w:sz w:val="28"/>
        </w:rPr>
        <w:br/>
      </w:r>
      <w:r>
        <w:rPr>
          <w:rStyle w:val="Style_4_ch"/>
        </w:rPr>
        <w:t>мероприятий на территории Российской федерации в условиях сохранения рисков распространения COVID-19.</w:t>
      </w:r>
    </w:p>
    <w:p w14:paraId="BB010000">
      <w:pPr>
        <w:ind w:firstLine="709" w:left="0"/>
        <w:rPr>
          <w:sz w:val="28"/>
        </w:rPr>
      </w:pPr>
    </w:p>
    <w:p w14:paraId="BC01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Данное положение является официальным вызовом на соревнования</w:t>
      </w:r>
    </w:p>
    <w:p w14:paraId="BD01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br w:type="page"/>
      </w:r>
      <w:r>
        <w:rPr>
          <w:b w:val="1"/>
          <w:sz w:val="28"/>
        </w:rPr>
        <w:t>7.4. Чемпионат и первенство г</w:t>
      </w:r>
      <w:r>
        <w:rPr>
          <w:b w:val="1"/>
          <w:color w:val="000000"/>
          <w:sz w:val="28"/>
        </w:rPr>
        <w:t xml:space="preserve">орода Сочи по спортивному ориентированию </w:t>
      </w:r>
    </w:p>
    <w:p w14:paraId="BE010000">
      <w:pPr>
        <w:ind w:firstLine="0" w:left="0"/>
        <w:jc w:val="center"/>
        <w:rPr>
          <w:color w:val="000000"/>
          <w:sz w:val="28"/>
        </w:rPr>
      </w:pPr>
      <w:r>
        <w:rPr>
          <w:color w:val="000000"/>
          <w:sz w:val="28"/>
        </w:rPr>
        <w:t xml:space="preserve">(кросс-спринт-общий старт, кросс-эстафета 2 человека, </w:t>
      </w:r>
    </w:p>
    <w:p w14:paraId="BF010000">
      <w:pPr>
        <w:ind w:firstLine="0" w:left="0"/>
        <w:jc w:val="center"/>
        <w:rPr>
          <w:color w:val="000000"/>
          <w:sz w:val="28"/>
        </w:rPr>
      </w:pPr>
      <w:r>
        <w:rPr>
          <w:color w:val="000000"/>
          <w:sz w:val="28"/>
        </w:rPr>
        <w:t>кросс-эстафета 4 человека)</w:t>
      </w:r>
    </w:p>
    <w:p w14:paraId="C0010000">
      <w:pPr>
        <w:ind w:firstLine="0" w:left="0"/>
        <w:jc w:val="center"/>
        <w:rPr>
          <w:b w:val="1"/>
          <w:color w:val="000000"/>
          <w:sz w:val="28"/>
        </w:rPr>
      </w:pPr>
    </w:p>
    <w:p w14:paraId="C101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7.4.1. Классификация спортивного соревнования</w:t>
      </w:r>
    </w:p>
    <w:p w14:paraId="C201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Спортивные соревнования муниципального уровня, личные.</w:t>
      </w:r>
    </w:p>
    <w:p w14:paraId="C3010000">
      <w:pPr>
        <w:widowControl w:val="1"/>
        <w:tabs>
          <w:tab w:leader="none" w:pos="5513" w:val="center"/>
          <w:tab w:leader="none" w:pos="9090" w:val="left"/>
        </w:tabs>
        <w:ind w:firstLine="0" w:left="0"/>
        <w:jc w:val="center"/>
        <w:rPr>
          <w:b w:val="1"/>
          <w:color w:val="000000"/>
          <w:sz w:val="28"/>
        </w:rPr>
      </w:pPr>
    </w:p>
    <w:p w14:paraId="C4010000">
      <w:pPr>
        <w:widowControl w:val="1"/>
        <w:tabs>
          <w:tab w:leader="none" w:pos="5513" w:val="center"/>
          <w:tab w:leader="none" w:pos="9090" w:val="left"/>
        </w:tabs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7.4.2. Место и сроки проведения </w:t>
      </w:r>
    </w:p>
    <w:p w14:paraId="C501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Место проведения: </w:t>
      </w:r>
      <w:r>
        <w:rPr>
          <w:color w:val="000000"/>
          <w:sz w:val="28"/>
        </w:rPr>
        <w:t>город</w:t>
      </w:r>
      <w:r>
        <w:rPr>
          <w:color w:val="000000"/>
          <w:sz w:val="28"/>
        </w:rPr>
        <w:t xml:space="preserve"> Сочи, ФТ Сириус (парки</w:t>
      </w:r>
      <w:r>
        <w:rPr>
          <w:color w:val="000000"/>
          <w:sz w:val="28"/>
        </w:rPr>
        <w:t>,</w:t>
      </w:r>
      <w:r>
        <w:rPr>
          <w:color w:val="000000"/>
          <w:sz w:val="28"/>
        </w:rPr>
        <w:t xml:space="preserve"> скверы, зоны жилой застройки)</w:t>
      </w:r>
    </w:p>
    <w:p w14:paraId="C601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Сроки проведения: 11-15 ноября 2022 года. </w:t>
      </w:r>
    </w:p>
    <w:p w14:paraId="C7010000">
      <w:pPr>
        <w:ind w:firstLine="0" w:left="0"/>
        <w:jc w:val="center"/>
        <w:rPr>
          <w:b w:val="1"/>
          <w:color w:val="000000"/>
          <w:sz w:val="28"/>
        </w:rPr>
      </w:pPr>
    </w:p>
    <w:p w14:paraId="C801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7.4.3. Организаторы спортивного соревнования</w:t>
      </w:r>
    </w:p>
    <w:p w14:paraId="C901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ДФКиС г. Сочи определяет условия проведения спортивных соревнований, предусмотренных настоящим Положением.</w:t>
      </w:r>
    </w:p>
    <w:p w14:paraId="CA01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Организация проведения спортивных соревнований возлагается на МБУ СШОР №1 г. Сочи и Федерацию ориентирования г. Сочи.</w:t>
      </w:r>
    </w:p>
    <w:p w14:paraId="CB01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Непосредственное проведение соревнований возлагается на судейскую коллегию. Состав судейской коллегии, утверждённый Федерацией ориентирования г. Сочи предоставляет в ДФКиС г. Сочи в срок, не превышающий 14 суток до начала соревнований. При отсутствии утверждённого состава судейской коллегии ДФКиС г. Сочи оставляет за собой право отменить проведение соревнований.</w:t>
      </w:r>
    </w:p>
    <w:p w14:paraId="CC010000">
      <w:pPr>
        <w:ind w:firstLine="0" w:left="0"/>
        <w:jc w:val="center"/>
        <w:rPr>
          <w:b w:val="1"/>
          <w:color w:val="000000"/>
          <w:sz w:val="28"/>
        </w:rPr>
      </w:pPr>
    </w:p>
    <w:p w14:paraId="CD01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7.4.4. Требования к участникам и условия их допуска</w:t>
      </w:r>
    </w:p>
    <w:p w14:paraId="CE01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К участию в соревнованиях допускаются спортсмены города Сочи, имеющие медицинский допуск к участию в спортивных соревнованиях, оформленный в соответствии с п.5.2 настоящего Положения и соответствующие следующим требованиям:</w:t>
      </w:r>
    </w:p>
    <w:tbl>
      <w:tblPr>
        <w:tblStyle w:val="Style_2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35"/>
        <w:gridCol w:w="3686"/>
        <w:gridCol w:w="3118"/>
      </w:tblGrid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F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Возрастная группа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0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Сокращённое наименование возрастной группы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Год рождения участников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мальчики (до 12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М11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2012-2011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девочки (до 12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Ж11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2012-2011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мальчики (до 13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М12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2010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1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девочки (до 13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Ж12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2010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10000">
            <w:pPr>
              <w:widowControl w:val="1"/>
              <w:ind w:firstLine="0" w:left="0"/>
            </w:pPr>
            <w:r>
              <w:t>юноши (до 15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10000">
            <w:pPr>
              <w:widowControl w:val="1"/>
              <w:ind w:firstLine="0" w:left="0"/>
              <w:jc w:val="center"/>
            </w:pPr>
            <w:r>
              <w:t>М14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10000">
            <w:pPr>
              <w:ind w:firstLine="0" w:left="0"/>
              <w:jc w:val="center"/>
            </w:pPr>
            <w:r>
              <w:rPr>
                <w:sz w:val="28"/>
              </w:rPr>
              <w:t>2009-2008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1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девушки (до 15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Ж14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10000">
            <w:pPr>
              <w:ind w:firstLine="0" w:left="0"/>
              <w:jc w:val="center"/>
            </w:pPr>
            <w:r>
              <w:rPr>
                <w:sz w:val="28"/>
              </w:rPr>
              <w:t>2009-2008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1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юноши (до 17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М16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1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2007-2006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1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девушки (до 17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Ж16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1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2007-2006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мужчины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МВ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2004 г.р. и старше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женщины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ЖВ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ind w:firstLine="0" w:left="0"/>
              <w:jc w:val="center"/>
            </w:pPr>
            <w:r>
              <w:rPr>
                <w:color w:val="000000"/>
                <w:sz w:val="28"/>
              </w:rPr>
              <w:t>2004 г.р. и старше</w:t>
            </w:r>
          </w:p>
        </w:tc>
      </w:tr>
    </w:tbl>
    <w:p w14:paraId="F0010000">
      <w:pPr>
        <w:ind w:firstLine="0" w:left="0"/>
        <w:jc w:val="center"/>
        <w:rPr>
          <w:b w:val="1"/>
          <w:sz w:val="28"/>
        </w:rPr>
      </w:pPr>
    </w:p>
    <w:p w14:paraId="F101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 xml:space="preserve">7.4.5. Программа </w:t>
      </w:r>
    </w:p>
    <w:p w14:paraId="F2010000">
      <w:pPr>
        <w:ind w:firstLine="709" w:left="0"/>
        <w:rPr>
          <w:sz w:val="28"/>
        </w:rPr>
      </w:pPr>
      <w:r>
        <w:rPr>
          <w:sz w:val="28"/>
          <w:u w:val="single"/>
        </w:rPr>
        <w:t xml:space="preserve">11 </w:t>
      </w:r>
      <w:r>
        <w:rPr>
          <w:sz w:val="28"/>
          <w:u w:val="single"/>
        </w:rPr>
        <w:t xml:space="preserve">ноября 2022 года </w:t>
      </w:r>
      <w:r>
        <w:rPr>
          <w:sz w:val="28"/>
        </w:rPr>
        <w:t>– работа</w:t>
      </w:r>
      <w:r>
        <w:rPr>
          <w:b w:val="1"/>
          <w:sz w:val="28"/>
        </w:rPr>
        <w:t xml:space="preserve"> </w:t>
      </w:r>
      <w:r>
        <w:rPr>
          <w:sz w:val="28"/>
        </w:rPr>
        <w:t>комиссии по допуску участников</w:t>
      </w:r>
    </w:p>
    <w:p w14:paraId="F3010000">
      <w:pPr>
        <w:ind w:firstLine="709" w:left="0"/>
        <w:rPr>
          <w:sz w:val="28"/>
          <w:u w:val="single"/>
        </w:rPr>
      </w:pPr>
      <w:r>
        <w:rPr>
          <w:sz w:val="28"/>
          <w:u w:val="single"/>
        </w:rPr>
        <w:t>12 ноября 2022 года:</w:t>
      </w:r>
    </w:p>
    <w:p w14:paraId="F401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09:00-09:30 часов – работа комиссии по допуску;</w:t>
      </w:r>
    </w:p>
    <w:p w14:paraId="F501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09:30 часов – открытие соревнований;</w:t>
      </w:r>
    </w:p>
    <w:p w14:paraId="F601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10:00 часов – старт соревнований на дистанции кросс – спринт – общий старт;</w:t>
      </w:r>
    </w:p>
    <w:p w14:paraId="F701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14:00 часов – награждение победителей и призёров </w:t>
      </w:r>
      <w:r>
        <w:rPr>
          <w:color w:val="000000"/>
          <w:sz w:val="28"/>
        </w:rPr>
        <w:t xml:space="preserve">первого </w:t>
      </w:r>
      <w:r>
        <w:rPr>
          <w:color w:val="000000"/>
          <w:sz w:val="28"/>
        </w:rPr>
        <w:t>соревновательного дня.</w:t>
      </w:r>
    </w:p>
    <w:p w14:paraId="F8010000">
      <w:pPr>
        <w:widowControl w:val="1"/>
        <w:ind w:firstLine="709" w:left="0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13 ноября 2022 года:</w:t>
      </w:r>
    </w:p>
    <w:p w14:paraId="F901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10:00 часов – старт на дистанции кросс-эстафета 2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человека;</w:t>
      </w:r>
    </w:p>
    <w:p w14:paraId="FA01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14:00 часов – опубликование официальных результатов;</w:t>
      </w:r>
    </w:p>
    <w:p w14:paraId="FB01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14:30 часов – награждение побе</w:t>
      </w:r>
      <w:r>
        <w:rPr>
          <w:color w:val="000000"/>
          <w:sz w:val="28"/>
        </w:rPr>
        <w:t xml:space="preserve">дителей и призёров второго </w:t>
      </w:r>
      <w:r>
        <w:rPr>
          <w:color w:val="000000"/>
          <w:sz w:val="28"/>
        </w:rPr>
        <w:t>соревновательного дня.</w:t>
      </w:r>
    </w:p>
    <w:p w14:paraId="FC010000">
      <w:pPr>
        <w:widowControl w:val="1"/>
        <w:ind w:firstLine="709" w:left="0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14 ноября 2022 года:</w:t>
      </w:r>
    </w:p>
    <w:p w14:paraId="FD01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10:00 часов – старт на дистанции кросс-эстафета 4</w:t>
      </w:r>
      <w:r>
        <w:rPr>
          <w:color w:val="000000"/>
          <w:sz w:val="28"/>
        </w:rPr>
        <w:t xml:space="preserve"> человека</w:t>
      </w:r>
      <w:r>
        <w:rPr>
          <w:color w:val="000000"/>
          <w:sz w:val="28"/>
        </w:rPr>
        <w:t>;</w:t>
      </w:r>
    </w:p>
    <w:p w14:paraId="FE01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14:00 часов – опубликование официальных результатов;</w:t>
      </w:r>
    </w:p>
    <w:p w14:paraId="FF01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14:30 </w:t>
      </w:r>
      <w:r>
        <w:rPr>
          <w:color w:val="000000"/>
          <w:sz w:val="28"/>
        </w:rPr>
        <w:t xml:space="preserve">часов – награждение победителей и призёров </w:t>
      </w:r>
      <w:r>
        <w:rPr>
          <w:color w:val="000000"/>
          <w:sz w:val="28"/>
        </w:rPr>
        <w:t xml:space="preserve">третьего </w:t>
      </w:r>
      <w:r>
        <w:rPr>
          <w:color w:val="000000"/>
          <w:sz w:val="28"/>
        </w:rPr>
        <w:t>соревновательного дня.</w:t>
      </w:r>
    </w:p>
    <w:p w14:paraId="00020000">
      <w:pPr>
        <w:widowControl w:val="1"/>
        <w:ind w:firstLine="709" w:left="0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15 ноября 2022 года:</w:t>
      </w:r>
    </w:p>
    <w:p w14:paraId="0102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отъезд участников.</w:t>
      </w:r>
    </w:p>
    <w:p w14:paraId="02020000">
      <w:pPr>
        <w:ind w:firstLine="0" w:left="0"/>
        <w:jc w:val="center"/>
        <w:rPr>
          <w:b w:val="1"/>
          <w:sz w:val="28"/>
        </w:rPr>
      </w:pPr>
    </w:p>
    <w:p w14:paraId="0302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7.4.6. Условия подведения итогов</w:t>
      </w:r>
    </w:p>
    <w:p w14:paraId="0402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Личные результаты определяются в соответствии с правилами вида спорта «спортивное ориентирование» в каждой возрастной группе.</w:t>
      </w:r>
    </w:p>
    <w:p w14:paraId="0502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Отчётные документы о результатах проведения соревнований на бумажном носителе предоставляется в ДФКиС г. Сочи в течение трех рабочих дней со дня окончания спортивного соревнования (отчёт главного судьи, копии протоколов соревнований, копии заявок на участие в соревнованиях).</w:t>
      </w:r>
    </w:p>
    <w:p w14:paraId="06020000">
      <w:pPr>
        <w:widowControl w:val="1"/>
        <w:ind w:firstLine="708" w:left="0"/>
        <w:rPr>
          <w:color w:val="000000"/>
          <w:sz w:val="28"/>
        </w:rPr>
      </w:pPr>
      <w:r>
        <w:rPr>
          <w:color w:val="000000"/>
          <w:sz w:val="28"/>
        </w:rPr>
        <w:t xml:space="preserve">Фото- и видеоматериалы соревнований (при наличии) представляются в ДФКиС г. Сочи в течение трех рабочих дней со дня окончания спортивного соревнования, в электронной форме. </w:t>
      </w:r>
    </w:p>
    <w:p w14:paraId="07020000">
      <w:pPr>
        <w:ind w:firstLine="0" w:left="0"/>
        <w:jc w:val="center"/>
        <w:rPr>
          <w:b w:val="1"/>
          <w:color w:val="000000"/>
          <w:sz w:val="28"/>
        </w:rPr>
      </w:pPr>
    </w:p>
    <w:p w14:paraId="0802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7.4.7. Награждение</w:t>
      </w:r>
    </w:p>
    <w:p w14:paraId="0902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Участники, занявшие 1-3 места в каждой возрастной группе награждаются медалями и грамотами.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05"/>
        <w:gridCol w:w="1897"/>
        <w:gridCol w:w="1897"/>
        <w:gridCol w:w="1897"/>
        <w:gridCol w:w="1903"/>
      </w:tblGrid>
      <w:tr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20000">
            <w:pPr>
              <w:ind w:firstLine="0" w:left="0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2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 место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2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 место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2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 место</w:t>
            </w: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2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ВСЕГО</w:t>
            </w:r>
          </w:p>
        </w:tc>
      </w:tr>
      <w:tr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20000">
            <w:pPr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медали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2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2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2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2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</w:tr>
      <w:tr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20000">
            <w:pPr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грамоты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2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2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2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2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</w:tr>
    </w:tbl>
    <w:p w14:paraId="19020000">
      <w:pPr>
        <w:ind w:firstLine="0" w:left="0"/>
        <w:jc w:val="center"/>
        <w:rPr>
          <w:b w:val="1"/>
          <w:sz w:val="28"/>
        </w:rPr>
      </w:pPr>
    </w:p>
    <w:p w14:paraId="1A02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7.4.8. Условия финансирования</w:t>
      </w:r>
    </w:p>
    <w:p w14:paraId="1B020000">
      <w:pPr>
        <w:ind w:firstLine="709" w:left="0"/>
        <w:rPr>
          <w:color w:val="0D0D0D"/>
          <w:sz w:val="28"/>
        </w:rPr>
      </w:pPr>
      <w:r>
        <w:rPr>
          <w:color w:val="0D0D0D"/>
          <w:sz w:val="28"/>
        </w:rPr>
        <w:t>Расходы, связанные с организацией и проведением соревнований, несут:</w:t>
      </w:r>
    </w:p>
    <w:p w14:paraId="1C020000">
      <w:pPr>
        <w:ind w:firstLine="709" w:left="0"/>
        <w:rPr>
          <w:sz w:val="28"/>
        </w:rPr>
      </w:pPr>
      <w:r>
        <w:rPr>
          <w:sz w:val="28"/>
        </w:rPr>
        <w:t>1. МБУ СШОР №1 г. Сочи за счёт субсидий на финансовое обеспечение выполнения муниципального задания на оказание муниципальных услуг (выполнения работ) несет расходы по оплате услуг скорой медицинской помощи (18 часов).</w:t>
      </w:r>
    </w:p>
    <w:p w14:paraId="1D020000">
      <w:pPr>
        <w:ind w:firstLine="709" w:left="0"/>
        <w:rPr>
          <w:sz w:val="28"/>
        </w:rPr>
      </w:pPr>
      <w:r>
        <w:rPr>
          <w:sz w:val="28"/>
        </w:rPr>
        <w:t>2. Федерация ориентирования г. Сочи за счёт привлечённых средств несёт расходы по подготовке дистанции, подготовке и оформлению мест проведения соревнований, приобретению медалей, грамот, обслуживанию системы электронного хронометража, оплате иных организационных расходов (аренда инвентаря и оборудования, аренда звукоусилительной аппаратуры, уборка территории, обеспечению охраны общественного порядка и безопасности в месте проведения соревнований и др.).</w:t>
      </w:r>
    </w:p>
    <w:p w14:paraId="1E020000">
      <w:pPr>
        <w:ind w:firstLine="709" w:left="0"/>
        <w:rPr>
          <w:color w:val="0D0D0D"/>
          <w:sz w:val="28"/>
        </w:rPr>
      </w:pPr>
      <w:r>
        <w:rPr>
          <w:color w:val="0D0D0D"/>
          <w:sz w:val="28"/>
        </w:rPr>
        <w:t xml:space="preserve">3. </w:t>
      </w:r>
      <w:r>
        <w:rPr>
          <w:sz w:val="28"/>
        </w:rPr>
        <w:t>Расходы по участию в соревнованиях спортсменов и тренеров (проезд, питание, проживание) – за счет командирующих организаций.</w:t>
      </w:r>
    </w:p>
    <w:p w14:paraId="1F020000">
      <w:pPr>
        <w:ind w:firstLine="0" w:left="0"/>
        <w:jc w:val="center"/>
        <w:rPr>
          <w:b w:val="1"/>
          <w:sz w:val="28"/>
        </w:rPr>
      </w:pPr>
    </w:p>
    <w:p w14:paraId="2002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7.4.9. Заявки на участие</w:t>
      </w:r>
    </w:p>
    <w:p w14:paraId="21020000">
      <w:pPr>
        <w:ind w:firstLine="709" w:left="0"/>
        <w:rPr>
          <w:sz w:val="28"/>
        </w:rPr>
      </w:pPr>
      <w:r>
        <w:rPr>
          <w:sz w:val="28"/>
        </w:rPr>
        <w:t xml:space="preserve">Предварительные заявки на участие в соревнованиях на сайте </w:t>
      </w:r>
      <w:r>
        <w:rPr>
          <w:b w:val="1"/>
          <w:sz w:val="28"/>
        </w:rPr>
        <w:t>orgeo</w:t>
      </w:r>
      <w:r>
        <w:rPr>
          <w:b w:val="1"/>
          <w:sz w:val="28"/>
        </w:rPr>
        <w:t>.</w:t>
      </w:r>
      <w:r>
        <w:rPr>
          <w:b w:val="1"/>
          <w:sz w:val="28"/>
        </w:rPr>
        <w:t>ru</w:t>
      </w:r>
      <w:r>
        <w:rPr>
          <w:sz w:val="28"/>
        </w:rPr>
        <w:t xml:space="preserve">  до </w:t>
      </w:r>
      <w:r>
        <w:rPr>
          <w:sz w:val="28"/>
        </w:rPr>
        <w:t xml:space="preserve">01 ноября 2022 года. При отсутствии или несвоевременной подаче предварительной заявки, участие не гарантируется. </w:t>
      </w:r>
    </w:p>
    <w:p w14:paraId="22020000">
      <w:pPr>
        <w:ind w:firstLine="709" w:left="0"/>
        <w:rPr>
          <w:sz w:val="28"/>
        </w:rPr>
      </w:pPr>
      <w:r>
        <w:rPr>
          <w:sz w:val="28"/>
        </w:rPr>
        <w:t xml:space="preserve">Именные заявки с указанием фамилии, имени и отчества, года рождения и спортивного разряда участника, заверенные медицинской организации, наделённой правом осуществлять допуск спортсменов к участию в соревнованиях, </w:t>
      </w:r>
      <w:r>
        <w:rPr>
          <w:sz w:val="28"/>
        </w:rPr>
        <w:t xml:space="preserve">подписанные </w:t>
      </w:r>
      <w:r>
        <w:rPr>
          <w:sz w:val="28"/>
        </w:rPr>
        <w:t xml:space="preserve">руководителями командирующих организаций, </w:t>
      </w:r>
      <w:r>
        <w:rPr>
          <w:sz w:val="28"/>
        </w:rPr>
        <w:t>предоставляются в комиссию по допуску в день соревнований</w:t>
      </w:r>
      <w:r>
        <w:rPr>
          <w:color w:val="000000"/>
          <w:sz w:val="28"/>
        </w:rPr>
        <w:t>.</w:t>
      </w:r>
    </w:p>
    <w:p w14:paraId="23020000">
      <w:pPr>
        <w:ind w:firstLine="709" w:left="0"/>
        <w:rPr>
          <w:sz w:val="28"/>
        </w:rPr>
      </w:pPr>
      <w:r>
        <w:rPr>
          <w:sz w:val="28"/>
        </w:rPr>
        <w:t>На каждого участника соревнований в комиссию по допуску предоставляются:</w:t>
      </w:r>
    </w:p>
    <w:p w14:paraId="2402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паспорт гражданина РФ или свидетельство о рождении (для лиц младше 14 лет) (возможна светокопия документа);</w:t>
      </w:r>
    </w:p>
    <w:p w14:paraId="2502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документ, подтверждающий спортивный разряд (зачётную квалификационную книжку или приказ о присвоении спортивного разряда);</w:t>
      </w:r>
    </w:p>
    <w:p w14:paraId="2602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страховой полис обязательного медицинского страхования;</w:t>
      </w:r>
    </w:p>
    <w:p w14:paraId="2702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справка из медицинского учреждения о допуске к участию в соревнованиях;</w:t>
      </w:r>
    </w:p>
    <w:p w14:paraId="2802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договор о страховании от несчастного случая (оригинал).</w:t>
      </w:r>
    </w:p>
    <w:p w14:paraId="29020000">
      <w:pPr>
        <w:ind w:firstLine="709" w:left="0"/>
        <w:rPr>
          <w:sz w:val="28"/>
        </w:rPr>
      </w:pPr>
      <w:r>
        <w:rPr>
          <w:sz w:val="28"/>
        </w:rPr>
        <w:t>Участник, не прошедший комиссию по допуску и не подтвердивший своё участие до окончания ее работы, не может быть допущен к соревнованиям.</w:t>
      </w:r>
    </w:p>
    <w:p w14:paraId="2A020000">
      <w:pPr>
        <w:ind w:firstLine="709" w:left="0"/>
        <w:rPr>
          <w:sz w:val="28"/>
        </w:rPr>
      </w:pPr>
    </w:p>
    <w:p w14:paraId="2B02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Данное положение является официальным вызовом на соревнования</w:t>
      </w:r>
    </w:p>
    <w:p w14:paraId="2C020000">
      <w:pPr>
        <w:ind w:firstLine="0" w:left="0"/>
        <w:jc w:val="center"/>
        <w:rPr>
          <w:b w:val="1"/>
          <w:sz w:val="28"/>
        </w:rPr>
      </w:pPr>
    </w:p>
    <w:p w14:paraId="2D020000">
      <w:pPr>
        <w:ind w:firstLine="0" w:left="0"/>
        <w:jc w:val="center"/>
        <w:rPr>
          <w:b w:val="1"/>
          <w:sz w:val="28"/>
        </w:rPr>
      </w:pPr>
    </w:p>
    <w:p w14:paraId="2E020000">
      <w:pPr>
        <w:ind w:firstLine="0" w:left="0"/>
        <w:jc w:val="center"/>
        <w:rPr>
          <w:b w:val="1"/>
          <w:sz w:val="28"/>
        </w:rPr>
      </w:pPr>
    </w:p>
    <w:p w14:paraId="2F020000">
      <w:pPr>
        <w:ind w:firstLine="0" w:left="0"/>
        <w:jc w:val="center"/>
        <w:rPr>
          <w:b w:val="1"/>
          <w:sz w:val="28"/>
        </w:rPr>
      </w:pPr>
    </w:p>
    <w:p w14:paraId="30020000">
      <w:pPr>
        <w:ind w:firstLine="0" w:left="0"/>
        <w:jc w:val="center"/>
        <w:rPr>
          <w:b w:val="1"/>
          <w:sz w:val="28"/>
        </w:rPr>
      </w:pPr>
    </w:p>
    <w:p w14:paraId="31020000">
      <w:pPr>
        <w:ind w:firstLine="0" w:left="0"/>
        <w:jc w:val="center"/>
        <w:rPr>
          <w:b w:val="1"/>
          <w:sz w:val="28"/>
        </w:rPr>
      </w:pPr>
    </w:p>
    <w:p w14:paraId="32020000">
      <w:pPr>
        <w:ind w:firstLine="0" w:left="0"/>
        <w:jc w:val="center"/>
        <w:rPr>
          <w:b w:val="1"/>
          <w:sz w:val="28"/>
        </w:rPr>
      </w:pPr>
    </w:p>
    <w:p w14:paraId="33020000">
      <w:pPr>
        <w:ind w:firstLine="0" w:left="0"/>
        <w:jc w:val="center"/>
        <w:rPr>
          <w:b w:val="1"/>
          <w:sz w:val="28"/>
        </w:rPr>
      </w:pPr>
    </w:p>
    <w:p w14:paraId="34020000">
      <w:pPr>
        <w:ind w:firstLine="0" w:left="0"/>
        <w:jc w:val="center"/>
        <w:rPr>
          <w:b w:val="1"/>
          <w:sz w:val="28"/>
        </w:rPr>
      </w:pPr>
    </w:p>
    <w:p w14:paraId="35020000">
      <w:pPr>
        <w:ind w:firstLine="0" w:left="0"/>
        <w:rPr>
          <w:b w:val="1"/>
          <w:sz w:val="28"/>
        </w:rPr>
      </w:pPr>
    </w:p>
    <w:p w14:paraId="36020000">
      <w:pPr>
        <w:ind w:firstLine="0" w:left="0"/>
        <w:rPr>
          <w:b w:val="1"/>
          <w:sz w:val="28"/>
        </w:rPr>
      </w:pPr>
    </w:p>
    <w:p w14:paraId="3702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sz w:val="28"/>
        </w:rPr>
        <w:t>7.</w:t>
      </w:r>
      <w:r>
        <w:rPr>
          <w:b w:val="1"/>
          <w:sz w:val="28"/>
        </w:rPr>
        <w:t>5</w:t>
      </w:r>
      <w:r>
        <w:rPr>
          <w:b w:val="1"/>
          <w:sz w:val="28"/>
        </w:rPr>
        <w:t>. Чемпионат и первенство г</w:t>
      </w:r>
      <w:r>
        <w:rPr>
          <w:b w:val="1"/>
          <w:color w:val="000000"/>
          <w:sz w:val="28"/>
        </w:rPr>
        <w:t xml:space="preserve">орода Сочи по спортивному ориентированию </w:t>
      </w:r>
    </w:p>
    <w:p w14:paraId="38020000">
      <w:pPr>
        <w:ind w:firstLine="0" w:left="0"/>
        <w:jc w:val="center"/>
        <w:rPr>
          <w:color w:val="000000"/>
          <w:sz w:val="28"/>
        </w:rPr>
      </w:pPr>
      <w:r>
        <w:rPr>
          <w:color w:val="000000"/>
          <w:sz w:val="28"/>
        </w:rPr>
        <w:t>(кросс-классика-общий старт, кросс-лонг-общий старт, кросс-марафон)</w:t>
      </w:r>
    </w:p>
    <w:p w14:paraId="39020000">
      <w:pPr>
        <w:ind w:firstLine="0" w:left="0"/>
        <w:jc w:val="center"/>
        <w:rPr>
          <w:b w:val="1"/>
          <w:color w:val="000000"/>
          <w:sz w:val="28"/>
        </w:rPr>
      </w:pPr>
    </w:p>
    <w:p w14:paraId="3A02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</w:t>
      </w:r>
      <w:r>
        <w:rPr>
          <w:b w:val="1"/>
          <w:color w:val="000000"/>
          <w:sz w:val="28"/>
        </w:rPr>
        <w:t>5</w:t>
      </w:r>
      <w:r>
        <w:rPr>
          <w:b w:val="1"/>
          <w:color w:val="000000"/>
          <w:sz w:val="28"/>
        </w:rPr>
        <w:t>.1. Классификация спортивного соревнования</w:t>
      </w:r>
    </w:p>
    <w:p w14:paraId="3B02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Спортивные соревнования муниципального уровня, личные.</w:t>
      </w:r>
    </w:p>
    <w:p w14:paraId="3C020000">
      <w:pPr>
        <w:widowControl w:val="1"/>
        <w:tabs>
          <w:tab w:leader="none" w:pos="5513" w:val="center"/>
          <w:tab w:leader="none" w:pos="9090" w:val="left"/>
        </w:tabs>
        <w:ind w:firstLine="0" w:left="0"/>
        <w:jc w:val="center"/>
        <w:rPr>
          <w:b w:val="1"/>
          <w:color w:val="000000"/>
          <w:sz w:val="28"/>
        </w:rPr>
      </w:pPr>
    </w:p>
    <w:p w14:paraId="3D020000">
      <w:pPr>
        <w:widowControl w:val="1"/>
        <w:tabs>
          <w:tab w:leader="none" w:pos="5513" w:val="center"/>
          <w:tab w:leader="none" w:pos="9090" w:val="left"/>
        </w:tabs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</w:t>
      </w:r>
      <w:r>
        <w:rPr>
          <w:b w:val="1"/>
          <w:color w:val="000000"/>
          <w:sz w:val="28"/>
        </w:rPr>
        <w:t>5</w:t>
      </w:r>
      <w:r>
        <w:rPr>
          <w:b w:val="1"/>
          <w:color w:val="000000"/>
          <w:sz w:val="28"/>
        </w:rPr>
        <w:t xml:space="preserve">.2. Место и сроки проведения </w:t>
      </w:r>
    </w:p>
    <w:p w14:paraId="3E02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Место проведения: территория Сочинского национального парка.</w:t>
      </w:r>
    </w:p>
    <w:p w14:paraId="3F02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Сроки проведения: 18-21 ноября 2022 года. </w:t>
      </w:r>
    </w:p>
    <w:p w14:paraId="40020000">
      <w:pPr>
        <w:ind w:firstLine="0" w:left="0"/>
        <w:jc w:val="center"/>
        <w:rPr>
          <w:b w:val="1"/>
          <w:color w:val="000000"/>
          <w:sz w:val="28"/>
        </w:rPr>
      </w:pPr>
    </w:p>
    <w:p w14:paraId="4102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</w:t>
      </w:r>
      <w:r>
        <w:rPr>
          <w:b w:val="1"/>
          <w:color w:val="000000"/>
          <w:sz w:val="28"/>
        </w:rPr>
        <w:t>5</w:t>
      </w:r>
      <w:r>
        <w:rPr>
          <w:b w:val="1"/>
          <w:color w:val="000000"/>
          <w:sz w:val="28"/>
        </w:rPr>
        <w:t>.3. Организаторы спортивного соревнования</w:t>
      </w:r>
    </w:p>
    <w:p w14:paraId="4202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ДФКиС г. Сочи определяет условия проведения спортивных соревнований, предусмотренных настоящим Положением.</w:t>
      </w:r>
    </w:p>
    <w:p w14:paraId="4302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Организация проведения спортивных соревнований возлагается на МБУ СШОР №1 г. Сочи и Федерацию ориентирования г. Сочи.</w:t>
      </w:r>
    </w:p>
    <w:p w14:paraId="4402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Непосредственное проведение соревнований возлагается на судейскую коллегию. Состав судейской коллегии, утверждённый Федерацией ориентирования г. Сочи предоставляет в ДФКиС г. Сочи в срок, не превышающий 14 суток до начала соревнований. При отсутствии утверждённого состава судейской коллегии ДФКиС г. Сочи оставляет за собой право отменить проведение соревнований.</w:t>
      </w:r>
    </w:p>
    <w:p w14:paraId="45020000">
      <w:pPr>
        <w:ind w:firstLine="0" w:left="0"/>
        <w:jc w:val="center"/>
        <w:rPr>
          <w:b w:val="1"/>
          <w:color w:val="000000"/>
          <w:sz w:val="28"/>
        </w:rPr>
      </w:pPr>
    </w:p>
    <w:p w14:paraId="4602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</w:t>
      </w:r>
      <w:r>
        <w:rPr>
          <w:b w:val="1"/>
          <w:color w:val="000000"/>
          <w:sz w:val="28"/>
        </w:rPr>
        <w:t>5</w:t>
      </w:r>
      <w:r>
        <w:rPr>
          <w:b w:val="1"/>
          <w:color w:val="000000"/>
          <w:sz w:val="28"/>
        </w:rPr>
        <w:t>.4. Требования к участникам и условия их допуска</w:t>
      </w:r>
    </w:p>
    <w:p w14:paraId="4702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К участию в соревнованиях допускаются спортсмены города Сочи, имеющие медицинский допуск к участию в спортивных соревнованиях, оформленный в соответствии с п.5.2 настоящего Положения и соответствующие следующим требованиям:</w:t>
      </w:r>
    </w:p>
    <w:tbl>
      <w:tblPr>
        <w:tblStyle w:val="Style_2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35"/>
        <w:gridCol w:w="3686"/>
        <w:gridCol w:w="3118"/>
      </w:tblGrid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802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Возрастная группа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02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Сокращённое наименование возрастной группы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A02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Год рождения участников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2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мальчики (до 12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2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М11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2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2012-2011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2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девочки (до 12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2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Ж11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2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2012-2011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2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мальчики (до 13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2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М12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20000">
            <w:pPr>
              <w:ind w:firstLine="0" w:left="0"/>
              <w:jc w:val="center"/>
              <w:rPr>
                <w:sz w:val="28"/>
              </w:rPr>
            </w:pPr>
            <w:r>
              <w:rPr>
                <w:color w:val="000000"/>
                <w:sz w:val="28"/>
              </w:rPr>
              <w:t>2010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2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девочки (до 13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2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Ж12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20000">
            <w:pPr>
              <w:ind w:firstLine="0" w:left="0"/>
              <w:jc w:val="center"/>
              <w:rPr>
                <w:sz w:val="28"/>
              </w:rPr>
            </w:pPr>
            <w:r>
              <w:rPr>
                <w:color w:val="000000"/>
                <w:sz w:val="28"/>
              </w:rPr>
              <w:t>2010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20000">
            <w:pPr>
              <w:widowControl w:val="1"/>
              <w:ind w:firstLine="0" w:left="0"/>
              <w:rPr>
                <w:sz w:val="28"/>
              </w:rPr>
            </w:pPr>
            <w:r>
              <w:rPr>
                <w:sz w:val="28"/>
              </w:rPr>
              <w:t>юноши (до 15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20000">
            <w:pPr>
              <w:widowControl w:val="1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М14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20000">
            <w:pPr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2009-2008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2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девушки (до 15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2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Ж14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20000">
            <w:pPr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2009-2008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2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юноши (до 17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2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М16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20000">
            <w:pPr>
              <w:ind w:firstLine="0" w:left="0"/>
              <w:jc w:val="center"/>
              <w:rPr>
                <w:sz w:val="28"/>
              </w:rPr>
            </w:pPr>
            <w:r>
              <w:rPr>
                <w:color w:val="000000"/>
                <w:sz w:val="28"/>
              </w:rPr>
              <w:t>2007-2006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2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девушки (до 17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2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Ж16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20000">
            <w:pPr>
              <w:ind w:firstLine="0" w:left="0"/>
              <w:jc w:val="center"/>
              <w:rPr>
                <w:sz w:val="28"/>
              </w:rPr>
            </w:pPr>
            <w:r>
              <w:rPr>
                <w:color w:val="000000"/>
                <w:sz w:val="28"/>
              </w:rPr>
              <w:t>2007-2006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2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мужчины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2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МВ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20000">
            <w:pPr>
              <w:ind w:firstLine="0" w:left="0"/>
              <w:jc w:val="center"/>
              <w:rPr>
                <w:sz w:val="28"/>
              </w:rPr>
            </w:pPr>
            <w:r>
              <w:rPr>
                <w:color w:val="000000"/>
                <w:sz w:val="28"/>
              </w:rPr>
              <w:t>2004 г.р. и старше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20000">
            <w:pPr>
              <w:widowControl w:val="1"/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женщины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20000">
            <w:pPr>
              <w:widowControl w:val="1"/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ЖВ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20000">
            <w:pPr>
              <w:ind w:firstLine="0" w:left="0"/>
              <w:jc w:val="center"/>
              <w:rPr>
                <w:sz w:val="28"/>
              </w:rPr>
            </w:pPr>
            <w:r>
              <w:rPr>
                <w:color w:val="000000"/>
                <w:sz w:val="28"/>
              </w:rPr>
              <w:t>2004 г.р. и старше</w:t>
            </w:r>
          </w:p>
        </w:tc>
      </w:tr>
    </w:tbl>
    <w:p w14:paraId="69020000">
      <w:pPr>
        <w:ind w:firstLine="0" w:left="0"/>
        <w:jc w:val="center"/>
        <w:rPr>
          <w:b w:val="1"/>
          <w:sz w:val="28"/>
        </w:rPr>
      </w:pPr>
    </w:p>
    <w:p w14:paraId="6A02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</w:t>
      </w:r>
      <w:r>
        <w:rPr>
          <w:b w:val="1"/>
          <w:sz w:val="28"/>
        </w:rPr>
        <w:t>5</w:t>
      </w:r>
      <w:r>
        <w:rPr>
          <w:b w:val="1"/>
          <w:sz w:val="28"/>
        </w:rPr>
        <w:t xml:space="preserve">.5. Программа </w:t>
      </w:r>
    </w:p>
    <w:p w14:paraId="6B020000">
      <w:pPr>
        <w:ind w:firstLine="709" w:left="0"/>
        <w:rPr>
          <w:sz w:val="28"/>
        </w:rPr>
      </w:pPr>
      <w:r>
        <w:rPr>
          <w:sz w:val="28"/>
          <w:u w:val="single"/>
        </w:rPr>
        <w:t xml:space="preserve">18 ноября 2022 года </w:t>
      </w:r>
      <w:r>
        <w:rPr>
          <w:sz w:val="28"/>
        </w:rPr>
        <w:t>– работа</w:t>
      </w:r>
      <w:r>
        <w:rPr>
          <w:b w:val="1"/>
          <w:sz w:val="28"/>
        </w:rPr>
        <w:t xml:space="preserve"> </w:t>
      </w:r>
      <w:r>
        <w:rPr>
          <w:sz w:val="28"/>
        </w:rPr>
        <w:t>комиссии по допуску участников</w:t>
      </w:r>
    </w:p>
    <w:p w14:paraId="6C020000">
      <w:pPr>
        <w:ind w:firstLine="709" w:left="0"/>
        <w:rPr>
          <w:sz w:val="28"/>
          <w:u w:val="single"/>
        </w:rPr>
      </w:pPr>
      <w:r>
        <w:rPr>
          <w:sz w:val="28"/>
          <w:u w:val="single"/>
        </w:rPr>
        <w:t>19 ноября 2022 года:</w:t>
      </w:r>
    </w:p>
    <w:p w14:paraId="6D02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09:00-09:30 часов – работа комиссии по допуску;</w:t>
      </w:r>
    </w:p>
    <w:p w14:paraId="6E02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09:30 часов – открытие соревнований;</w:t>
      </w:r>
    </w:p>
    <w:p w14:paraId="6F02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10:00 часов – старт соревнований на дистанции кросс – классика – общий старт;</w:t>
      </w:r>
    </w:p>
    <w:p w14:paraId="7002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14:00 часов – награждение победителей и призёров </w:t>
      </w:r>
      <w:r>
        <w:rPr>
          <w:color w:val="000000"/>
          <w:sz w:val="28"/>
        </w:rPr>
        <w:t>первого</w:t>
      </w:r>
      <w:r>
        <w:rPr>
          <w:color w:val="000000"/>
          <w:sz w:val="28"/>
        </w:rPr>
        <w:t xml:space="preserve"> соревновательного дня.</w:t>
      </w:r>
    </w:p>
    <w:p w14:paraId="71020000">
      <w:pPr>
        <w:widowControl w:val="1"/>
        <w:ind w:firstLine="709" w:left="0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20 ноября 2022 года:</w:t>
      </w:r>
    </w:p>
    <w:p w14:paraId="7202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10:00 часов – старт соревнований на дистанции кросс-марафон;</w:t>
      </w:r>
    </w:p>
    <w:p w14:paraId="7302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10:30 часов – старт </w:t>
      </w:r>
      <w:r>
        <w:rPr>
          <w:color w:val="000000"/>
          <w:sz w:val="28"/>
        </w:rPr>
        <w:t>н</w:t>
      </w:r>
      <w:r>
        <w:rPr>
          <w:color w:val="000000"/>
          <w:sz w:val="28"/>
        </w:rPr>
        <w:t>а дистанции кросс-лонг-общий старт;</w:t>
      </w:r>
    </w:p>
    <w:p w14:paraId="7402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14:00 часов – опубликование официальных результатов;</w:t>
      </w:r>
    </w:p>
    <w:p w14:paraId="7502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14:30 часов – награждение победителей и призёров </w:t>
      </w:r>
      <w:r>
        <w:rPr>
          <w:color w:val="000000"/>
          <w:sz w:val="28"/>
        </w:rPr>
        <w:t>вто</w:t>
      </w:r>
      <w:r>
        <w:rPr>
          <w:color w:val="000000"/>
          <w:sz w:val="28"/>
        </w:rPr>
        <w:t>р</w:t>
      </w:r>
      <w:r>
        <w:rPr>
          <w:color w:val="000000"/>
          <w:sz w:val="28"/>
        </w:rPr>
        <w:t>ого</w:t>
      </w:r>
      <w:r>
        <w:rPr>
          <w:color w:val="000000"/>
          <w:sz w:val="28"/>
        </w:rPr>
        <w:t xml:space="preserve"> соревновательного дня, закрытие соревнований.</w:t>
      </w:r>
    </w:p>
    <w:p w14:paraId="76020000">
      <w:pPr>
        <w:widowControl w:val="1"/>
        <w:ind w:firstLine="709" w:left="0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21 ноября 2022 года:</w:t>
      </w:r>
    </w:p>
    <w:p w14:paraId="7702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отъезд участников.</w:t>
      </w:r>
    </w:p>
    <w:p w14:paraId="78020000">
      <w:pPr>
        <w:ind w:firstLine="0" w:left="0"/>
        <w:jc w:val="center"/>
        <w:rPr>
          <w:b w:val="1"/>
          <w:sz w:val="28"/>
        </w:rPr>
      </w:pPr>
    </w:p>
    <w:p w14:paraId="7902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</w:t>
      </w:r>
      <w:r>
        <w:rPr>
          <w:b w:val="1"/>
          <w:sz w:val="28"/>
        </w:rPr>
        <w:t>5</w:t>
      </w:r>
      <w:r>
        <w:rPr>
          <w:b w:val="1"/>
          <w:sz w:val="28"/>
        </w:rPr>
        <w:t>.6. Условия подведения итогов</w:t>
      </w:r>
    </w:p>
    <w:p w14:paraId="7A02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Личные результаты определяются в соответствии с правилами вида спорта «спортивное ориентирование» в каждой возрастной группе.</w:t>
      </w:r>
    </w:p>
    <w:p w14:paraId="7B02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Отчётные документы о результатах проведения соревнований на бумажном носителе предоставляется в ДФКиС г. Сочи в течение трех рабочих дней со дня окончания спортивного соревнования (отчёт главного судьи, копии протоколов соревнований, копии заявок на участие в соревнованиях).</w:t>
      </w:r>
    </w:p>
    <w:p w14:paraId="7C020000">
      <w:pPr>
        <w:widowControl w:val="1"/>
        <w:ind w:firstLine="708" w:left="0"/>
        <w:rPr>
          <w:color w:val="000000"/>
          <w:sz w:val="28"/>
        </w:rPr>
      </w:pPr>
      <w:r>
        <w:rPr>
          <w:color w:val="000000"/>
          <w:sz w:val="28"/>
        </w:rPr>
        <w:t xml:space="preserve">Фото- и видеоматериалы соревнований (при наличии) представляются в ДФКиС г. Сочи в течение трех рабочих дней со дня окончания спортивного соревнования, в электронной форме. </w:t>
      </w:r>
    </w:p>
    <w:p w14:paraId="7D020000">
      <w:pPr>
        <w:widowControl w:val="1"/>
        <w:ind w:firstLine="708" w:left="0"/>
        <w:rPr>
          <w:color w:val="000000"/>
          <w:sz w:val="28"/>
        </w:rPr>
      </w:pPr>
    </w:p>
    <w:p w14:paraId="7E02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</w:t>
      </w:r>
      <w:r>
        <w:rPr>
          <w:b w:val="1"/>
          <w:color w:val="000000"/>
          <w:sz w:val="28"/>
        </w:rPr>
        <w:t>5</w:t>
      </w:r>
      <w:r>
        <w:rPr>
          <w:b w:val="1"/>
          <w:color w:val="000000"/>
          <w:sz w:val="28"/>
        </w:rPr>
        <w:t>.7. Награждение</w:t>
      </w:r>
    </w:p>
    <w:p w14:paraId="7F02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Участники, занявшие 1-3 места в каждой возрастной группе награждаются медалями и грамотами.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05"/>
        <w:gridCol w:w="1897"/>
        <w:gridCol w:w="1897"/>
        <w:gridCol w:w="1897"/>
        <w:gridCol w:w="1903"/>
      </w:tblGrid>
      <w:tr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20000">
            <w:pPr>
              <w:ind w:firstLine="0" w:left="0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2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 место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2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 место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2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 место</w:t>
            </w: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20000">
            <w:pPr>
              <w:ind w:firstLine="0"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ВСЕГО</w:t>
            </w:r>
          </w:p>
        </w:tc>
      </w:tr>
      <w:tr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20000">
            <w:pPr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медали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2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2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2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2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</w:tr>
      <w:tr>
        <w:tc>
          <w:tcPr>
            <w:tcW w:type="dxa" w:w="1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20000">
            <w:pPr>
              <w:ind w:firstLine="0" w:left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грамоты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2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2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2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20000">
            <w:pPr>
              <w:ind w:firstLine="0" w:left="0"/>
              <w:jc w:val="center"/>
              <w:rPr>
                <w:color w:val="000000"/>
                <w:sz w:val="28"/>
              </w:rPr>
            </w:pPr>
          </w:p>
        </w:tc>
      </w:tr>
    </w:tbl>
    <w:p w14:paraId="8F020000">
      <w:pPr>
        <w:ind w:firstLine="0" w:left="0"/>
        <w:jc w:val="center"/>
        <w:rPr>
          <w:b w:val="1"/>
          <w:sz w:val="28"/>
        </w:rPr>
      </w:pPr>
    </w:p>
    <w:p w14:paraId="9002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</w:t>
      </w:r>
      <w:r>
        <w:rPr>
          <w:b w:val="1"/>
          <w:sz w:val="28"/>
        </w:rPr>
        <w:t>5</w:t>
      </w:r>
      <w:r>
        <w:rPr>
          <w:b w:val="1"/>
          <w:sz w:val="28"/>
        </w:rPr>
        <w:t>.8. Условия финансирования</w:t>
      </w:r>
    </w:p>
    <w:p w14:paraId="91020000">
      <w:pPr>
        <w:ind w:firstLine="709" w:left="0"/>
        <w:rPr>
          <w:color w:val="0D0D0D"/>
          <w:sz w:val="28"/>
        </w:rPr>
      </w:pPr>
      <w:r>
        <w:rPr>
          <w:color w:val="0D0D0D"/>
          <w:sz w:val="28"/>
        </w:rPr>
        <w:t>Расходы, связанные с организацией и проведением соревнований, несут:</w:t>
      </w:r>
    </w:p>
    <w:p w14:paraId="92020000">
      <w:pPr>
        <w:ind w:firstLine="709" w:left="0"/>
        <w:rPr>
          <w:sz w:val="28"/>
        </w:rPr>
      </w:pPr>
      <w:r>
        <w:rPr>
          <w:sz w:val="28"/>
        </w:rPr>
        <w:t>1. МБУ СШОР №1 г. Сочи за счёт субсидий на финансовое обеспечение выполнения муниципального задания на оказание муниципальных услуг (выполнения работ) несет расходы по оплате услуг скорой медицинской помощи (12 часов).</w:t>
      </w:r>
    </w:p>
    <w:p w14:paraId="93020000">
      <w:pPr>
        <w:ind w:firstLine="709" w:left="0"/>
        <w:rPr>
          <w:sz w:val="28"/>
        </w:rPr>
      </w:pPr>
      <w:r>
        <w:rPr>
          <w:sz w:val="28"/>
        </w:rPr>
        <w:t>2. Федерация ориентирования г. Сочи за счёт привлечённых средств несёт расходы по подготовке дистанции, подготовке и оформлению мест проведения соревнований, приобретению медалей, грамот, обслуживанию системы электронного хронометража, оплате иных организационных расходов (аренда инвентаря и оборудования, аренда звукоусилительной аппаратуры, уборка территории, обеспечению охраны общественного порядка и безопасности в месте проведения соревнований и др.).</w:t>
      </w:r>
    </w:p>
    <w:p w14:paraId="94020000">
      <w:pPr>
        <w:ind w:firstLine="709" w:left="0"/>
        <w:rPr>
          <w:color w:val="0D0D0D"/>
          <w:sz w:val="28"/>
        </w:rPr>
      </w:pPr>
      <w:r>
        <w:rPr>
          <w:color w:val="0D0D0D"/>
          <w:sz w:val="28"/>
        </w:rPr>
        <w:t xml:space="preserve">3. </w:t>
      </w:r>
      <w:r>
        <w:rPr>
          <w:sz w:val="28"/>
        </w:rPr>
        <w:t>Расходы по участию в соревнованиях спортсменов и тренеров (проезд, питание, проживание) – за счет командирующих организаций.</w:t>
      </w:r>
    </w:p>
    <w:p w14:paraId="95020000">
      <w:pPr>
        <w:ind w:firstLine="0" w:left="0"/>
        <w:jc w:val="center"/>
        <w:rPr>
          <w:b w:val="1"/>
          <w:sz w:val="28"/>
        </w:rPr>
      </w:pPr>
    </w:p>
    <w:p w14:paraId="9602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</w:t>
      </w:r>
      <w:r>
        <w:rPr>
          <w:b w:val="1"/>
          <w:sz w:val="28"/>
        </w:rPr>
        <w:t>5</w:t>
      </w:r>
      <w:r>
        <w:rPr>
          <w:b w:val="1"/>
          <w:sz w:val="28"/>
        </w:rPr>
        <w:t>.9. Заявки на участие</w:t>
      </w:r>
    </w:p>
    <w:p w14:paraId="97020000">
      <w:pPr>
        <w:ind w:firstLine="709" w:left="0"/>
        <w:rPr>
          <w:sz w:val="28"/>
        </w:rPr>
      </w:pPr>
      <w:r>
        <w:rPr>
          <w:sz w:val="28"/>
        </w:rPr>
        <w:t xml:space="preserve">Предварительные заявки на участие в соревнованиях на сайте </w:t>
      </w:r>
      <w:r>
        <w:rPr>
          <w:b w:val="1"/>
          <w:sz w:val="28"/>
        </w:rPr>
        <w:t>orgeo</w:t>
      </w:r>
      <w:r>
        <w:rPr>
          <w:b w:val="1"/>
          <w:sz w:val="28"/>
        </w:rPr>
        <w:t>.</w:t>
      </w:r>
      <w:r>
        <w:rPr>
          <w:b w:val="1"/>
          <w:sz w:val="28"/>
        </w:rPr>
        <w:t>ru</w:t>
      </w:r>
      <w:r>
        <w:rPr>
          <w:sz w:val="28"/>
        </w:rPr>
        <w:t xml:space="preserve">  до 8 ноября 2022 года. При отсутствии или несвоевременной подаче предварительной заявки, участие не гарантируется. </w:t>
      </w:r>
    </w:p>
    <w:p w14:paraId="98020000">
      <w:pPr>
        <w:ind w:firstLine="709" w:left="0"/>
        <w:rPr>
          <w:sz w:val="28"/>
        </w:rPr>
      </w:pPr>
      <w:r>
        <w:rPr>
          <w:sz w:val="28"/>
        </w:rPr>
        <w:t xml:space="preserve">Именные заявки с указанием фамилии, имени и отчества, года рождения и спортивного разряда участника, заверенные медицинской организации, наделённой правом осуществлять допуск спортсменов к участию в соревнованиях, </w:t>
      </w:r>
      <w:r>
        <w:rPr>
          <w:sz w:val="28"/>
        </w:rPr>
        <w:t xml:space="preserve">подписанные </w:t>
      </w:r>
      <w:r>
        <w:rPr>
          <w:sz w:val="28"/>
        </w:rPr>
        <w:t xml:space="preserve">руководителями командирующих организаций, </w:t>
      </w:r>
      <w:r>
        <w:rPr>
          <w:sz w:val="28"/>
        </w:rPr>
        <w:t>предоставляются в комиссию по допуску в день соревнований</w:t>
      </w:r>
      <w:r>
        <w:rPr>
          <w:color w:val="000000"/>
          <w:sz w:val="28"/>
        </w:rPr>
        <w:t>.</w:t>
      </w:r>
    </w:p>
    <w:p w14:paraId="99020000">
      <w:pPr>
        <w:ind w:firstLine="709" w:left="0"/>
        <w:rPr>
          <w:sz w:val="28"/>
        </w:rPr>
      </w:pPr>
      <w:r>
        <w:rPr>
          <w:sz w:val="28"/>
        </w:rPr>
        <w:t>На каждого участника соревнований в комиссию по допуску предоставляются:</w:t>
      </w:r>
    </w:p>
    <w:p w14:paraId="9A02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паспорт гражданина РФ или свидетельство о рождении (для лиц младше 14 лет) (возможна светокопия документа);</w:t>
      </w:r>
    </w:p>
    <w:p w14:paraId="9B02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документ, подтверждающий спортивный разряд (зачётную квалификационную книжку или приказ о присвоении спортивного разряда);</w:t>
      </w:r>
    </w:p>
    <w:p w14:paraId="9C02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страховой полис обязательного медицинского страхования;</w:t>
      </w:r>
    </w:p>
    <w:p w14:paraId="9D02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справка из медицинского учреждения о допуске к участию в соревнованиях;</w:t>
      </w:r>
    </w:p>
    <w:p w14:paraId="9E02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договор о страховании от несчастного случая (оригинал).</w:t>
      </w:r>
    </w:p>
    <w:p w14:paraId="9F020000">
      <w:pPr>
        <w:ind w:firstLine="709" w:left="0"/>
        <w:rPr>
          <w:sz w:val="28"/>
        </w:rPr>
      </w:pPr>
      <w:r>
        <w:rPr>
          <w:sz w:val="28"/>
        </w:rPr>
        <w:t>Участник, не прошедший комиссию по допуску и не подтвердивший своё участие до окончания ее работы, не может быть допущен к соревнованиям.</w:t>
      </w:r>
    </w:p>
    <w:p w14:paraId="A0020000">
      <w:pPr>
        <w:ind w:firstLine="709" w:left="0"/>
        <w:rPr>
          <w:sz w:val="28"/>
        </w:rPr>
      </w:pPr>
    </w:p>
    <w:p w14:paraId="A102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Данное положение является официальным вызовом на соревнования</w:t>
      </w:r>
    </w:p>
    <w:p w14:paraId="A2020000">
      <w:pPr>
        <w:ind w:firstLine="0" w:left="0"/>
        <w:jc w:val="center"/>
        <w:rPr>
          <w:b w:val="1"/>
          <w:sz w:val="28"/>
        </w:rPr>
      </w:pPr>
    </w:p>
    <w:p w14:paraId="A3020000">
      <w:pPr>
        <w:ind w:firstLine="0" w:left="0"/>
        <w:jc w:val="center"/>
        <w:rPr>
          <w:color w:val="000000"/>
          <w:sz w:val="28"/>
        </w:rPr>
      </w:pPr>
      <w:r>
        <w:rPr>
          <w:sz w:val="28"/>
        </w:rPr>
        <w:br w:type="page"/>
      </w:r>
      <w:r>
        <w:rPr>
          <w:b w:val="1"/>
          <w:sz w:val="28"/>
        </w:rPr>
        <w:t>7.</w:t>
      </w:r>
      <w:r>
        <w:rPr>
          <w:b w:val="1"/>
          <w:sz w:val="28"/>
        </w:rPr>
        <w:t>6</w:t>
      </w:r>
      <w:r>
        <w:rPr>
          <w:b w:val="1"/>
          <w:sz w:val="28"/>
        </w:rPr>
        <w:t>. Чемпионат и первенство г</w:t>
      </w:r>
      <w:r>
        <w:rPr>
          <w:b w:val="1"/>
          <w:color w:val="000000"/>
          <w:sz w:val="28"/>
        </w:rPr>
        <w:t xml:space="preserve">орода Сочи по спортивному ориентированию </w:t>
      </w:r>
      <w:r>
        <w:rPr>
          <w:color w:val="000000"/>
          <w:sz w:val="28"/>
        </w:rPr>
        <w:t>(кросс-</w:t>
      </w:r>
      <w:r>
        <w:rPr>
          <w:color w:val="000000"/>
          <w:sz w:val="28"/>
        </w:rPr>
        <w:t>многодневный</w:t>
      </w:r>
      <w:r>
        <w:rPr>
          <w:color w:val="000000"/>
          <w:sz w:val="28"/>
        </w:rPr>
        <w:t>)</w:t>
      </w:r>
    </w:p>
    <w:p w14:paraId="A4020000">
      <w:pPr>
        <w:ind w:firstLine="0" w:left="0"/>
        <w:jc w:val="center"/>
        <w:rPr>
          <w:b w:val="1"/>
          <w:color w:val="000000"/>
          <w:sz w:val="28"/>
        </w:rPr>
      </w:pPr>
    </w:p>
    <w:p w14:paraId="A502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</w:t>
      </w:r>
      <w:r>
        <w:rPr>
          <w:b w:val="1"/>
          <w:color w:val="000000"/>
          <w:sz w:val="28"/>
        </w:rPr>
        <w:t>6</w:t>
      </w:r>
      <w:r>
        <w:rPr>
          <w:b w:val="1"/>
          <w:color w:val="000000"/>
          <w:sz w:val="28"/>
        </w:rPr>
        <w:t>.1. Классификация спортивного соревнования</w:t>
      </w:r>
    </w:p>
    <w:p w14:paraId="A602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Спортивные соревнования муниципального уровня, личные. </w:t>
      </w:r>
    </w:p>
    <w:p w14:paraId="A7020000">
      <w:pPr>
        <w:widowControl w:val="1"/>
        <w:tabs>
          <w:tab w:leader="none" w:pos="5513" w:val="center"/>
          <w:tab w:leader="none" w:pos="9090" w:val="left"/>
        </w:tabs>
        <w:ind w:firstLine="0" w:left="0"/>
        <w:jc w:val="center"/>
        <w:rPr>
          <w:b w:val="1"/>
          <w:color w:val="000000"/>
          <w:sz w:val="28"/>
        </w:rPr>
      </w:pPr>
    </w:p>
    <w:p w14:paraId="A8020000">
      <w:pPr>
        <w:widowControl w:val="1"/>
        <w:tabs>
          <w:tab w:leader="none" w:pos="5513" w:val="center"/>
          <w:tab w:leader="none" w:pos="9090" w:val="left"/>
        </w:tabs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</w:t>
      </w:r>
      <w:r>
        <w:rPr>
          <w:b w:val="1"/>
          <w:color w:val="000000"/>
          <w:sz w:val="28"/>
        </w:rPr>
        <w:t>6</w:t>
      </w:r>
      <w:r>
        <w:rPr>
          <w:b w:val="1"/>
          <w:color w:val="000000"/>
          <w:sz w:val="28"/>
        </w:rPr>
        <w:t xml:space="preserve">.2. Место и сроки проведения </w:t>
      </w:r>
    </w:p>
    <w:p w14:paraId="A902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Место проведения: г. Сочи (парки</w:t>
      </w:r>
      <w:r>
        <w:rPr>
          <w:color w:val="000000"/>
          <w:sz w:val="28"/>
        </w:rPr>
        <w:t>,</w:t>
      </w:r>
      <w:r>
        <w:rPr>
          <w:color w:val="000000"/>
          <w:sz w:val="28"/>
        </w:rPr>
        <w:t xml:space="preserve"> скверы, зоны жилой застройки).</w:t>
      </w:r>
    </w:p>
    <w:p w14:paraId="AA02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 xml:space="preserve">Сроки проведения: </w:t>
      </w:r>
      <w:r>
        <w:rPr>
          <w:color w:val="000000"/>
          <w:sz w:val="28"/>
        </w:rPr>
        <w:t>24-</w:t>
      </w:r>
      <w:r>
        <w:rPr>
          <w:color w:val="000000"/>
          <w:sz w:val="28"/>
        </w:rPr>
        <w:t xml:space="preserve">25 декабря 2022 года. </w:t>
      </w:r>
    </w:p>
    <w:p w14:paraId="AB020000">
      <w:pPr>
        <w:ind w:firstLine="0" w:left="0"/>
        <w:jc w:val="center"/>
        <w:rPr>
          <w:b w:val="1"/>
          <w:color w:val="000000"/>
          <w:sz w:val="28"/>
        </w:rPr>
      </w:pPr>
    </w:p>
    <w:p w14:paraId="AC02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</w:t>
      </w:r>
      <w:r>
        <w:rPr>
          <w:b w:val="1"/>
          <w:color w:val="000000"/>
          <w:sz w:val="28"/>
        </w:rPr>
        <w:t>6</w:t>
      </w:r>
      <w:r>
        <w:rPr>
          <w:b w:val="1"/>
          <w:color w:val="000000"/>
          <w:sz w:val="28"/>
        </w:rPr>
        <w:t>.3. Организаторы спортивного соревнования</w:t>
      </w:r>
    </w:p>
    <w:p w14:paraId="AD02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ДФКиС г. Сочи определяет условия проведения спортивных соревнований, предусмотренных настоящим Положением.</w:t>
      </w:r>
    </w:p>
    <w:p w14:paraId="AE02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Организация проведения спортивных соревнований возлагается на МБУ СШОР №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1 г. Сочи и Федерацию ориентирования г. Сочи.</w:t>
      </w:r>
    </w:p>
    <w:p w14:paraId="AF02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Непосредственное проведение соревнований возлагается на судейскую коллегию. Состав судейской коллегии, утверждённый Федерацией ориентирования г. Сочи предоставляет в ДФКиС г. Сочи в срок, не превышающий 14 суток до начала соревнований. При отсутствии утверждённого состава судейской коллегии ДФКиС г. Сочи оставляет за собой право отменить проведение соревнований.</w:t>
      </w:r>
    </w:p>
    <w:p w14:paraId="B0020000">
      <w:pPr>
        <w:ind w:firstLine="0" w:left="0"/>
        <w:jc w:val="center"/>
        <w:rPr>
          <w:b w:val="1"/>
          <w:color w:val="000000"/>
          <w:sz w:val="28"/>
        </w:rPr>
      </w:pPr>
    </w:p>
    <w:p w14:paraId="B102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</w:t>
      </w:r>
      <w:r>
        <w:rPr>
          <w:b w:val="1"/>
          <w:color w:val="000000"/>
          <w:sz w:val="28"/>
        </w:rPr>
        <w:t>6</w:t>
      </w:r>
      <w:r>
        <w:rPr>
          <w:b w:val="1"/>
          <w:color w:val="000000"/>
          <w:sz w:val="28"/>
        </w:rPr>
        <w:t>.4. Требования к участникам и условия их допуска</w:t>
      </w:r>
    </w:p>
    <w:p w14:paraId="B202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К участию в соревнованиях допускаются спортсмены города Сочи, имеющие медицинский допуск к участию в спортивных соревнованиях, оформленный в соответствии с п.5.2 настоящего Положения и соответствующие следующим требованиям:</w:t>
      </w:r>
    </w:p>
    <w:tbl>
      <w:tblPr>
        <w:tblStyle w:val="Style_2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35"/>
        <w:gridCol w:w="3686"/>
        <w:gridCol w:w="3118"/>
      </w:tblGrid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302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Возрастная группа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402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Сокращённое наименование возрастной группы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502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Год рождения участников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2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мальчики (до 12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2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М11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2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2012-2011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2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девочки (до 12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2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Ж11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2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2012-2011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2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мальчики (до 13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2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М12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20000">
            <w:pPr>
              <w:ind w:firstLine="0" w:left="0"/>
              <w:jc w:val="center"/>
            </w:pPr>
            <w:r>
              <w:rPr>
                <w:color w:val="000000"/>
              </w:rPr>
              <w:t>2010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2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девочки (до 13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2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Ж12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20000">
            <w:pPr>
              <w:ind w:firstLine="0" w:left="0"/>
              <w:jc w:val="center"/>
            </w:pPr>
            <w:r>
              <w:rPr>
                <w:color w:val="000000"/>
              </w:rPr>
              <w:t>2010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20000">
            <w:pPr>
              <w:widowControl w:val="1"/>
              <w:ind w:firstLine="0" w:left="0"/>
            </w:pPr>
            <w:r>
              <w:t>юноши (до 15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20000">
            <w:pPr>
              <w:widowControl w:val="1"/>
              <w:ind w:firstLine="0" w:left="0"/>
              <w:jc w:val="center"/>
            </w:pPr>
            <w:r>
              <w:t>М14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20000">
            <w:pPr>
              <w:ind w:firstLine="0" w:left="0"/>
              <w:jc w:val="center"/>
            </w:pPr>
            <w:r>
              <w:t>2009-2008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2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девушки (до 15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2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Ж14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20000">
            <w:pPr>
              <w:ind w:firstLine="0" w:left="0"/>
              <w:jc w:val="center"/>
            </w:pPr>
            <w:r>
              <w:t>2009-2008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2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юноши (до 17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2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М16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20000">
            <w:pPr>
              <w:ind w:firstLine="0" w:left="0"/>
              <w:jc w:val="center"/>
            </w:pPr>
            <w:r>
              <w:rPr>
                <w:color w:val="000000"/>
              </w:rPr>
              <w:t>2007-2006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2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девушки (до 17 лет)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2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Ж16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20000">
            <w:pPr>
              <w:ind w:firstLine="0" w:left="0"/>
              <w:jc w:val="center"/>
            </w:pPr>
            <w:r>
              <w:rPr>
                <w:color w:val="000000"/>
              </w:rPr>
              <w:t>2007-2006 г.р.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2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мужчины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2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МВ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20000">
            <w:pPr>
              <w:ind w:firstLine="0" w:left="0"/>
              <w:jc w:val="center"/>
            </w:pPr>
            <w:r>
              <w:rPr>
                <w:color w:val="000000"/>
              </w:rPr>
              <w:t>2004 г.р. и старше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20000">
            <w:pPr>
              <w:widowControl w:val="1"/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женщины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20000">
            <w:pPr>
              <w:widowControl w:val="1"/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ЖВ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20000">
            <w:pPr>
              <w:ind w:firstLine="0" w:left="0"/>
              <w:jc w:val="center"/>
            </w:pPr>
            <w:r>
              <w:rPr>
                <w:color w:val="000000"/>
              </w:rPr>
              <w:t>2004 г.р. и старше</w:t>
            </w:r>
          </w:p>
        </w:tc>
      </w:tr>
    </w:tbl>
    <w:p w14:paraId="D4020000">
      <w:pPr>
        <w:ind w:firstLine="0" w:left="0"/>
        <w:jc w:val="center"/>
        <w:rPr>
          <w:b w:val="1"/>
          <w:sz w:val="28"/>
        </w:rPr>
      </w:pPr>
    </w:p>
    <w:p w14:paraId="D502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 xml:space="preserve">7.6.5. Программа </w:t>
      </w:r>
    </w:p>
    <w:p w14:paraId="D6020000">
      <w:pPr>
        <w:widowControl w:val="1"/>
        <w:ind w:firstLine="709" w:left="0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 xml:space="preserve">24 </w:t>
      </w:r>
      <w:r>
        <w:rPr>
          <w:color w:val="000000"/>
          <w:sz w:val="28"/>
          <w:u w:val="single"/>
        </w:rPr>
        <w:t>декабря 2022 года</w:t>
      </w:r>
      <w:r>
        <w:rPr>
          <w:color w:val="000000"/>
          <w:sz w:val="28"/>
          <w:u w:val="single"/>
        </w:rPr>
        <w:t xml:space="preserve"> - </w:t>
      </w:r>
      <w:r>
        <w:rPr>
          <w:sz w:val="28"/>
        </w:rPr>
        <w:t>работа</w:t>
      </w:r>
      <w:r>
        <w:rPr>
          <w:b w:val="1"/>
          <w:sz w:val="28"/>
        </w:rPr>
        <w:t xml:space="preserve"> </w:t>
      </w:r>
      <w:r>
        <w:rPr>
          <w:sz w:val="28"/>
        </w:rPr>
        <w:t>комиссии по допуску участников, тренировочный полигон</w:t>
      </w:r>
      <w:r>
        <w:rPr>
          <w:color w:val="000000"/>
          <w:sz w:val="28"/>
          <w:u w:val="single"/>
        </w:rPr>
        <w:t>:</w:t>
      </w:r>
    </w:p>
    <w:p w14:paraId="D7020000">
      <w:pPr>
        <w:widowControl w:val="1"/>
        <w:tabs>
          <w:tab w:leader="none" w:pos="1134" w:val="left"/>
        </w:tabs>
        <w:ind w:firstLine="0" w:left="709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 xml:space="preserve">25 декабря 2022 года </w:t>
      </w:r>
    </w:p>
    <w:p w14:paraId="D8020000">
      <w:pPr>
        <w:widowControl w:val="1"/>
        <w:tabs>
          <w:tab w:leader="none" w:pos="1134" w:val="left"/>
        </w:tabs>
        <w:ind w:firstLine="0" w:left="709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color w:val="000000"/>
          <w:sz w:val="28"/>
        </w:rPr>
        <w:t xml:space="preserve">   </w:t>
      </w:r>
      <w:r>
        <w:rPr>
          <w:color w:val="000000"/>
          <w:sz w:val="28"/>
        </w:rPr>
        <w:t>09</w:t>
      </w:r>
      <w:r>
        <w:rPr>
          <w:color w:val="000000"/>
          <w:sz w:val="28"/>
        </w:rPr>
        <w:t>:00-09:30 часов – работа комиссии по допуску;</w:t>
      </w:r>
    </w:p>
    <w:p w14:paraId="D902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09:30 часов – открытие соревнований;</w:t>
      </w:r>
    </w:p>
    <w:p w14:paraId="DA02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10:00 часов – старт соревнований на дистанции кросс-</w:t>
      </w:r>
      <w:r>
        <w:rPr>
          <w:color w:val="000000"/>
          <w:sz w:val="28"/>
        </w:rPr>
        <w:t>многодневны</w:t>
      </w:r>
      <w:r>
        <w:rPr>
          <w:color w:val="000000"/>
          <w:sz w:val="28"/>
        </w:rPr>
        <w:t>;</w:t>
      </w:r>
    </w:p>
    <w:p w14:paraId="DB02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13:00 часов – опубликование официальных результатов;</w:t>
      </w:r>
    </w:p>
    <w:p w14:paraId="DC020000">
      <w:pPr>
        <w:widowControl w:val="1"/>
        <w:numPr>
          <w:ilvl w:val="0"/>
          <w:numId w:val="3"/>
        </w:numPr>
        <w:tabs>
          <w:tab w:leader="none" w:pos="1134" w:val="left"/>
        </w:tabs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14:00 часов – награждение победителей и призёров, закрытие соревнований.</w:t>
      </w:r>
    </w:p>
    <w:p w14:paraId="DD02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</w:t>
      </w:r>
      <w:r>
        <w:rPr>
          <w:b w:val="1"/>
          <w:sz w:val="28"/>
        </w:rPr>
        <w:t>6</w:t>
      </w:r>
      <w:r>
        <w:rPr>
          <w:b w:val="1"/>
          <w:sz w:val="28"/>
        </w:rPr>
        <w:t>.6. Условия подведения итогов</w:t>
      </w:r>
    </w:p>
    <w:p w14:paraId="DE02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Личные результаты определяются в соответствии с правилами вида спорта «спортивное ориентирование» в каждой возрастной группе.</w:t>
      </w:r>
    </w:p>
    <w:p w14:paraId="DF020000">
      <w:pPr>
        <w:widowControl w:val="1"/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Отчётные документы о результатах проведения соревнований на бумажном носителе предоставляется в департамент физической культуры и спорта администрации города Сочи в течение трех рабочих дней со дня окончания спортивного соревнования (отчёт главного судьи, копии протоколов соревнований, копии заявок на участие в соревнованиях).</w:t>
      </w:r>
    </w:p>
    <w:p w14:paraId="E0020000">
      <w:pPr>
        <w:widowControl w:val="1"/>
        <w:ind w:firstLine="708" w:left="0"/>
        <w:rPr>
          <w:color w:val="000000"/>
          <w:sz w:val="28"/>
        </w:rPr>
      </w:pPr>
      <w:r>
        <w:rPr>
          <w:color w:val="000000"/>
          <w:sz w:val="28"/>
        </w:rPr>
        <w:t xml:space="preserve">Фото- и видеоматериалы соревнований (при наличии) представляются в департамент физической культуры и спорта администрации города Сочи в течение трех рабочих дней со дня окончания спортивного соревнования, в электронной форме. </w:t>
      </w:r>
    </w:p>
    <w:p w14:paraId="E1020000">
      <w:pPr>
        <w:ind w:firstLine="0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7.</w:t>
      </w:r>
      <w:r>
        <w:rPr>
          <w:b w:val="1"/>
          <w:color w:val="000000"/>
          <w:sz w:val="28"/>
        </w:rPr>
        <w:t>6</w:t>
      </w:r>
      <w:r>
        <w:rPr>
          <w:b w:val="1"/>
          <w:color w:val="000000"/>
          <w:sz w:val="28"/>
        </w:rPr>
        <w:t>.7. Награждение</w:t>
      </w:r>
    </w:p>
    <w:p w14:paraId="E2020000">
      <w:pPr>
        <w:ind w:firstLine="709" w:left="0"/>
        <w:rPr>
          <w:color w:val="000000"/>
          <w:sz w:val="28"/>
        </w:rPr>
      </w:pPr>
      <w:r>
        <w:rPr>
          <w:color w:val="000000"/>
          <w:sz w:val="28"/>
        </w:rPr>
        <w:t>Участники, занявшие 1-3 места в каждой возрастной группе награждаются медалями и грамотами.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03"/>
        <w:gridCol w:w="1897"/>
        <w:gridCol w:w="1898"/>
        <w:gridCol w:w="1898"/>
        <w:gridCol w:w="1903"/>
      </w:tblGrid>
      <w:tr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20000">
            <w:pPr>
              <w:ind w:firstLine="0" w:left="0"/>
              <w:rPr>
                <w:color w:val="000000"/>
              </w:rPr>
            </w:pP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2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1 место</w:t>
            </w:r>
          </w:p>
        </w:tc>
        <w:tc>
          <w:tcPr>
            <w:tcW w:type="dxa" w:w="1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2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2 место</w:t>
            </w:r>
          </w:p>
        </w:tc>
        <w:tc>
          <w:tcPr>
            <w:tcW w:type="dxa" w:w="1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2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3 место</w:t>
            </w: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2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</w:tr>
      <w:tr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20000">
            <w:pPr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медали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20000">
            <w:p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1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20000">
            <w:p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1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20000">
            <w:p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20000">
            <w:pPr>
              <w:ind w:firstLine="0" w:left="0"/>
              <w:jc w:val="center"/>
              <w:rPr>
                <w:color w:val="000000"/>
              </w:rPr>
            </w:pPr>
          </w:p>
        </w:tc>
      </w:tr>
      <w:tr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20000">
            <w:pPr>
              <w:ind w:firstLine="0" w:left="0"/>
              <w:rPr>
                <w:color w:val="000000"/>
              </w:rPr>
            </w:pPr>
            <w:r>
              <w:rPr>
                <w:color w:val="000000"/>
              </w:rPr>
              <w:t>грамоты</w:t>
            </w:r>
          </w:p>
        </w:tc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20000">
            <w:p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1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20000">
            <w:p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1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20000">
            <w:p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1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20000">
            <w:pPr>
              <w:ind w:firstLine="0" w:left="0"/>
              <w:jc w:val="center"/>
              <w:rPr>
                <w:color w:val="000000"/>
              </w:rPr>
            </w:pPr>
          </w:p>
        </w:tc>
      </w:tr>
    </w:tbl>
    <w:p w14:paraId="F2020000">
      <w:pPr>
        <w:ind w:firstLine="709" w:left="0"/>
        <w:rPr>
          <w:color w:val="000000"/>
          <w:sz w:val="28"/>
        </w:rPr>
      </w:pPr>
    </w:p>
    <w:p w14:paraId="F302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7.6</w:t>
      </w:r>
      <w:r>
        <w:rPr>
          <w:b w:val="1"/>
          <w:sz w:val="28"/>
        </w:rPr>
        <w:t>.8. Условия финансирования</w:t>
      </w:r>
    </w:p>
    <w:p w14:paraId="F4020000">
      <w:pPr>
        <w:ind w:firstLine="709" w:left="0"/>
        <w:rPr>
          <w:color w:val="0D0D0D"/>
          <w:sz w:val="28"/>
        </w:rPr>
      </w:pPr>
      <w:r>
        <w:rPr>
          <w:color w:val="0D0D0D"/>
          <w:sz w:val="28"/>
        </w:rPr>
        <w:t>Расходы, связанные с организацией и проведением соревнований, несут:</w:t>
      </w:r>
    </w:p>
    <w:p w14:paraId="F5020000">
      <w:pPr>
        <w:ind w:firstLine="709" w:left="0"/>
        <w:rPr>
          <w:sz w:val="28"/>
        </w:rPr>
      </w:pPr>
      <w:r>
        <w:rPr>
          <w:sz w:val="28"/>
        </w:rPr>
        <w:t>1. МБУ СШОР №1 г. Сочи за счёт субсидий на финансовое обеспечение выполнения муниципального задания на оказание муниципальных услуг (выполнения работ) несет расходы по оплате услуг скорой медицинской помощи (3 часа).</w:t>
      </w:r>
    </w:p>
    <w:p w14:paraId="F6020000">
      <w:pPr>
        <w:ind w:firstLine="709" w:left="0"/>
        <w:rPr>
          <w:sz w:val="28"/>
        </w:rPr>
      </w:pPr>
      <w:r>
        <w:rPr>
          <w:sz w:val="28"/>
        </w:rPr>
        <w:t>2. Федерация ориентирования г. Сочи за счёт привлечённых средств несёт расходы по подготовке дистанции, подготовке и оформлению мест проведения соревнований, приобретению медалей, грамот, обслуживанию системы электронного хронометража, оплате иных организационных расходов (аренда инвентаря и оборудования, аренда звукоусилительной аппаратуры, уборка территории, обеспечению охраны общественного порядка и безопасности в месте проведения соревнований и др.).</w:t>
      </w:r>
    </w:p>
    <w:p w14:paraId="F7020000">
      <w:pPr>
        <w:ind w:firstLine="709" w:left="0"/>
        <w:rPr>
          <w:sz w:val="28"/>
        </w:rPr>
      </w:pPr>
      <w:r>
        <w:rPr>
          <w:sz w:val="28"/>
        </w:rPr>
        <w:t>3. Расходы по участию в соревнованиях спортсменов и тренеров (проезд, питание, проживание) – за счет командирующих организаций.</w:t>
      </w:r>
    </w:p>
    <w:p w14:paraId="F8020000">
      <w:pPr>
        <w:ind w:firstLine="0" w:left="0"/>
        <w:jc w:val="center"/>
        <w:rPr>
          <w:b w:val="1"/>
          <w:sz w:val="28"/>
        </w:rPr>
      </w:pPr>
    </w:p>
    <w:p w14:paraId="F902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7.6</w:t>
      </w:r>
      <w:r>
        <w:rPr>
          <w:b w:val="1"/>
          <w:sz w:val="28"/>
        </w:rPr>
        <w:t>.9. Заявки на участие</w:t>
      </w:r>
    </w:p>
    <w:p w14:paraId="FA020000">
      <w:pPr>
        <w:ind w:firstLine="709" w:left="0"/>
        <w:rPr>
          <w:sz w:val="28"/>
        </w:rPr>
      </w:pPr>
      <w:r>
        <w:rPr>
          <w:sz w:val="28"/>
        </w:rPr>
        <w:t xml:space="preserve">Предварительные заявки на участие в соревнованиях на сайте </w:t>
      </w:r>
      <w:r>
        <w:rPr>
          <w:b w:val="1"/>
          <w:sz w:val="28"/>
        </w:rPr>
        <w:t>orgeo</w:t>
      </w:r>
      <w:r>
        <w:rPr>
          <w:b w:val="1"/>
          <w:sz w:val="28"/>
        </w:rPr>
        <w:t>.</w:t>
      </w:r>
      <w:r>
        <w:rPr>
          <w:b w:val="1"/>
          <w:sz w:val="28"/>
        </w:rPr>
        <w:t>ru</w:t>
      </w:r>
      <w:r>
        <w:rPr>
          <w:sz w:val="28"/>
        </w:rPr>
        <w:t xml:space="preserve">  до 19 декабря 2022 года. При отсутствии или несвоевременной подаче предварительной заявки, участие не гарантируется. </w:t>
      </w:r>
    </w:p>
    <w:p w14:paraId="FB020000">
      <w:pPr>
        <w:ind w:firstLine="709" w:left="0"/>
        <w:rPr>
          <w:sz w:val="28"/>
        </w:rPr>
      </w:pPr>
      <w:r>
        <w:rPr>
          <w:sz w:val="28"/>
        </w:rPr>
        <w:t xml:space="preserve">Именные заявки с указанием фамилии, имени и отчества, года рождения и спортивного разряда участника, заверенные </w:t>
      </w:r>
      <w:r>
        <w:rPr>
          <w:sz w:val="28"/>
        </w:rPr>
        <w:t>м</w:t>
      </w:r>
      <w:r>
        <w:rPr>
          <w:sz w:val="28"/>
        </w:rPr>
        <w:t xml:space="preserve">едицинской организации, наделённой правом осуществлять допуск спортсменов к участию в соревнованиях, </w:t>
      </w:r>
      <w:r>
        <w:rPr>
          <w:sz w:val="28"/>
        </w:rPr>
        <w:t xml:space="preserve">подписанные </w:t>
      </w:r>
      <w:r>
        <w:rPr>
          <w:sz w:val="28"/>
        </w:rPr>
        <w:t xml:space="preserve">руководителями командирующих организаций, </w:t>
      </w:r>
      <w:r>
        <w:rPr>
          <w:sz w:val="28"/>
        </w:rPr>
        <w:t>предоставляются в комиссию по допуску в день соревнований</w:t>
      </w:r>
      <w:r>
        <w:rPr>
          <w:color w:val="000000"/>
          <w:sz w:val="28"/>
        </w:rPr>
        <w:t>.</w:t>
      </w:r>
    </w:p>
    <w:p w14:paraId="FC020000">
      <w:pPr>
        <w:ind w:firstLine="709" w:left="0"/>
        <w:rPr>
          <w:sz w:val="28"/>
        </w:rPr>
      </w:pPr>
      <w:r>
        <w:rPr>
          <w:sz w:val="28"/>
        </w:rPr>
        <w:t>На каждого участника соревнований в комиссию по допуску предоставляются:</w:t>
      </w:r>
    </w:p>
    <w:p w14:paraId="FD02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паспорт гражданина РФ или свидетельство о рождении (для лиц младше 14 лет) (возможна светокопия документа);</w:t>
      </w:r>
    </w:p>
    <w:p w14:paraId="FE02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документ, подтверждающий спортивный разряд (зачётную квалификационную книжку или приказ о присвоении спортивного разряда);</w:t>
      </w:r>
    </w:p>
    <w:p w14:paraId="FF02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страховой полис обязательного медицинского страхования;</w:t>
      </w:r>
    </w:p>
    <w:p w14:paraId="0003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справка из медицинского учреждения о допуске к участию в соревнованиях;</w:t>
      </w:r>
    </w:p>
    <w:p w14:paraId="01030000">
      <w:pPr>
        <w:numPr>
          <w:ilvl w:val="0"/>
          <w:numId w:val="2"/>
        </w:numPr>
        <w:tabs>
          <w:tab w:leader="none" w:pos="1134" w:val="left"/>
        </w:tabs>
        <w:ind w:firstLine="709" w:left="0"/>
        <w:rPr>
          <w:sz w:val="28"/>
        </w:rPr>
      </w:pPr>
      <w:r>
        <w:rPr>
          <w:sz w:val="28"/>
        </w:rPr>
        <w:t>договор о страховании от несчастного случая (оригинал).</w:t>
      </w:r>
    </w:p>
    <w:p w14:paraId="02030000">
      <w:pPr>
        <w:ind w:firstLine="709" w:left="0"/>
        <w:rPr>
          <w:sz w:val="28"/>
        </w:rPr>
      </w:pPr>
      <w:r>
        <w:rPr>
          <w:sz w:val="28"/>
        </w:rPr>
        <w:t>Участник, не прошедший комиссию по допуску и не подтвердивший своё участие до окончания ее работы, не может быть допущен к соревнованиям.</w:t>
      </w:r>
    </w:p>
    <w:p w14:paraId="03030000">
      <w:pPr>
        <w:ind w:firstLine="709" w:left="0"/>
        <w:rPr>
          <w:sz w:val="28"/>
        </w:rPr>
      </w:pPr>
    </w:p>
    <w:p w14:paraId="0403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Данное положение является официальным вызовом на соревнования</w:t>
      </w:r>
    </w:p>
    <w:sectPr>
      <w:headerReference r:id="rId7" w:type="default"/>
      <w:footerReference r:id="rId8" w:type="default"/>
      <w:pgSz w:h="16838" w:orient="portrait" w:w="11906"/>
      <w:pgMar w:bottom="1134" w:footer="709" w:gutter="0" w:header="709" w:left="1701" w:right="707" w:top="1134"/>
      <w:pgNumType w:start="5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A000000">
    <w:pPr>
      <w:ind w:firstLine="0" w:left="0"/>
      <w:jc w:val="left"/>
      <w:rPr>
        <w:color w:val="000000"/>
      </w:rPr>
    </w:pP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C000000">
    <w:pPr>
      <w:ind w:firstLine="0" w:left="0"/>
      <w:jc w:val="left"/>
      <w:rPr>
        <w:color w:val="000000"/>
      </w:rPr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ind w:firstLine="0" w:left="0"/>
      <w:jc w:val="left"/>
      <w:rPr>
        <w:color w:val="000000"/>
      </w:rPr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ind w:firstLine="0" w:left="0"/>
      <w:jc w:val="left"/>
      <w:rPr>
        <w:color w:val="000000"/>
      </w:rPr>
    </w:pP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ind w:firstLine="0" w:left="0"/>
      <w:jc w:val="left"/>
      <w:rPr>
        <w:color w:val="000000"/>
      </w:rPr>
    </w:pP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00000">
    <w:pPr>
      <w:ind w:firstLine="0" w:left="0"/>
      <w:jc w:val="left"/>
      <w:rPr>
        <w:color w:val="000000"/>
      </w:rPr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ind w:firstLine="0" w:left="0"/>
      <w:jc w:val="left"/>
      <w:rPr>
        <w:color w:val="000000"/>
      </w:rPr>
    </w:pPr>
  </w:p>
</w:hdr>
</file>

<file path=word/header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00000">
    <w:pPr>
      <w:ind w:firstLine="0" w:left="0"/>
      <w:jc w:val="left"/>
      <w:rPr>
        <w:color w:val="000000"/>
      </w:rPr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ind w:firstLine="0" w:left="0"/>
      <w:jc w:val="left"/>
      <w:rPr>
        <w:color w:val="000000"/>
      </w:rPr>
    </w:pP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tabs>
        <w:tab w:leader="none" w:pos="4677" w:val="center"/>
        <w:tab w:leader="none" w:pos="9355" w:val="right"/>
      </w:tabs>
      <w:ind w:firstLine="0" w:left="0"/>
      <w:jc w:val="center"/>
      <w:rPr>
        <w:color w:val="000000"/>
      </w:rPr>
    </w:pPr>
  </w:p>
</w:hdr>
</file>

<file path=word/header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tabs>
        <w:tab w:leader="none" w:pos="4677" w:val="center"/>
        <w:tab w:leader="none" w:pos="9355" w:val="right"/>
      </w:tabs>
      <w:ind w:firstLine="0" w:left="0"/>
      <w:jc w:val="center"/>
      <w:rPr>
        <w:color w:val="000000"/>
      </w:rPr>
    </w:pPr>
  </w:p>
</w:hdr>
</file>

<file path=word/header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tabs>
        <w:tab w:leader="none" w:pos="4677" w:val="center"/>
        <w:tab w:leader="none" w:pos="9355" w:val="right"/>
      </w:tabs>
      <w:ind w:firstLine="0" w:left="0"/>
      <w:jc w:val="center"/>
      <w:rPr>
        <w:color w:val="000000"/>
      </w:rPr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bullet"/>
      <w:lvlText w:val=""/>
      <w:lvlJc w:val="left"/>
      <w:pPr>
        <w:ind w:hanging="360" w:left="213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"/>
      <w:lvlJc w:val="left"/>
      <w:pPr>
        <w:ind w:hanging="360" w:left="213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widowControl w:val="0"/>
      <w:ind w:firstLine="851" w:left="0"/>
      <w:jc w:val="both"/>
    </w:pPr>
    <w:rPr>
      <w:sz w:val="24"/>
    </w:rPr>
  </w:style>
  <w:style w:default="1" w:styleId="Style_5_ch" w:type="character">
    <w:name w:val="Normal"/>
    <w:link w:val="Style_5"/>
    <w:rPr>
      <w:sz w:val="24"/>
    </w:rPr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5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5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5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basedOn w:val="Style_5"/>
    <w:next w:val="Style_5"/>
    <w:link w:val="Style_10_ch"/>
    <w:uiPriority w:val="9"/>
    <w:qFormat/>
    <w:pPr>
      <w:keepNext w:val="1"/>
      <w:keepLines w:val="1"/>
      <w:spacing w:after="80" w:before="280"/>
      <w:ind/>
      <w:outlineLvl w:val="2"/>
    </w:pPr>
    <w:rPr>
      <w:b w:val="1"/>
      <w:sz w:val="28"/>
    </w:rPr>
  </w:style>
  <w:style w:styleId="Style_10_ch" w:type="character">
    <w:name w:val="heading 3"/>
    <w:basedOn w:val="Style_5_ch"/>
    <w:link w:val="Style_10"/>
    <w:rPr>
      <w:b w:val="1"/>
      <w:sz w:val="28"/>
    </w:rPr>
  </w:style>
  <w:style w:styleId="Style_3" w:type="paragraph">
    <w:name w:val="List Paragraph"/>
    <w:basedOn w:val="Style_5"/>
    <w:link w:val="Style_3_ch"/>
    <w:pPr>
      <w:ind w:firstLine="0" w:left="720"/>
      <w:contextualSpacing w:val="1"/>
    </w:pPr>
  </w:style>
  <w:style w:styleId="Style_3_ch" w:type="character">
    <w:name w:val="List Paragraph"/>
    <w:basedOn w:val="Style_5_ch"/>
    <w:link w:val="Style_3"/>
  </w:style>
  <w:style w:styleId="Style_1" w:type="paragraph">
    <w:name w:val="blk"/>
    <w:link w:val="Style_1_ch"/>
  </w:style>
  <w:style w:styleId="Style_1_ch" w:type="character">
    <w:name w:val="blk"/>
    <w:link w:val="Style_1"/>
  </w:style>
  <w:style w:styleId="Style_11" w:type="paragraph">
    <w:name w:val="toc 3"/>
    <w:next w:val="Style_5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3" w:type="paragraph">
    <w:name w:val="heading 5"/>
    <w:basedOn w:val="Style_5"/>
    <w:next w:val="Style_5"/>
    <w:link w:val="Style_13_ch"/>
    <w:uiPriority w:val="9"/>
    <w:qFormat/>
    <w:pPr>
      <w:keepNext w:val="1"/>
      <w:keepLines w:val="1"/>
      <w:spacing w:after="40" w:before="220"/>
      <w:ind/>
      <w:outlineLvl w:val="4"/>
    </w:pPr>
    <w:rPr>
      <w:b w:val="1"/>
      <w:sz w:val="22"/>
    </w:rPr>
  </w:style>
  <w:style w:styleId="Style_13_ch" w:type="character">
    <w:name w:val="heading 5"/>
    <w:basedOn w:val="Style_5_ch"/>
    <w:link w:val="Style_13"/>
    <w:rPr>
      <w:b w:val="1"/>
      <w:sz w:val="22"/>
    </w:rPr>
  </w:style>
  <w:style w:styleId="Style_14" w:type="paragraph">
    <w:name w:val="heading 1"/>
    <w:basedOn w:val="Style_5"/>
    <w:next w:val="Style_5"/>
    <w:link w:val="Style_14_ch"/>
    <w:uiPriority w:val="9"/>
    <w:qFormat/>
    <w:pPr>
      <w:keepNext w:val="1"/>
      <w:keepLines w:val="1"/>
      <w:spacing w:after="120" w:before="480"/>
      <w:ind/>
      <w:outlineLvl w:val="0"/>
    </w:pPr>
    <w:rPr>
      <w:b w:val="1"/>
      <w:sz w:val="48"/>
    </w:rPr>
  </w:style>
  <w:style w:styleId="Style_14_ch" w:type="character">
    <w:name w:val="heading 1"/>
    <w:basedOn w:val="Style_5_ch"/>
    <w:link w:val="Style_14"/>
    <w:rPr>
      <w:b w:val="1"/>
      <w:sz w:val="48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5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5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5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Balloon Text"/>
    <w:basedOn w:val="Style_5"/>
    <w:link w:val="Style_21_ch"/>
    <w:rPr>
      <w:rFonts w:ascii="Segoe UI" w:hAnsi="Segoe UI"/>
      <w:sz w:val="18"/>
    </w:rPr>
  </w:style>
  <w:style w:styleId="Style_21_ch" w:type="character">
    <w:name w:val="Balloon Text"/>
    <w:basedOn w:val="Style_5_ch"/>
    <w:link w:val="Style_21"/>
    <w:rPr>
      <w:rFonts w:ascii="Segoe UI" w:hAnsi="Segoe UI"/>
      <w:sz w:val="18"/>
    </w:rPr>
  </w:style>
  <w:style w:styleId="Style_22" w:type="paragraph">
    <w:name w:val="toc 5"/>
    <w:next w:val="Style_5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basedOn w:val="Style_5"/>
    <w:next w:val="Style_5"/>
    <w:link w:val="Style_23_ch"/>
    <w:uiPriority w:val="11"/>
    <w:qFormat/>
    <w:pPr>
      <w:keepNext w:val="1"/>
      <w:keepLines w:val="1"/>
      <w:spacing w:after="80" w:before="360"/>
      <w:ind/>
    </w:pPr>
    <w:rPr>
      <w:rFonts w:ascii="Georgia" w:hAnsi="Georgia"/>
      <w:i w:val="1"/>
      <w:color w:val="666666"/>
      <w:sz w:val="48"/>
    </w:rPr>
  </w:style>
  <w:style w:styleId="Style_23_ch" w:type="character">
    <w:name w:val="Subtitle"/>
    <w:basedOn w:val="Style_5_ch"/>
    <w:link w:val="Style_23"/>
    <w:rPr>
      <w:rFonts w:ascii="Georgia" w:hAnsi="Georgia"/>
      <w:i w:val="1"/>
      <w:color w:val="666666"/>
      <w:sz w:val="48"/>
    </w:rPr>
  </w:style>
  <w:style w:styleId="Style_24" w:type="paragraph">
    <w:name w:val="Title"/>
    <w:basedOn w:val="Style_5"/>
    <w:next w:val="Style_5"/>
    <w:link w:val="Style_24_ch"/>
    <w:uiPriority w:val="10"/>
    <w:qFormat/>
    <w:pPr>
      <w:keepNext w:val="1"/>
      <w:keepLines w:val="1"/>
      <w:spacing w:after="120" w:before="480"/>
      <w:ind/>
    </w:pPr>
    <w:rPr>
      <w:b w:val="1"/>
      <w:sz w:val="72"/>
    </w:rPr>
  </w:style>
  <w:style w:styleId="Style_24_ch" w:type="character">
    <w:name w:val="Title"/>
    <w:basedOn w:val="Style_5_ch"/>
    <w:link w:val="Style_24"/>
    <w:rPr>
      <w:b w:val="1"/>
      <w:sz w:val="72"/>
    </w:rPr>
  </w:style>
  <w:style w:styleId="Style_25" w:type="paragraph">
    <w:name w:val="heading 4"/>
    <w:basedOn w:val="Style_5"/>
    <w:next w:val="Style_5"/>
    <w:link w:val="Style_25_ch"/>
    <w:uiPriority w:val="9"/>
    <w:qFormat/>
    <w:pPr>
      <w:keepNext w:val="1"/>
      <w:keepLines w:val="1"/>
      <w:spacing w:after="40" w:before="240"/>
      <w:ind/>
      <w:outlineLvl w:val="3"/>
    </w:pPr>
    <w:rPr>
      <w:b w:val="1"/>
    </w:rPr>
  </w:style>
  <w:style w:styleId="Style_25_ch" w:type="character">
    <w:name w:val="heading 4"/>
    <w:basedOn w:val="Style_5_ch"/>
    <w:link w:val="Style_25"/>
    <w:rPr>
      <w:b w:val="1"/>
    </w:rPr>
  </w:style>
  <w:style w:styleId="Style_26" w:type="paragraph">
    <w:name w:val="heading 2"/>
    <w:basedOn w:val="Style_5"/>
    <w:next w:val="Style_5"/>
    <w:link w:val="Style_26_ch"/>
    <w:uiPriority w:val="9"/>
    <w:qFormat/>
    <w:pPr>
      <w:keepNext w:val="1"/>
      <w:keepLines w:val="1"/>
      <w:spacing w:after="80" w:before="360"/>
      <w:ind/>
      <w:outlineLvl w:val="1"/>
    </w:pPr>
    <w:rPr>
      <w:b w:val="1"/>
      <w:sz w:val="36"/>
    </w:rPr>
  </w:style>
  <w:style w:styleId="Style_26_ch" w:type="character">
    <w:name w:val="heading 2"/>
    <w:basedOn w:val="Style_5_ch"/>
    <w:link w:val="Style_26"/>
    <w:rPr>
      <w:b w:val="1"/>
      <w:sz w:val="36"/>
    </w:rPr>
  </w:style>
  <w:style w:styleId="Style_4" w:type="paragraph">
    <w:name w:val="fontstyle01"/>
    <w:link w:val="Style_4_ch"/>
    <w:rPr>
      <w:rFonts w:ascii="TimesNewRomanPSMT" w:hAnsi="TimesNewRomanPSMT"/>
      <w:color w:val="000000"/>
      <w:sz w:val="28"/>
    </w:rPr>
  </w:style>
  <w:style w:styleId="Style_4_ch" w:type="character">
    <w:name w:val="fontstyle01"/>
    <w:link w:val="Style_4"/>
    <w:rPr>
      <w:rFonts w:ascii="TimesNewRomanPSMT" w:hAnsi="TimesNewRomanPSMT"/>
      <w:color w:val="000000"/>
      <w:sz w:val="28"/>
    </w:rPr>
  </w:style>
  <w:style w:styleId="Style_27" w:type="paragraph">
    <w:name w:val="heading 6"/>
    <w:basedOn w:val="Style_5"/>
    <w:next w:val="Style_5"/>
    <w:link w:val="Style_27_ch"/>
    <w:uiPriority w:val="9"/>
    <w:qFormat/>
    <w:pPr>
      <w:keepNext w:val="1"/>
      <w:keepLines w:val="1"/>
      <w:spacing w:after="40" w:before="200"/>
      <w:ind/>
      <w:outlineLvl w:val="5"/>
    </w:pPr>
    <w:rPr>
      <w:b w:val="1"/>
      <w:sz w:val="20"/>
    </w:rPr>
  </w:style>
  <w:style w:styleId="Style_27_ch" w:type="character">
    <w:name w:val="heading 6"/>
    <w:basedOn w:val="Style_5_ch"/>
    <w:link w:val="Style_27"/>
    <w:rPr>
      <w:b w:val="1"/>
      <w:sz w:val="20"/>
    </w:rPr>
  </w:style>
  <w:style w:styleId="Style_28" w:type="table">
    <w:name w:val="_Style 18"/>
    <w:basedOn w:val="Style_29"/>
    <w:tblPr>
      <w:tblCellMar>
        <w:top w:type="dxa" w:w="0"/>
        <w:left w:type="dxa" w:w="108"/>
        <w:bottom w:type="dxa" w:w="0"/>
        <w:right w:type="dxa" w:w="108"/>
      </w:tblCellMar>
    </w:tblPr>
  </w:style>
  <w:style w:styleId="Style_29" w:type="table">
    <w:name w:val="Table Normal"/>
    <w:tblPr>
      <w:tblCellMar>
        <w:top w:type="dxa" w:w="0"/>
        <w:left w:type="dxa" w:w="0"/>
        <w:bottom w:type="dxa" w:w="0"/>
        <w:right w:type="dxa" w:w="0"/>
      </w:tblCellMar>
    </w:tblPr>
  </w:style>
  <w:style w:styleId="Style_30" w:type="table">
    <w:name w:val="8"/>
    <w:basedOn w:val="Style_2"/>
    <w:pPr>
      <w:widowControl w:val="0"/>
      <w:ind w:firstLine="851" w:left="0"/>
      <w:jc w:val="both"/>
    </w:pPr>
    <w:rPr>
      <w:sz w:val="24"/>
    </w:rPr>
  </w:style>
  <w:style w:styleId="Style_31" w:type="table">
    <w:name w:val="_Style 17"/>
    <w:basedOn w:val="Style_29"/>
    <w:tblPr>
      <w:tblCellMar>
        <w:top w:type="dxa" w:w="0"/>
        <w:left w:type="dxa" w:w="108"/>
        <w:bottom w:type="dxa" w:w="0"/>
        <w:right w:type="dxa" w:w="108"/>
      </w:tblCellMar>
    </w:tblPr>
  </w:style>
  <w:style w:styleId="Style_32" w:type="table">
    <w:name w:val="_Style 14"/>
    <w:basedOn w:val="Style_29"/>
    <w:tblPr>
      <w:tblCellMar>
        <w:top w:type="dxa" w:w="0"/>
        <w:left w:type="dxa" w:w="108"/>
        <w:bottom w:type="dxa" w:w="0"/>
        <w:right w:type="dxa" w:w="108"/>
      </w:tblCellMar>
    </w:tblPr>
  </w:style>
  <w:style w:styleId="Style_33" w:type="table">
    <w:name w:val="_Style 12"/>
    <w:basedOn w:val="Style_29"/>
    <w:tblPr>
      <w:tblCellMar>
        <w:top w:type="dxa" w:w="0"/>
        <w:left w:type="dxa" w:w="108"/>
        <w:bottom w:type="dxa" w:w="0"/>
        <w:right w:type="dxa" w:w="108"/>
      </w:tblCellMar>
    </w:tblPr>
  </w:style>
  <w:style w:styleId="Style_34" w:type="table">
    <w:name w:val="_Style 19"/>
    <w:basedOn w:val="Style_29"/>
    <w:tblPr>
      <w:tblCellMar>
        <w:top w:type="dxa" w:w="0"/>
        <w:left w:type="dxa" w:w="108"/>
        <w:bottom w:type="dxa" w:w="0"/>
        <w:right w:type="dxa" w:w="108"/>
      </w:tblCellMar>
    </w:tblPr>
  </w:style>
  <w:style w:styleId="Style_35" w:type="table">
    <w:name w:val="_Style 16"/>
    <w:basedOn w:val="Style_29"/>
    <w:tblPr>
      <w:tblCellMar>
        <w:top w:type="dxa" w:w="0"/>
        <w:left w:type="dxa" w:w="108"/>
        <w:bottom w:type="dxa" w:w="0"/>
        <w:right w:type="dxa" w:w="108"/>
      </w:tblCellMar>
    </w:tblPr>
  </w:style>
  <w:style w:styleId="Style_36" w:type="table">
    <w:name w:val="_Style 15"/>
    <w:basedOn w:val="Style_29"/>
    <w:tblPr>
      <w:tblCellMar>
        <w:top w:type="dxa" w:w="0"/>
        <w:left w:type="dxa" w:w="108"/>
        <w:bottom w:type="dxa" w:w="0"/>
        <w:right w:type="dxa" w:w="108"/>
      </w:tblCellMar>
    </w:tblPr>
  </w:style>
  <w:style w:default="1" w:styleId="Style_2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37" w:type="table">
    <w:name w:val="_Style 13"/>
    <w:basedOn w:val="Style_29"/>
    <w:tblPr>
      <w:tblCellMar>
        <w:top w:type="dxa" w:w="0"/>
        <w:left w:type="dxa" w:w="115"/>
        <w:bottom w:type="dxa" w:w="0"/>
        <w:right w:type="dxa" w:w="115"/>
      </w:tblCellMar>
    </w:tblPr>
  </w:style>
  <w:style w:styleId="Style_38" w:type="table">
    <w:name w:val="Table Grid"/>
    <w:basedOn w:val="Style_2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media/1.jpeg" Type="http://schemas.openxmlformats.org/officeDocument/2006/relationships/image"/>
  <Relationship Id="rId11" Target="header11.xml" Type="http://schemas.openxmlformats.org/officeDocument/2006/relationships/header"/>
  <Relationship Id="rId18" Target="webSettings.xml" Type="http://schemas.openxmlformats.org/officeDocument/2006/relationships/webSettings"/>
  <Relationship Id="rId17" Target="stylesWithEffects.xml" Type="http://schemas.microsoft.com/office/2007/relationships/stylesWithEffects"/>
  <Relationship Id="rId10" Target="footer10.xml" Type="http://schemas.openxmlformats.org/officeDocument/2006/relationships/footer"/>
  <Relationship Id="rId15" Target="settings.xml" Type="http://schemas.openxmlformats.org/officeDocument/2006/relationships/settings"/>
  <Relationship Id="rId9" Target="header9.xml" Type="http://schemas.openxmlformats.org/officeDocument/2006/relationships/header"/>
  <Relationship Id="rId20" Target="numbering.xml" Type="http://schemas.openxmlformats.org/officeDocument/2006/relationships/numbering"/>
  <Relationship Id="rId19" Target="theme/theme1.xml" Type="http://schemas.openxmlformats.org/officeDocument/2006/relationships/theme"/>
  <Relationship Id="rId8" Target="footer8.xml" Type="http://schemas.openxmlformats.org/officeDocument/2006/relationships/footer"/>
  <Relationship Id="rId7" Target="header7.xml" Type="http://schemas.openxmlformats.org/officeDocument/2006/relationships/header"/>
  <Relationship Id="rId14" Target="fontTable.xml" Type="http://schemas.openxmlformats.org/officeDocument/2006/relationships/fontTable"/>
  <Relationship Id="rId6" Target="footer6.xml" Type="http://schemas.openxmlformats.org/officeDocument/2006/relationships/footer"/>
  <Relationship Id="rId5" Target="header5.xml" Type="http://schemas.openxmlformats.org/officeDocument/2006/relationships/header"/>
  <Relationship Id="rId4" Target="footer4.xml" Type="http://schemas.openxmlformats.org/officeDocument/2006/relationships/footer"/>
  <Relationship Id="rId16" Target="styles.xml" Type="http://schemas.openxmlformats.org/officeDocument/2006/relationships/styles"/>
  <Relationship Id="rId12" Target="footer12.xml" Type="http://schemas.openxmlformats.org/officeDocument/2006/relationships/footer"/>
  <Relationship Id="rId3" Target="header3.xml" Type="http://schemas.openxmlformats.org/officeDocument/2006/relationships/head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2022-11-30T15:17:10Z</dcterms:modified>
</cp:coreProperties>
</file>